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76386618"/>
      <w:bookmarkStart w:id="1" w:name="_MON_1330407623"/>
      <w:bookmarkStart w:id="2" w:name="_MON_1330407633"/>
      <w:bookmarkStart w:id="3" w:name="_MON_1330407653"/>
      <w:bookmarkStart w:id="4" w:name="_MON_1342263655"/>
      <w:bookmarkStart w:id="5" w:name="_MON_1342379601"/>
      <w:bookmarkStart w:id="6" w:name="_MON_1345897361"/>
      <w:bookmarkStart w:id="7" w:name="_MON_1345973629"/>
      <w:bookmarkStart w:id="8" w:name="_MON_1349244213"/>
      <w:bookmarkStart w:id="9" w:name="_MON_1349600819"/>
      <w:bookmarkStart w:id="10" w:name="_MON_1350292474"/>
      <w:bookmarkStart w:id="11" w:name="_MON_13539166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71977533"/>
      <w:bookmarkEnd w:id="12"/>
      <w:r w:rsidR="002C1DE0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21194434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2C1DE0">
        <w:rPr>
          <w:sz w:val="28"/>
        </w:rPr>
        <w:t>29.06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2C1DE0">
        <w:rPr>
          <w:sz w:val="28"/>
        </w:rPr>
        <w:t>9</w:t>
      </w:r>
      <w:r w:rsidR="00B5025A">
        <w:rPr>
          <w:sz w:val="28"/>
        </w:rPr>
        <w:t>4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843DBC" w:rsidRPr="00843DBC" w:rsidRDefault="00843DBC" w:rsidP="0080326B">
      <w:pPr>
        <w:pStyle w:val="1"/>
        <w:spacing w:before="207"/>
        <w:ind w:left="2814" w:right="2283"/>
        <w:jc w:val="both"/>
        <w:rPr>
          <w:b/>
          <w:sz w:val="28"/>
          <w:szCs w:val="28"/>
        </w:rPr>
      </w:pPr>
      <w:r w:rsidRPr="00843DBC">
        <w:rPr>
          <w:b/>
          <w:sz w:val="28"/>
          <w:szCs w:val="28"/>
        </w:rPr>
        <w:t xml:space="preserve">Об утверждении положения </w:t>
      </w:r>
    </w:p>
    <w:p w:rsidR="00D3704B" w:rsidRDefault="00843DBC" w:rsidP="0080326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843DBC">
        <w:rPr>
          <w:b/>
          <w:sz w:val="28"/>
          <w:szCs w:val="28"/>
        </w:rPr>
        <w:t>о порядке реализации правотворческой инициативы граждан на территории</w:t>
      </w:r>
      <w:r>
        <w:rPr>
          <w:spacing w:val="-62"/>
          <w:sz w:val="28"/>
          <w:szCs w:val="28"/>
        </w:rPr>
        <w:t xml:space="preserve"> </w:t>
      </w:r>
      <w:r w:rsidR="00D3704B">
        <w:rPr>
          <w:b/>
          <w:bCs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</w:t>
      </w:r>
      <w:r w:rsidR="00D3704B">
        <w:rPr>
          <w:b/>
          <w:bCs/>
          <w:sz w:val="28"/>
          <w:szCs w:val="28"/>
        </w:rPr>
        <w:t xml:space="preserve">сельского поселения </w:t>
      </w:r>
    </w:p>
    <w:p w:rsidR="002B368C" w:rsidRDefault="002B368C">
      <w:pPr>
        <w:rPr>
          <w:b/>
          <w:bCs/>
          <w:sz w:val="32"/>
        </w:rPr>
      </w:pPr>
    </w:p>
    <w:p w:rsidR="00D3704B" w:rsidRDefault="00843DBC" w:rsidP="00D3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DBC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 закона от 6 октября 2003 года №</w:t>
      </w:r>
      <w:r w:rsidRPr="00843D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3DB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</w:t>
      </w:r>
      <w:r w:rsidRPr="00843DB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43DBC">
        <w:rPr>
          <w:rFonts w:ascii="Times New Roman" w:hAnsi="Times New Roman" w:cs="Times New Roman"/>
          <w:sz w:val="28"/>
          <w:szCs w:val="28"/>
        </w:rPr>
        <w:t>Федерации», Уставом Железковского сельского поселения</w:t>
      </w:r>
      <w:r w:rsidR="00D3704B">
        <w:rPr>
          <w:color w:val="000000"/>
          <w:sz w:val="28"/>
          <w:szCs w:val="28"/>
          <w:lang w:eastAsia="ru-RU"/>
        </w:rPr>
        <w:t xml:space="preserve">, </w:t>
      </w:r>
      <w:r w:rsidR="00D3704B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43DBC" w:rsidRDefault="00843DBC" w:rsidP="00843DBC">
      <w:pPr>
        <w:pStyle w:val="a5"/>
        <w:ind w:left="101" w:firstLine="540"/>
        <w:jc w:val="both"/>
        <w:rPr>
          <w:szCs w:val="28"/>
        </w:rPr>
      </w:pPr>
      <w:r>
        <w:rPr>
          <w:szCs w:val="28"/>
        </w:rPr>
        <w:t>1. Утвердить</w:t>
      </w:r>
      <w:r>
        <w:rPr>
          <w:spacing w:val="5"/>
          <w:szCs w:val="28"/>
        </w:rPr>
        <w:t xml:space="preserve"> </w:t>
      </w:r>
      <w:r>
        <w:rPr>
          <w:szCs w:val="28"/>
        </w:rPr>
        <w:t>Положение</w:t>
      </w:r>
      <w:r>
        <w:rPr>
          <w:spacing w:val="5"/>
          <w:szCs w:val="28"/>
        </w:rPr>
        <w:t xml:space="preserve"> </w:t>
      </w:r>
      <w:r>
        <w:rPr>
          <w:szCs w:val="28"/>
        </w:rPr>
        <w:t>о</w:t>
      </w:r>
      <w:r>
        <w:rPr>
          <w:spacing w:val="5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5"/>
          <w:szCs w:val="28"/>
        </w:rPr>
        <w:t xml:space="preserve"> </w:t>
      </w:r>
      <w:r>
        <w:rPr>
          <w:szCs w:val="28"/>
        </w:rPr>
        <w:t>реализации</w:t>
      </w:r>
      <w:r>
        <w:rPr>
          <w:spacing w:val="5"/>
          <w:szCs w:val="28"/>
        </w:rPr>
        <w:t xml:space="preserve"> </w:t>
      </w:r>
      <w:r>
        <w:rPr>
          <w:szCs w:val="28"/>
        </w:rPr>
        <w:t>правотворческой</w:t>
      </w:r>
      <w:r>
        <w:rPr>
          <w:spacing w:val="5"/>
          <w:szCs w:val="28"/>
        </w:rPr>
        <w:t xml:space="preserve"> </w:t>
      </w:r>
      <w:r>
        <w:rPr>
          <w:szCs w:val="28"/>
        </w:rPr>
        <w:t xml:space="preserve">инициативы </w:t>
      </w:r>
      <w:r>
        <w:rPr>
          <w:spacing w:val="-62"/>
          <w:szCs w:val="28"/>
        </w:rPr>
        <w:t xml:space="preserve"> </w:t>
      </w:r>
      <w:r>
        <w:rPr>
          <w:szCs w:val="28"/>
        </w:rPr>
        <w:t>граждан</w:t>
      </w:r>
      <w:r>
        <w:rPr>
          <w:spacing w:val="-2"/>
          <w:szCs w:val="28"/>
        </w:rPr>
        <w:t xml:space="preserve"> </w:t>
      </w:r>
      <w:r>
        <w:rPr>
          <w:szCs w:val="28"/>
        </w:rPr>
        <w:t>на территории Железковского сельского поселения.</w:t>
      </w:r>
    </w:p>
    <w:p w:rsidR="00D3704B" w:rsidRDefault="00843DBC" w:rsidP="00843DBC">
      <w:pPr>
        <w:pStyle w:val="5"/>
        <w:ind w:firstLine="349"/>
        <w:jc w:val="both"/>
        <w:rPr>
          <w:szCs w:val="28"/>
        </w:rPr>
      </w:pPr>
      <w:r>
        <w:rPr>
          <w:szCs w:val="28"/>
        </w:rPr>
        <w:t xml:space="preserve"> 2</w:t>
      </w:r>
      <w:r w:rsidR="00D3704B">
        <w:rPr>
          <w:szCs w:val="28"/>
        </w:rPr>
        <w:t xml:space="preserve">. Опубликовать настоящее решение в </w:t>
      </w:r>
      <w:r w:rsidR="00D3704B">
        <w:rPr>
          <w:rFonts w:eastAsia="Calibri"/>
          <w:szCs w:val="28"/>
        </w:rPr>
        <w:t xml:space="preserve">бюллетене – «Официальный вестник Железковского сельского поселения» </w:t>
      </w:r>
      <w:r w:rsidR="00D3704B">
        <w:rPr>
          <w:szCs w:val="28"/>
        </w:rPr>
        <w:t>и на официальном сайте Администрации Железковского сельского поселения.</w:t>
      </w:r>
    </w:p>
    <w:p w:rsidR="00D3704B" w:rsidRDefault="00D3704B" w:rsidP="00843DBC">
      <w:pPr>
        <w:jc w:val="both"/>
      </w:pPr>
    </w:p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Default="00843DBC" w:rsidP="00843DBC"/>
    <w:p w:rsidR="00843DBC" w:rsidRPr="002C1DE0" w:rsidRDefault="00843DBC" w:rsidP="00843DBC">
      <w:pPr>
        <w:ind w:left="6372" w:firstLine="708"/>
        <w:rPr>
          <w:spacing w:val="2"/>
          <w:sz w:val="24"/>
          <w:szCs w:val="24"/>
        </w:rPr>
      </w:pPr>
      <w:r w:rsidRPr="002C1DE0">
        <w:rPr>
          <w:spacing w:val="2"/>
          <w:sz w:val="24"/>
          <w:szCs w:val="24"/>
        </w:rPr>
        <w:lastRenderedPageBreak/>
        <w:t>УТВЕРЖДЕНО</w:t>
      </w:r>
    </w:p>
    <w:p w:rsidR="00843DBC" w:rsidRPr="002C1DE0" w:rsidRDefault="00843DBC" w:rsidP="00843DBC">
      <w:pPr>
        <w:ind w:left="6096"/>
        <w:rPr>
          <w:spacing w:val="2"/>
          <w:sz w:val="24"/>
          <w:szCs w:val="24"/>
        </w:rPr>
      </w:pPr>
      <w:r w:rsidRPr="002C1DE0">
        <w:rPr>
          <w:spacing w:val="2"/>
          <w:sz w:val="24"/>
          <w:szCs w:val="24"/>
        </w:rPr>
        <w:t xml:space="preserve">      решением Совета депутатов Железковского сельского поселения   </w:t>
      </w:r>
    </w:p>
    <w:p w:rsidR="00843DBC" w:rsidRPr="002C1DE0" w:rsidRDefault="00843DBC" w:rsidP="00843DBC">
      <w:pPr>
        <w:ind w:left="6096"/>
        <w:rPr>
          <w:spacing w:val="2"/>
          <w:sz w:val="24"/>
          <w:szCs w:val="24"/>
        </w:rPr>
      </w:pPr>
      <w:r w:rsidRPr="002C1DE0">
        <w:rPr>
          <w:spacing w:val="2"/>
          <w:sz w:val="24"/>
          <w:szCs w:val="24"/>
        </w:rPr>
        <w:t xml:space="preserve">от </w:t>
      </w:r>
      <w:r w:rsidR="002C1DE0" w:rsidRPr="002C1DE0">
        <w:rPr>
          <w:spacing w:val="2"/>
          <w:sz w:val="24"/>
          <w:szCs w:val="24"/>
        </w:rPr>
        <w:t>29</w:t>
      </w:r>
      <w:r w:rsidRPr="002C1DE0">
        <w:rPr>
          <w:spacing w:val="2"/>
          <w:sz w:val="24"/>
          <w:szCs w:val="24"/>
        </w:rPr>
        <w:t>.0</w:t>
      </w:r>
      <w:r w:rsidR="002C1DE0" w:rsidRPr="002C1DE0">
        <w:rPr>
          <w:spacing w:val="2"/>
          <w:sz w:val="24"/>
          <w:szCs w:val="24"/>
        </w:rPr>
        <w:t>6</w:t>
      </w:r>
      <w:r w:rsidRPr="002C1DE0">
        <w:rPr>
          <w:spacing w:val="2"/>
          <w:sz w:val="24"/>
          <w:szCs w:val="24"/>
        </w:rPr>
        <w:t xml:space="preserve">.2022 № </w:t>
      </w:r>
      <w:r w:rsidR="002C1DE0" w:rsidRPr="002C1DE0">
        <w:rPr>
          <w:spacing w:val="2"/>
          <w:sz w:val="24"/>
          <w:szCs w:val="24"/>
        </w:rPr>
        <w:t>95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1"/>
        <w:spacing w:before="207"/>
        <w:ind w:left="2814" w:right="2283"/>
        <w:rPr>
          <w:b/>
          <w:sz w:val="24"/>
          <w:szCs w:val="24"/>
        </w:rPr>
      </w:pPr>
      <w:r w:rsidRPr="002C1DE0">
        <w:rPr>
          <w:b/>
          <w:sz w:val="24"/>
          <w:szCs w:val="24"/>
        </w:rPr>
        <w:t>Положение</w:t>
      </w:r>
    </w:p>
    <w:p w:rsidR="00843DBC" w:rsidRPr="002C1DE0" w:rsidRDefault="00843DBC" w:rsidP="00843DBC">
      <w:pPr>
        <w:ind w:left="1224" w:right="739" w:firstLine="58"/>
        <w:jc w:val="center"/>
        <w:rPr>
          <w:b/>
          <w:sz w:val="24"/>
          <w:szCs w:val="24"/>
        </w:rPr>
      </w:pPr>
      <w:r w:rsidRPr="002C1DE0">
        <w:rPr>
          <w:b/>
          <w:sz w:val="24"/>
          <w:szCs w:val="24"/>
        </w:rPr>
        <w:t>о порядке реализации правотворческой инициативы граждан на территории</w:t>
      </w:r>
      <w:r w:rsidRPr="002C1DE0">
        <w:rPr>
          <w:b/>
          <w:spacing w:val="-62"/>
          <w:sz w:val="24"/>
          <w:szCs w:val="24"/>
        </w:rPr>
        <w:t xml:space="preserve"> </w:t>
      </w:r>
      <w:r w:rsidRPr="002C1DE0">
        <w:rPr>
          <w:b/>
          <w:sz w:val="24"/>
          <w:szCs w:val="24"/>
        </w:rPr>
        <w:t xml:space="preserve"> Железковского сельского поселения</w:t>
      </w:r>
    </w:p>
    <w:p w:rsidR="00843DBC" w:rsidRPr="002C1DE0" w:rsidRDefault="00843DBC" w:rsidP="00843DBC">
      <w:pPr>
        <w:pStyle w:val="a5"/>
        <w:rPr>
          <w:b/>
          <w:sz w:val="24"/>
          <w:szCs w:val="24"/>
        </w:rPr>
      </w:pP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C1DE0">
        <w:rPr>
          <w:rFonts w:eastAsia="Calibri"/>
          <w:b/>
          <w:bCs/>
          <w:sz w:val="24"/>
          <w:szCs w:val="24"/>
        </w:rPr>
        <w:t>1.Общие положения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 xml:space="preserve">1.1. </w:t>
      </w:r>
      <w:proofErr w:type="gramStart"/>
      <w:r w:rsidRPr="002C1DE0">
        <w:rPr>
          <w:rFonts w:eastAsia="Calibri"/>
          <w:sz w:val="24"/>
          <w:szCs w:val="24"/>
        </w:rPr>
        <w:t xml:space="preserve">Настоящее Положение,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  <w:r w:rsidRPr="002C1DE0">
        <w:rPr>
          <w:sz w:val="24"/>
          <w:szCs w:val="24"/>
        </w:rPr>
        <w:t>Железковского</w:t>
      </w:r>
      <w:r w:rsidRPr="002C1DE0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2C1DE0">
        <w:rPr>
          <w:rFonts w:eastAsia="Calibri"/>
          <w:sz w:val="24"/>
          <w:szCs w:val="24"/>
        </w:rPr>
        <w:t>Боровичского</w:t>
      </w:r>
      <w:proofErr w:type="spellEnd"/>
      <w:r w:rsidRPr="002C1DE0">
        <w:rPr>
          <w:rFonts w:eastAsia="Calibri"/>
          <w:sz w:val="24"/>
          <w:szCs w:val="24"/>
        </w:rPr>
        <w:t xml:space="preserve"> муниципального района Новгородской области, регулирует порядок реализации правотворческой инициативы граждан, обладающих избирательным правом в </w:t>
      </w:r>
      <w:proofErr w:type="spellStart"/>
      <w:r w:rsidRPr="002C1DE0">
        <w:rPr>
          <w:rFonts w:eastAsia="Calibri"/>
          <w:sz w:val="24"/>
          <w:szCs w:val="24"/>
        </w:rPr>
        <w:t>Железковском</w:t>
      </w:r>
      <w:proofErr w:type="spellEnd"/>
      <w:r w:rsidRPr="002C1DE0">
        <w:rPr>
          <w:rFonts w:eastAsia="Calibri"/>
          <w:sz w:val="24"/>
          <w:szCs w:val="24"/>
        </w:rPr>
        <w:t xml:space="preserve"> сельском поселении (далее — правотворческая инициатива), принятие к рассмотрению и рассмотрение проектов муниципальных правовых актов, внесенных гражданами в органы или</w:t>
      </w:r>
      <w:proofErr w:type="gramEnd"/>
      <w:r w:rsidRPr="002C1DE0">
        <w:rPr>
          <w:rFonts w:eastAsia="Calibri"/>
          <w:sz w:val="24"/>
          <w:szCs w:val="24"/>
        </w:rPr>
        <w:t xml:space="preserve"> должностным лицам местного самоуправления.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а) проектов муниципальных правовых актов по вопросам местного значения;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C1DE0">
        <w:rPr>
          <w:rFonts w:eastAsia="Calibri"/>
          <w:b/>
          <w:bCs/>
          <w:sz w:val="24"/>
          <w:szCs w:val="24"/>
        </w:rPr>
        <w:t>2. Порядок формирования инициативной группы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 xml:space="preserve">2.1. Для реализации правотворческой инициативы формируется инициативная группа граждан, обладающих избирательным правом (далее — инициативная группа), минимальная численность которой составляет 3% жителей </w:t>
      </w:r>
      <w:r w:rsidRPr="002C1DE0">
        <w:rPr>
          <w:sz w:val="24"/>
          <w:szCs w:val="24"/>
        </w:rPr>
        <w:t>Железковского</w:t>
      </w:r>
      <w:r w:rsidRPr="002C1DE0">
        <w:rPr>
          <w:rFonts w:eastAsia="Calibri"/>
          <w:sz w:val="24"/>
          <w:szCs w:val="24"/>
        </w:rPr>
        <w:t xml:space="preserve"> сельского поселения, обладающих активным избирательным правом.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2.2. Формирование инициативной группы осуществляется на основе волеизъявления граждан, производится на собрании граждан по месту работы или месту жительства.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дата, время, место проведения собрания;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повестка собрания;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решения, принятые по вопросам повестки собрания, и результаты голосования по ним;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количество присутствующих на собрании членов инициативной группы;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lastRenderedPageBreak/>
        <w:t>адрес для корреспонденции и контрактный телефон уполномоченных представителей инициативной группы.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2.4. К протоколу прилагается список членов инициативной группы граждан, который оформляется в соответствии с приложением к настоящему Положению. В список инициативной группы включаются следующие сведения о гражданине: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«Примечание» списка инициативной группы напротив фамилии этих граждан делается пометка «уполномоченный представитель».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C1DE0">
        <w:rPr>
          <w:rFonts w:eastAsia="Calibri"/>
          <w:b/>
          <w:bCs/>
          <w:sz w:val="24"/>
          <w:szCs w:val="24"/>
        </w:rPr>
        <w:t>3. Внесение проекта муниципального правового акта в порядке реализации правотворческой инициативы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проект муниципального правового акта;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финансово-экономическое обоснование (в случае внесение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протокол собрания, оформленный по правилам пункта 2.3 настоящего Положения.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трех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2C1DE0">
        <w:rPr>
          <w:rFonts w:eastAsia="Calibri"/>
          <w:sz w:val="24"/>
          <w:szCs w:val="24"/>
        </w:rPr>
        <w:t>достоверности</w:t>
      </w:r>
      <w:proofErr w:type="gramEnd"/>
      <w:r w:rsidRPr="002C1DE0">
        <w:rPr>
          <w:rFonts w:eastAsia="Calibri"/>
          <w:sz w:val="24"/>
          <w:szCs w:val="24"/>
        </w:rPr>
        <w:t xml:space="preserve"> содержащихся в них сведений соответствующим органом или должностным лицом в течение пяти рабочих дней со дня регистрации.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3.4. В случае если представленные документы не соответствуют требованиям пункта 3.1 настоящего Положения, документы возвращаются представителям инициативной группы с мотивированным отказом в их принятии.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C1DE0">
        <w:rPr>
          <w:rFonts w:eastAsia="Calibri"/>
          <w:b/>
          <w:bCs/>
          <w:sz w:val="24"/>
          <w:szCs w:val="24"/>
        </w:rPr>
        <w:t>4. Рассмотрение проекта муниципального правового акта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 xml:space="preserve">4.2. Не позднее чем за семь календарных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2C1DE0">
        <w:rPr>
          <w:rFonts w:eastAsia="Calibri"/>
          <w:sz w:val="24"/>
          <w:szCs w:val="24"/>
        </w:rPr>
        <w:t>рассмотрения</w:t>
      </w:r>
      <w:proofErr w:type="gramEnd"/>
      <w:r w:rsidRPr="002C1DE0">
        <w:rPr>
          <w:rFonts w:eastAsia="Calibri"/>
          <w:sz w:val="24"/>
          <w:szCs w:val="24"/>
        </w:rPr>
        <w:t xml:space="preserve"> внесенного инициативной группой проекта муниципального правового акта.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 принимает одно из следующих решений: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о принятии муниципального правового акта в представленном инициативной группой виде;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о направлении проекта муниципального правового акта на доработку;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об отказе в принятии проекта муниципального правового акта.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2C1DE0">
        <w:rPr>
          <w:rFonts w:eastAsia="Calibri"/>
          <w:b/>
          <w:bCs/>
          <w:sz w:val="24"/>
          <w:szCs w:val="24"/>
        </w:rPr>
        <w:t>5. Решение по результатам рассмотрения проекта муниципального правового акта, внесенного в порядке правотворческой инициативы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5.2. Основаниями для отклонения проекта муниципального правого акта муниципального образования, внесенного в порядке реализации правотворческой инициативы, являются следующие основания: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если принятие предложенного проекта муниципального правого акта муниципального образования выходит за пределы компетенции соответствующего органами местного самоуправления муниципального образования либо содержит правовое регулирование отношений, не относящихся к вопросам местного значения;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если предложенный проект муниципального правого акта муниципального образования противоречит законодательству Российской Федерации, областному законодательству, Уставу муниципального образования, муниципальным правовым актам муниципального образования;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если в предложенном проекте муниципального правого акта муниципального образования содержатся ограничения или отмена общепризнанных прав и свобод человека и гражданина. Конституционных гарантий реализации таких прав и свобод;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если муниципальный правовой акт муниципального образования, регулирующий тождественные отношения, принят и введен в действие ранее;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если содержание предложенного проекта муниципального правого акта муниципального образования противоречит требованиям настоящего Порядка.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 xml:space="preserve">5.3. Принятое по результатам рассмотрения проекта муниципального правового акта мотивированное решение в течение семи календарных дней, со дня принятия </w:t>
      </w:r>
      <w:r w:rsidRPr="002C1DE0">
        <w:rPr>
          <w:rFonts w:eastAsia="Calibri"/>
          <w:sz w:val="24"/>
          <w:szCs w:val="24"/>
        </w:rPr>
        <w:lastRenderedPageBreak/>
        <w:t>соответствующего решения, должно быть официально в письменной форме доведено до сведения внесшей его инициативной группы граждан.</w:t>
      </w:r>
    </w:p>
    <w:p w:rsidR="00843DBC" w:rsidRPr="002C1DE0" w:rsidRDefault="00843DBC" w:rsidP="00843DBC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C1DE0">
        <w:rPr>
          <w:rFonts w:eastAsia="Calibri"/>
          <w:sz w:val="24"/>
          <w:szCs w:val="24"/>
        </w:rPr>
        <w:t>5.</w:t>
      </w:r>
      <w:r w:rsidR="00E52868" w:rsidRPr="002C1DE0">
        <w:rPr>
          <w:rFonts w:eastAsia="Calibri"/>
          <w:sz w:val="24"/>
          <w:szCs w:val="24"/>
        </w:rPr>
        <w:t>4</w:t>
      </w:r>
      <w:r w:rsidRPr="002C1DE0">
        <w:rPr>
          <w:rFonts w:eastAsia="Calibri"/>
          <w:sz w:val="24"/>
          <w:szCs w:val="24"/>
        </w:rPr>
        <w:t>. Мотивированное решение, принятое по результатам рассмотрения проекта муниципального правого акта муниципального образования, внесенного в порядке реализации правотворческой инициативы граждан, подлежит официальному опубликованию.</w:t>
      </w:r>
    </w:p>
    <w:p w:rsidR="00843DBC" w:rsidRPr="002C1DE0" w:rsidRDefault="00843DBC" w:rsidP="00843DBC">
      <w:pPr>
        <w:adjustRightInd w:val="0"/>
        <w:ind w:firstLine="709"/>
        <w:jc w:val="both"/>
        <w:rPr>
          <w:bCs/>
          <w:sz w:val="24"/>
          <w:szCs w:val="24"/>
        </w:rPr>
      </w:pPr>
      <w:r w:rsidRPr="002C1DE0">
        <w:rPr>
          <w:rFonts w:eastAsia="Calibri"/>
          <w:sz w:val="24"/>
          <w:szCs w:val="24"/>
        </w:rPr>
        <w:t>5.</w:t>
      </w:r>
      <w:r w:rsidR="00E52868" w:rsidRPr="002C1DE0">
        <w:rPr>
          <w:rFonts w:eastAsia="Calibri"/>
          <w:sz w:val="24"/>
          <w:szCs w:val="24"/>
        </w:rPr>
        <w:t>5</w:t>
      </w:r>
      <w:r w:rsidRPr="002C1DE0">
        <w:rPr>
          <w:rFonts w:eastAsia="Calibri"/>
          <w:sz w:val="24"/>
          <w:szCs w:val="24"/>
        </w:rPr>
        <w:t>. Представители инициативной группы вправе обжаловать в порядке, установленном Кодексом административного судопроизводства Российской Федерации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843DBC" w:rsidRPr="002C1DE0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2C1DE0" w:rsidRDefault="002C1DE0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Default="00843DBC" w:rsidP="00843DBC">
      <w:pPr>
        <w:pStyle w:val="a5"/>
        <w:spacing w:before="76"/>
        <w:ind w:left="5203"/>
        <w:rPr>
          <w:sz w:val="24"/>
          <w:szCs w:val="24"/>
        </w:rPr>
      </w:pPr>
    </w:p>
    <w:p w:rsidR="00843DBC" w:rsidRPr="002C1DE0" w:rsidRDefault="00843DBC" w:rsidP="00843DBC">
      <w:pPr>
        <w:pStyle w:val="a5"/>
        <w:spacing w:before="76"/>
        <w:ind w:left="5203"/>
        <w:rPr>
          <w:sz w:val="24"/>
          <w:szCs w:val="24"/>
        </w:rPr>
      </w:pPr>
      <w:r w:rsidRPr="002C1DE0">
        <w:rPr>
          <w:sz w:val="24"/>
          <w:szCs w:val="24"/>
        </w:rPr>
        <w:lastRenderedPageBreak/>
        <w:t>Приложение</w:t>
      </w:r>
    </w:p>
    <w:p w:rsidR="00843DBC" w:rsidRPr="002C1DE0" w:rsidRDefault="00843DBC" w:rsidP="00843DBC">
      <w:pPr>
        <w:pStyle w:val="a5"/>
        <w:tabs>
          <w:tab w:val="left" w:pos="6833"/>
          <w:tab w:val="left" w:pos="7667"/>
          <w:tab w:val="left" w:pos="8092"/>
        </w:tabs>
        <w:ind w:left="5203" w:right="108"/>
        <w:jc w:val="both"/>
        <w:rPr>
          <w:sz w:val="24"/>
          <w:szCs w:val="24"/>
        </w:rPr>
      </w:pPr>
      <w:r w:rsidRPr="002C1DE0">
        <w:rPr>
          <w:sz w:val="24"/>
          <w:szCs w:val="24"/>
        </w:rPr>
        <w:t>к Положению о порядке реализации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правотворческой инициативы</w:t>
      </w:r>
      <w:r w:rsidRPr="002C1DE0">
        <w:rPr>
          <w:spacing w:val="-63"/>
          <w:sz w:val="24"/>
          <w:szCs w:val="24"/>
        </w:rPr>
        <w:t xml:space="preserve"> </w:t>
      </w:r>
      <w:r w:rsidRPr="002C1DE0">
        <w:rPr>
          <w:sz w:val="24"/>
          <w:szCs w:val="24"/>
        </w:rPr>
        <w:t xml:space="preserve">граждан </w:t>
      </w:r>
      <w:bookmarkStart w:id="13" w:name="_GoBack"/>
      <w:bookmarkEnd w:id="13"/>
      <w:r w:rsidRPr="002C1DE0">
        <w:rPr>
          <w:sz w:val="24"/>
          <w:szCs w:val="24"/>
        </w:rPr>
        <w:t>на территории Железковского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сельского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поселения</w:t>
      </w:r>
      <w:r w:rsidRPr="002C1DE0">
        <w:rPr>
          <w:spacing w:val="-3"/>
          <w:sz w:val="24"/>
          <w:szCs w:val="24"/>
        </w:rPr>
        <w:t xml:space="preserve"> </w:t>
      </w:r>
      <w:r w:rsidRPr="002C1DE0">
        <w:rPr>
          <w:sz w:val="24"/>
          <w:szCs w:val="24"/>
        </w:rPr>
        <w:t xml:space="preserve"> 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a5"/>
        <w:ind w:left="2814" w:right="2284"/>
        <w:jc w:val="center"/>
        <w:rPr>
          <w:sz w:val="24"/>
          <w:szCs w:val="24"/>
        </w:rPr>
      </w:pPr>
      <w:r w:rsidRPr="002C1DE0">
        <w:rPr>
          <w:sz w:val="24"/>
          <w:szCs w:val="24"/>
        </w:rPr>
        <w:t>Список</w:t>
      </w:r>
    </w:p>
    <w:p w:rsidR="00843DBC" w:rsidRPr="002C1DE0" w:rsidRDefault="00843DBC" w:rsidP="00843DBC">
      <w:pPr>
        <w:pStyle w:val="a5"/>
        <w:ind w:left="1746" w:right="1213"/>
        <w:jc w:val="center"/>
        <w:rPr>
          <w:sz w:val="24"/>
          <w:szCs w:val="24"/>
        </w:rPr>
      </w:pPr>
      <w:r w:rsidRPr="002C1DE0">
        <w:rPr>
          <w:sz w:val="24"/>
          <w:szCs w:val="24"/>
        </w:rPr>
        <w:t>инициативной группы граждан по внесению проекта</w:t>
      </w:r>
      <w:r w:rsidRPr="002C1DE0">
        <w:rPr>
          <w:spacing w:val="-62"/>
          <w:sz w:val="24"/>
          <w:szCs w:val="24"/>
        </w:rPr>
        <w:t xml:space="preserve"> </w:t>
      </w:r>
      <w:r w:rsidRPr="002C1DE0">
        <w:rPr>
          <w:sz w:val="24"/>
          <w:szCs w:val="24"/>
        </w:rPr>
        <w:t>муниципального</w:t>
      </w:r>
      <w:r w:rsidRPr="002C1DE0">
        <w:rPr>
          <w:spacing w:val="-2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правового</w:t>
      </w:r>
      <w:r w:rsidRPr="002C1DE0">
        <w:rPr>
          <w:spacing w:val="-1"/>
          <w:sz w:val="24"/>
          <w:szCs w:val="24"/>
        </w:rPr>
        <w:t xml:space="preserve"> </w:t>
      </w:r>
      <w:r w:rsidRPr="002C1DE0">
        <w:rPr>
          <w:sz w:val="24"/>
          <w:szCs w:val="24"/>
        </w:rPr>
        <w:t>акта</w:t>
      </w:r>
    </w:p>
    <w:p w:rsidR="00843DBC" w:rsidRPr="002C1DE0" w:rsidRDefault="00DE3222" w:rsidP="00843DBC">
      <w:pPr>
        <w:pStyle w:val="a5"/>
        <w:spacing w:before="7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shape id="_x0000_s1027" style="position:absolute;margin-left:169.9pt;margin-top:14.65pt;width:325pt;height:.1pt;z-index:-251658752;mso-wrap-distance-left:0;mso-wrap-distance-right:0;mso-position-horizontal-relative:page" coordorigin="3398,293" coordsize="6500,0" path="m3398,293r6500,e" filled="f" strokeweight=".52pt">
            <v:path arrowok="t"/>
            <w10:wrap type="topAndBottom" anchorx="page"/>
          </v:shape>
        </w:pict>
      </w:r>
    </w:p>
    <w:p w:rsidR="00843DBC" w:rsidRPr="002C1DE0" w:rsidRDefault="00843DBC" w:rsidP="00843DBC">
      <w:pPr>
        <w:pStyle w:val="a5"/>
        <w:spacing w:line="270" w:lineRule="exact"/>
        <w:ind w:left="601" w:right="71"/>
        <w:jc w:val="center"/>
        <w:rPr>
          <w:sz w:val="24"/>
          <w:szCs w:val="24"/>
        </w:rPr>
      </w:pPr>
      <w:r w:rsidRPr="002C1DE0">
        <w:rPr>
          <w:sz w:val="24"/>
          <w:szCs w:val="24"/>
        </w:rPr>
        <w:t>(вид</w:t>
      </w:r>
      <w:r w:rsidRPr="002C1DE0">
        <w:rPr>
          <w:spacing w:val="-4"/>
          <w:sz w:val="24"/>
          <w:szCs w:val="24"/>
        </w:rPr>
        <w:t xml:space="preserve"> </w:t>
      </w:r>
      <w:r w:rsidRPr="002C1DE0">
        <w:rPr>
          <w:sz w:val="24"/>
          <w:szCs w:val="24"/>
        </w:rPr>
        <w:t>и</w:t>
      </w:r>
      <w:r w:rsidRPr="002C1DE0">
        <w:rPr>
          <w:spacing w:val="-5"/>
          <w:sz w:val="24"/>
          <w:szCs w:val="24"/>
        </w:rPr>
        <w:t xml:space="preserve"> </w:t>
      </w:r>
      <w:r w:rsidRPr="002C1DE0">
        <w:rPr>
          <w:sz w:val="24"/>
          <w:szCs w:val="24"/>
        </w:rPr>
        <w:t>наименование</w:t>
      </w:r>
      <w:r w:rsidRPr="002C1DE0">
        <w:rPr>
          <w:spacing w:val="-5"/>
          <w:sz w:val="24"/>
          <w:szCs w:val="24"/>
        </w:rPr>
        <w:t xml:space="preserve"> </w:t>
      </w:r>
      <w:r w:rsidRPr="002C1DE0">
        <w:rPr>
          <w:sz w:val="24"/>
          <w:szCs w:val="24"/>
        </w:rPr>
        <w:t>муниципального</w:t>
      </w:r>
      <w:r w:rsidRPr="002C1DE0">
        <w:rPr>
          <w:spacing w:val="-5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правового</w:t>
      </w:r>
      <w:r w:rsidRPr="002C1DE0">
        <w:rPr>
          <w:spacing w:val="-4"/>
          <w:sz w:val="24"/>
          <w:szCs w:val="24"/>
        </w:rPr>
        <w:t xml:space="preserve"> </w:t>
      </w:r>
      <w:r w:rsidRPr="002C1DE0">
        <w:rPr>
          <w:sz w:val="24"/>
          <w:szCs w:val="24"/>
        </w:rPr>
        <w:t>акта)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a5"/>
        <w:tabs>
          <w:tab w:val="left" w:pos="2206"/>
          <w:tab w:val="left" w:pos="3784"/>
          <w:tab w:val="left" w:pos="4918"/>
          <w:tab w:val="left" w:pos="8189"/>
        </w:tabs>
        <w:ind w:left="101" w:right="108" w:firstLine="540"/>
        <w:jc w:val="center"/>
        <w:rPr>
          <w:spacing w:val="-62"/>
          <w:sz w:val="24"/>
          <w:szCs w:val="24"/>
        </w:rPr>
      </w:pPr>
      <w:r w:rsidRPr="002C1DE0">
        <w:rPr>
          <w:sz w:val="24"/>
          <w:szCs w:val="24"/>
        </w:rPr>
        <w:t>Мы,</w:t>
      </w:r>
      <w:r w:rsidRPr="002C1DE0">
        <w:rPr>
          <w:spacing w:val="85"/>
          <w:sz w:val="24"/>
          <w:szCs w:val="24"/>
        </w:rPr>
        <w:t xml:space="preserve"> </w:t>
      </w:r>
      <w:r w:rsidRPr="002C1DE0">
        <w:rPr>
          <w:sz w:val="24"/>
          <w:szCs w:val="24"/>
        </w:rPr>
        <w:t>нижеподписавшиеся,</w:t>
      </w:r>
      <w:r w:rsidRPr="002C1DE0">
        <w:rPr>
          <w:spacing w:val="86"/>
          <w:sz w:val="24"/>
          <w:szCs w:val="24"/>
        </w:rPr>
        <w:t xml:space="preserve"> </w:t>
      </w:r>
      <w:r w:rsidRPr="002C1DE0">
        <w:rPr>
          <w:sz w:val="24"/>
          <w:szCs w:val="24"/>
        </w:rPr>
        <w:t>поддерживаем</w:t>
      </w:r>
      <w:r w:rsidRPr="002C1DE0">
        <w:rPr>
          <w:spacing w:val="85"/>
          <w:sz w:val="24"/>
          <w:szCs w:val="24"/>
        </w:rPr>
        <w:t xml:space="preserve"> </w:t>
      </w:r>
      <w:r w:rsidRPr="002C1DE0">
        <w:rPr>
          <w:sz w:val="24"/>
          <w:szCs w:val="24"/>
        </w:rPr>
        <w:t>внесение</w:t>
      </w:r>
      <w:r w:rsidRPr="002C1DE0">
        <w:rPr>
          <w:spacing w:val="86"/>
          <w:sz w:val="24"/>
          <w:szCs w:val="24"/>
        </w:rPr>
        <w:t xml:space="preserve"> </w:t>
      </w:r>
      <w:r w:rsidRPr="002C1DE0">
        <w:rPr>
          <w:sz w:val="24"/>
          <w:szCs w:val="24"/>
        </w:rPr>
        <w:t>в</w:t>
      </w:r>
      <w:r w:rsidRPr="002C1DE0">
        <w:rPr>
          <w:spacing w:val="86"/>
          <w:sz w:val="24"/>
          <w:szCs w:val="24"/>
        </w:rPr>
        <w:t xml:space="preserve"> </w:t>
      </w:r>
      <w:r w:rsidRPr="002C1DE0">
        <w:rPr>
          <w:sz w:val="24"/>
          <w:szCs w:val="24"/>
        </w:rPr>
        <w:t xml:space="preserve">порядке </w:t>
      </w:r>
      <w:r w:rsidRPr="002C1DE0">
        <w:rPr>
          <w:spacing w:val="-1"/>
          <w:sz w:val="24"/>
          <w:szCs w:val="24"/>
        </w:rPr>
        <w:t>реализации</w:t>
      </w:r>
      <w:r w:rsidRPr="002C1DE0">
        <w:rPr>
          <w:spacing w:val="-62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правотворческой</w:t>
      </w:r>
      <w:r w:rsidRPr="002C1DE0">
        <w:rPr>
          <w:sz w:val="24"/>
          <w:szCs w:val="24"/>
        </w:rPr>
        <w:tab/>
        <w:t>инициативы граждан проект</w:t>
      </w:r>
      <w:r w:rsidRPr="002C1DE0">
        <w:rPr>
          <w:spacing w:val="36"/>
          <w:sz w:val="24"/>
          <w:szCs w:val="24"/>
        </w:rPr>
        <w:t xml:space="preserve"> </w:t>
      </w:r>
      <w:r w:rsidRPr="002C1DE0">
        <w:rPr>
          <w:sz w:val="24"/>
          <w:szCs w:val="24"/>
        </w:rPr>
        <w:t>муниципального</w:t>
      </w:r>
      <w:r w:rsidRPr="002C1DE0">
        <w:rPr>
          <w:spacing w:val="36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правового</w:t>
      </w:r>
      <w:r w:rsidRPr="002C1DE0">
        <w:rPr>
          <w:spacing w:val="37"/>
          <w:sz w:val="24"/>
          <w:szCs w:val="24"/>
        </w:rPr>
        <w:t xml:space="preserve"> </w:t>
      </w:r>
      <w:r w:rsidRPr="002C1DE0">
        <w:rPr>
          <w:sz w:val="24"/>
          <w:szCs w:val="24"/>
        </w:rPr>
        <w:t>акта ________________________________________________</w:t>
      </w:r>
      <w:r w:rsidRPr="002C1DE0">
        <w:rPr>
          <w:sz w:val="24"/>
          <w:szCs w:val="24"/>
          <w:u w:val="single"/>
        </w:rPr>
        <w:t xml:space="preserve"> </w:t>
      </w:r>
      <w:r w:rsidRPr="002C1DE0">
        <w:rPr>
          <w:sz w:val="24"/>
          <w:szCs w:val="24"/>
          <w:u w:val="single"/>
        </w:rPr>
        <w:tab/>
      </w:r>
      <w:r w:rsidRPr="002C1DE0">
        <w:rPr>
          <w:sz w:val="24"/>
          <w:szCs w:val="24"/>
        </w:rPr>
        <w:t xml:space="preserve">  </w:t>
      </w:r>
      <w:r w:rsidRPr="002C1DE0">
        <w:rPr>
          <w:spacing w:val="-10"/>
          <w:sz w:val="24"/>
          <w:szCs w:val="24"/>
        </w:rPr>
        <w:t xml:space="preserve">  </w:t>
      </w:r>
      <w:r w:rsidRPr="002C1DE0">
        <w:rPr>
          <w:sz w:val="24"/>
          <w:szCs w:val="24"/>
        </w:rPr>
        <w:t>(вид и наименование муниципального правового акта),</w:t>
      </w:r>
    </w:p>
    <w:p w:rsidR="00843DBC" w:rsidRPr="002C1DE0" w:rsidRDefault="00843DBC" w:rsidP="00843DBC">
      <w:pPr>
        <w:pStyle w:val="a5"/>
        <w:tabs>
          <w:tab w:val="left" w:pos="2206"/>
          <w:tab w:val="left" w:pos="3784"/>
          <w:tab w:val="left" w:pos="4918"/>
          <w:tab w:val="left" w:pos="8189"/>
        </w:tabs>
        <w:ind w:left="101" w:right="108"/>
        <w:rPr>
          <w:sz w:val="24"/>
          <w:szCs w:val="24"/>
        </w:rPr>
      </w:pPr>
      <w:r w:rsidRPr="002C1DE0">
        <w:rPr>
          <w:sz w:val="24"/>
          <w:szCs w:val="24"/>
        </w:rPr>
        <w:t>предлагаемого</w:t>
      </w:r>
      <w:r w:rsidRPr="002C1DE0">
        <w:rPr>
          <w:spacing w:val="119"/>
          <w:sz w:val="24"/>
          <w:szCs w:val="24"/>
        </w:rPr>
        <w:t xml:space="preserve"> </w:t>
      </w:r>
      <w:r w:rsidRPr="002C1DE0">
        <w:rPr>
          <w:sz w:val="24"/>
          <w:szCs w:val="24"/>
        </w:rPr>
        <w:t>инициативной</w:t>
      </w:r>
      <w:r w:rsidRPr="002C1DE0">
        <w:rPr>
          <w:spacing w:val="119"/>
          <w:sz w:val="24"/>
          <w:szCs w:val="24"/>
        </w:rPr>
        <w:t xml:space="preserve"> </w:t>
      </w:r>
      <w:r w:rsidRPr="002C1DE0">
        <w:rPr>
          <w:sz w:val="24"/>
          <w:szCs w:val="24"/>
        </w:rPr>
        <w:t>группой</w:t>
      </w:r>
      <w:r w:rsidRPr="002C1DE0">
        <w:rPr>
          <w:spacing w:val="119"/>
          <w:sz w:val="24"/>
          <w:szCs w:val="24"/>
        </w:rPr>
        <w:t xml:space="preserve"> </w:t>
      </w:r>
      <w:r w:rsidRPr="002C1DE0">
        <w:rPr>
          <w:sz w:val="24"/>
          <w:szCs w:val="24"/>
        </w:rPr>
        <w:t>граждан,</w:t>
      </w:r>
      <w:r w:rsidRPr="002C1DE0">
        <w:rPr>
          <w:spacing w:val="119"/>
          <w:sz w:val="24"/>
          <w:szCs w:val="24"/>
        </w:rPr>
        <w:t xml:space="preserve"> </w:t>
      </w:r>
      <w:r w:rsidRPr="002C1DE0">
        <w:rPr>
          <w:sz w:val="24"/>
          <w:szCs w:val="24"/>
        </w:rPr>
        <w:t>зарегистрированной</w:t>
      </w:r>
      <w:r w:rsidRPr="002C1DE0">
        <w:rPr>
          <w:spacing w:val="28"/>
          <w:sz w:val="24"/>
          <w:szCs w:val="24"/>
        </w:rPr>
        <w:t xml:space="preserve"> </w:t>
      </w:r>
      <w:r w:rsidRPr="002C1DE0">
        <w:rPr>
          <w:sz w:val="24"/>
          <w:szCs w:val="24"/>
        </w:rPr>
        <w:t>решением __________________________________________</w:t>
      </w:r>
      <w:r w:rsidRPr="002C1DE0">
        <w:rPr>
          <w:sz w:val="24"/>
          <w:szCs w:val="24"/>
          <w:u w:val="single"/>
        </w:rPr>
        <w:t xml:space="preserve"> </w:t>
      </w:r>
      <w:r w:rsidRPr="002C1DE0">
        <w:rPr>
          <w:sz w:val="24"/>
          <w:szCs w:val="24"/>
          <w:u w:val="single"/>
        </w:rPr>
        <w:tab/>
      </w:r>
      <w:r w:rsidRPr="002C1DE0">
        <w:rPr>
          <w:spacing w:val="-5"/>
          <w:sz w:val="24"/>
          <w:szCs w:val="24"/>
        </w:rPr>
        <w:t xml:space="preserve"> </w:t>
      </w:r>
      <w:r w:rsidRPr="002C1DE0">
        <w:rPr>
          <w:sz w:val="24"/>
          <w:szCs w:val="24"/>
        </w:rPr>
        <w:t>(наименование</w:t>
      </w:r>
      <w:r w:rsidRPr="002C1DE0">
        <w:rPr>
          <w:spacing w:val="54"/>
          <w:sz w:val="24"/>
          <w:szCs w:val="24"/>
        </w:rPr>
        <w:t xml:space="preserve"> </w:t>
      </w:r>
      <w:r w:rsidRPr="002C1DE0">
        <w:rPr>
          <w:sz w:val="24"/>
          <w:szCs w:val="24"/>
        </w:rPr>
        <w:t>органа</w:t>
      </w:r>
      <w:r w:rsidRPr="002C1DE0">
        <w:rPr>
          <w:spacing w:val="54"/>
          <w:sz w:val="24"/>
          <w:szCs w:val="24"/>
        </w:rPr>
        <w:t xml:space="preserve"> </w:t>
      </w:r>
      <w:r w:rsidRPr="002C1DE0">
        <w:rPr>
          <w:sz w:val="24"/>
          <w:szCs w:val="24"/>
        </w:rPr>
        <w:t>местного</w:t>
      </w:r>
      <w:r w:rsidRPr="002C1DE0">
        <w:rPr>
          <w:spacing w:val="54"/>
          <w:sz w:val="24"/>
          <w:szCs w:val="24"/>
        </w:rPr>
        <w:t xml:space="preserve"> </w:t>
      </w:r>
      <w:r w:rsidRPr="002C1DE0">
        <w:rPr>
          <w:sz w:val="24"/>
          <w:szCs w:val="24"/>
        </w:rPr>
        <w:t>самоуправления</w:t>
      </w:r>
      <w:r w:rsidRPr="002C1DE0">
        <w:rPr>
          <w:spacing w:val="54"/>
          <w:sz w:val="24"/>
          <w:szCs w:val="24"/>
        </w:rPr>
        <w:t xml:space="preserve"> </w:t>
      </w:r>
      <w:r w:rsidRPr="002C1DE0">
        <w:rPr>
          <w:sz w:val="24"/>
          <w:szCs w:val="24"/>
        </w:rPr>
        <w:t>или</w:t>
      </w:r>
      <w:r w:rsidRPr="002C1DE0">
        <w:rPr>
          <w:spacing w:val="54"/>
          <w:sz w:val="24"/>
          <w:szCs w:val="24"/>
        </w:rPr>
        <w:t xml:space="preserve"> </w:t>
      </w:r>
      <w:r w:rsidRPr="002C1DE0">
        <w:rPr>
          <w:sz w:val="24"/>
          <w:szCs w:val="24"/>
        </w:rPr>
        <w:t>должностного</w:t>
      </w:r>
      <w:r w:rsidRPr="002C1DE0">
        <w:rPr>
          <w:spacing w:val="-62"/>
          <w:sz w:val="24"/>
          <w:szCs w:val="24"/>
        </w:rPr>
        <w:t xml:space="preserve"> </w:t>
      </w:r>
      <w:r w:rsidRPr="002C1DE0">
        <w:rPr>
          <w:sz w:val="24"/>
          <w:szCs w:val="24"/>
        </w:rPr>
        <w:t xml:space="preserve">лица) </w:t>
      </w:r>
    </w:p>
    <w:p w:rsidR="00843DBC" w:rsidRPr="002C1DE0" w:rsidRDefault="00843DBC" w:rsidP="00843DBC">
      <w:pPr>
        <w:pStyle w:val="a5"/>
        <w:tabs>
          <w:tab w:val="left" w:pos="2206"/>
          <w:tab w:val="left" w:pos="3784"/>
          <w:tab w:val="left" w:pos="4918"/>
          <w:tab w:val="left" w:pos="8189"/>
        </w:tabs>
        <w:ind w:left="101" w:right="108"/>
        <w:rPr>
          <w:sz w:val="24"/>
          <w:szCs w:val="24"/>
        </w:rPr>
      </w:pPr>
      <w:r w:rsidRPr="002C1DE0">
        <w:rPr>
          <w:sz w:val="24"/>
          <w:szCs w:val="24"/>
        </w:rPr>
        <w:t>от «</w:t>
      </w:r>
      <w:r w:rsidRPr="002C1DE0">
        <w:rPr>
          <w:sz w:val="24"/>
          <w:szCs w:val="24"/>
          <w:u w:val="single"/>
        </w:rPr>
        <w:t xml:space="preserve">    </w:t>
      </w:r>
      <w:r w:rsidRPr="002C1DE0">
        <w:rPr>
          <w:sz w:val="24"/>
          <w:szCs w:val="24"/>
        </w:rPr>
        <w:t>»</w:t>
      </w:r>
      <w:r w:rsidRPr="002C1DE0">
        <w:rPr>
          <w:sz w:val="24"/>
          <w:szCs w:val="24"/>
          <w:u w:val="single"/>
        </w:rPr>
        <w:tab/>
      </w:r>
      <w:r w:rsidRPr="002C1DE0">
        <w:rPr>
          <w:sz w:val="24"/>
          <w:szCs w:val="24"/>
        </w:rPr>
        <w:t>№</w:t>
      </w:r>
      <w:r w:rsidRPr="002C1DE0">
        <w:rPr>
          <w:sz w:val="24"/>
          <w:szCs w:val="24"/>
          <w:u w:val="single"/>
        </w:rPr>
        <w:tab/>
      </w:r>
      <w:r w:rsidRPr="002C1DE0">
        <w:rPr>
          <w:sz w:val="24"/>
          <w:szCs w:val="24"/>
        </w:rPr>
        <w:t>.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"/>
        <w:gridCol w:w="1332"/>
        <w:gridCol w:w="1336"/>
        <w:gridCol w:w="1480"/>
        <w:gridCol w:w="1325"/>
        <w:gridCol w:w="1297"/>
        <w:gridCol w:w="1593"/>
      </w:tblGrid>
      <w:tr w:rsidR="00843DBC" w:rsidRPr="002C1DE0" w:rsidTr="00843DBC">
        <w:trPr>
          <w:trHeight w:val="149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D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7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D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Фамилия</w:t>
            </w:r>
            <w:proofErr w:type="spellEnd"/>
            <w:r w:rsidRPr="002C1D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C1DE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8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tabs>
                <w:tab w:val="left" w:pos="1077"/>
              </w:tabs>
              <w:spacing w:line="300" w:lineRule="atLeast"/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C1DE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2C1DE0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паспорта,</w:t>
            </w:r>
            <w:r w:rsidRPr="002C1DE0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2C1DE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C1DE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2C1DE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2C1DE0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C1D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843DBC" w:rsidRPr="002C1DE0" w:rsidTr="00843DBC">
        <w:trPr>
          <w:trHeight w:val="2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DBC" w:rsidRPr="002C1DE0" w:rsidRDefault="00843DBC">
            <w:pPr>
              <w:pStyle w:val="TableParagraph"/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BC" w:rsidRPr="002C1DE0" w:rsidRDefault="00843DB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DBC" w:rsidRPr="002C1DE0" w:rsidRDefault="00843DBC" w:rsidP="00843DBC">
      <w:pPr>
        <w:pStyle w:val="a5"/>
        <w:rPr>
          <w:sz w:val="24"/>
          <w:szCs w:val="24"/>
          <w:lang w:eastAsia="en-US"/>
        </w:rPr>
      </w:pPr>
    </w:p>
    <w:p w:rsidR="00843DBC" w:rsidRPr="002C1DE0" w:rsidRDefault="00843DBC" w:rsidP="00843DBC">
      <w:pPr>
        <w:pStyle w:val="a5"/>
        <w:ind w:left="101" w:right="108" w:firstLine="540"/>
        <w:jc w:val="both"/>
        <w:rPr>
          <w:sz w:val="24"/>
          <w:szCs w:val="24"/>
        </w:rPr>
      </w:pPr>
      <w:r w:rsidRPr="002C1DE0">
        <w:rPr>
          <w:sz w:val="24"/>
          <w:szCs w:val="24"/>
        </w:rPr>
        <w:t>Выражаю своё согласие на включение меня в Список инициативной группы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граждан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по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внесению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проекта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муниципального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правового</w:t>
      </w:r>
      <w:r w:rsidRPr="002C1DE0">
        <w:rPr>
          <w:spacing w:val="64"/>
          <w:sz w:val="24"/>
          <w:szCs w:val="24"/>
        </w:rPr>
        <w:t xml:space="preserve"> </w:t>
      </w:r>
      <w:r w:rsidRPr="002C1DE0">
        <w:rPr>
          <w:sz w:val="24"/>
          <w:szCs w:val="24"/>
        </w:rPr>
        <w:t>акта</w:t>
      </w:r>
    </w:p>
    <w:p w:rsidR="00843DBC" w:rsidRPr="002C1DE0" w:rsidRDefault="00843DBC" w:rsidP="00843DBC">
      <w:pPr>
        <w:pStyle w:val="a5"/>
        <w:tabs>
          <w:tab w:val="left" w:pos="3280"/>
        </w:tabs>
        <w:ind w:left="101" w:right="107"/>
        <w:jc w:val="both"/>
        <w:rPr>
          <w:sz w:val="24"/>
          <w:szCs w:val="24"/>
        </w:rPr>
      </w:pPr>
      <w:r w:rsidRPr="002C1DE0">
        <w:rPr>
          <w:sz w:val="24"/>
          <w:szCs w:val="24"/>
          <w:u w:val="single"/>
        </w:rPr>
        <w:t xml:space="preserve"> </w:t>
      </w:r>
      <w:r w:rsidRPr="002C1DE0">
        <w:rPr>
          <w:sz w:val="24"/>
          <w:szCs w:val="24"/>
          <w:u w:val="single"/>
        </w:rPr>
        <w:tab/>
      </w:r>
      <w:r w:rsidRPr="002C1DE0">
        <w:rPr>
          <w:sz w:val="24"/>
          <w:szCs w:val="24"/>
        </w:rPr>
        <w:t>(вид и наименование муниципального правового акта).</w:t>
      </w:r>
      <w:r w:rsidRPr="002C1DE0">
        <w:rPr>
          <w:spacing w:val="-62"/>
          <w:sz w:val="24"/>
          <w:szCs w:val="24"/>
        </w:rPr>
        <w:t xml:space="preserve"> </w:t>
      </w:r>
      <w:proofErr w:type="gramStart"/>
      <w:r w:rsidRPr="002C1DE0">
        <w:rPr>
          <w:sz w:val="24"/>
          <w:szCs w:val="24"/>
        </w:rPr>
        <w:t>В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соответствии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с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Федеральным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законом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от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27.07.2006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№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152-ФЗ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«О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персональных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данных» даю согласие на обработку моих персональных данных (в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том</w:t>
      </w:r>
      <w:r w:rsidRPr="002C1DE0">
        <w:rPr>
          <w:spacing w:val="32"/>
          <w:sz w:val="24"/>
          <w:szCs w:val="24"/>
        </w:rPr>
        <w:t xml:space="preserve"> </w:t>
      </w:r>
      <w:r w:rsidRPr="002C1DE0">
        <w:rPr>
          <w:sz w:val="24"/>
          <w:szCs w:val="24"/>
        </w:rPr>
        <w:t>числе</w:t>
      </w:r>
      <w:r w:rsidRPr="002C1DE0">
        <w:rPr>
          <w:spacing w:val="33"/>
          <w:sz w:val="24"/>
          <w:szCs w:val="24"/>
        </w:rPr>
        <w:t xml:space="preserve"> </w:t>
      </w:r>
      <w:r w:rsidRPr="002C1DE0">
        <w:rPr>
          <w:sz w:val="24"/>
          <w:szCs w:val="24"/>
        </w:rPr>
        <w:t>фамилии,</w:t>
      </w:r>
      <w:r w:rsidRPr="002C1DE0">
        <w:rPr>
          <w:spacing w:val="33"/>
          <w:sz w:val="24"/>
          <w:szCs w:val="24"/>
        </w:rPr>
        <w:t xml:space="preserve"> </w:t>
      </w:r>
      <w:r w:rsidRPr="002C1DE0">
        <w:rPr>
          <w:sz w:val="24"/>
          <w:szCs w:val="24"/>
        </w:rPr>
        <w:t>имени,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отчества,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года,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месяца,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даты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рождения,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адреса,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и</w:t>
      </w:r>
      <w:r w:rsidRPr="002C1DE0">
        <w:rPr>
          <w:spacing w:val="-16"/>
          <w:sz w:val="24"/>
          <w:szCs w:val="24"/>
        </w:rPr>
        <w:t xml:space="preserve"> </w:t>
      </w:r>
      <w:r w:rsidRPr="002C1DE0">
        <w:rPr>
          <w:sz w:val="24"/>
          <w:szCs w:val="24"/>
        </w:rPr>
        <w:t>другой</w:t>
      </w:r>
      <w:r w:rsidRPr="002C1DE0">
        <w:rPr>
          <w:spacing w:val="-63"/>
          <w:sz w:val="24"/>
          <w:szCs w:val="24"/>
        </w:rPr>
        <w:t xml:space="preserve"> </w:t>
      </w:r>
      <w:r w:rsidRPr="002C1DE0">
        <w:rPr>
          <w:sz w:val="24"/>
          <w:szCs w:val="24"/>
        </w:rPr>
        <w:t>информации),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включая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сбор,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систематизацию, накопление,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хранение,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уточнение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(обновление,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изменение),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использование,</w:t>
      </w:r>
      <w:r w:rsidRPr="002C1DE0">
        <w:rPr>
          <w:spacing w:val="65"/>
          <w:sz w:val="24"/>
          <w:szCs w:val="24"/>
        </w:rPr>
        <w:t xml:space="preserve"> </w:t>
      </w:r>
      <w:r w:rsidRPr="002C1DE0">
        <w:rPr>
          <w:sz w:val="24"/>
          <w:szCs w:val="24"/>
        </w:rPr>
        <w:t>распространение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(в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том</w:t>
      </w:r>
      <w:r w:rsidRPr="002C1DE0">
        <w:rPr>
          <w:spacing w:val="66"/>
          <w:sz w:val="24"/>
          <w:szCs w:val="24"/>
        </w:rPr>
        <w:t xml:space="preserve"> </w:t>
      </w:r>
      <w:r w:rsidRPr="002C1DE0">
        <w:rPr>
          <w:sz w:val="24"/>
          <w:szCs w:val="24"/>
        </w:rPr>
        <w:t>числе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передачу),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обезличивание,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блокирование,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уничтожение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персональных</w:t>
      </w:r>
      <w:r w:rsidRPr="002C1DE0">
        <w:rPr>
          <w:spacing w:val="65"/>
          <w:sz w:val="24"/>
          <w:szCs w:val="24"/>
        </w:rPr>
        <w:t xml:space="preserve"> </w:t>
      </w:r>
      <w:r w:rsidRPr="002C1DE0">
        <w:rPr>
          <w:sz w:val="24"/>
          <w:szCs w:val="24"/>
        </w:rPr>
        <w:t>данных.</w:t>
      </w:r>
      <w:proofErr w:type="gramEnd"/>
      <w:r w:rsidRPr="002C1DE0">
        <w:rPr>
          <w:spacing w:val="-62"/>
          <w:sz w:val="24"/>
          <w:szCs w:val="24"/>
        </w:rPr>
        <w:t xml:space="preserve"> </w:t>
      </w:r>
      <w:r w:rsidRPr="002C1DE0">
        <w:rPr>
          <w:sz w:val="24"/>
          <w:szCs w:val="24"/>
        </w:rPr>
        <w:t>Срок</w:t>
      </w:r>
      <w:r w:rsidRPr="002C1DE0">
        <w:rPr>
          <w:spacing w:val="-1"/>
          <w:sz w:val="24"/>
          <w:szCs w:val="24"/>
        </w:rPr>
        <w:t xml:space="preserve"> </w:t>
      </w:r>
      <w:r w:rsidRPr="002C1DE0">
        <w:rPr>
          <w:sz w:val="24"/>
          <w:szCs w:val="24"/>
        </w:rPr>
        <w:t>согласия один</w:t>
      </w:r>
      <w:r w:rsidRPr="002C1DE0">
        <w:rPr>
          <w:spacing w:val="-1"/>
          <w:sz w:val="24"/>
          <w:szCs w:val="24"/>
        </w:rPr>
        <w:t xml:space="preserve"> </w:t>
      </w:r>
      <w:r w:rsidRPr="002C1DE0">
        <w:rPr>
          <w:sz w:val="24"/>
          <w:szCs w:val="24"/>
        </w:rPr>
        <w:t>год.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a5"/>
        <w:ind w:left="641"/>
        <w:rPr>
          <w:sz w:val="24"/>
          <w:szCs w:val="24"/>
        </w:rPr>
      </w:pPr>
      <w:r w:rsidRPr="002C1DE0">
        <w:rPr>
          <w:sz w:val="24"/>
          <w:szCs w:val="24"/>
        </w:rPr>
        <w:t>Уполномоченный</w:t>
      </w:r>
      <w:r w:rsidRPr="002C1DE0">
        <w:rPr>
          <w:spacing w:val="-6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представитель</w:t>
      </w:r>
      <w:r w:rsidRPr="002C1DE0">
        <w:rPr>
          <w:spacing w:val="-6"/>
          <w:sz w:val="24"/>
          <w:szCs w:val="24"/>
        </w:rPr>
        <w:t xml:space="preserve"> </w:t>
      </w:r>
      <w:r w:rsidRPr="002C1DE0">
        <w:rPr>
          <w:sz w:val="24"/>
          <w:szCs w:val="24"/>
        </w:rPr>
        <w:t>инициативной</w:t>
      </w:r>
      <w:r w:rsidRPr="002C1DE0">
        <w:rPr>
          <w:spacing w:val="-6"/>
          <w:sz w:val="24"/>
          <w:szCs w:val="24"/>
        </w:rPr>
        <w:t xml:space="preserve"> </w:t>
      </w:r>
      <w:r w:rsidRPr="002C1DE0">
        <w:rPr>
          <w:sz w:val="24"/>
          <w:szCs w:val="24"/>
        </w:rPr>
        <w:t>группы:</w:t>
      </w:r>
    </w:p>
    <w:p w:rsidR="00843DBC" w:rsidRPr="002C1DE0" w:rsidRDefault="00843DBC" w:rsidP="00843DBC">
      <w:pPr>
        <w:pStyle w:val="a5"/>
        <w:rPr>
          <w:sz w:val="24"/>
          <w:szCs w:val="24"/>
        </w:rPr>
      </w:pPr>
    </w:p>
    <w:p w:rsidR="00843DBC" w:rsidRPr="002C1DE0" w:rsidRDefault="00843DBC" w:rsidP="00843DBC">
      <w:pPr>
        <w:pStyle w:val="a5"/>
        <w:tabs>
          <w:tab w:val="left" w:pos="4816"/>
        </w:tabs>
        <w:ind w:left="101" w:right="107" w:firstLine="540"/>
        <w:jc w:val="both"/>
        <w:rPr>
          <w:sz w:val="24"/>
          <w:szCs w:val="24"/>
        </w:rPr>
      </w:pPr>
      <w:r w:rsidRPr="002C1DE0">
        <w:rPr>
          <w:sz w:val="24"/>
          <w:szCs w:val="24"/>
        </w:rPr>
        <w:t>Список инициативной группы граждан по внесению проекта муниципального</w:t>
      </w:r>
      <w:r w:rsidRPr="002C1DE0">
        <w:rPr>
          <w:spacing w:val="1"/>
          <w:sz w:val="24"/>
          <w:szCs w:val="24"/>
        </w:rPr>
        <w:t xml:space="preserve"> </w:t>
      </w:r>
      <w:r w:rsidRPr="002C1DE0">
        <w:rPr>
          <w:sz w:val="24"/>
          <w:szCs w:val="24"/>
        </w:rPr>
        <w:t>правового</w:t>
      </w:r>
      <w:r w:rsidRPr="002C1DE0">
        <w:rPr>
          <w:spacing w:val="-3"/>
          <w:sz w:val="24"/>
          <w:szCs w:val="24"/>
        </w:rPr>
        <w:t xml:space="preserve"> </w:t>
      </w:r>
      <w:r w:rsidRPr="002C1DE0">
        <w:rPr>
          <w:sz w:val="24"/>
          <w:szCs w:val="24"/>
        </w:rPr>
        <w:t>акта</w:t>
      </w:r>
      <w:r w:rsidRPr="002C1DE0">
        <w:rPr>
          <w:spacing w:val="-2"/>
          <w:sz w:val="24"/>
          <w:szCs w:val="24"/>
        </w:rPr>
        <w:t xml:space="preserve"> </w:t>
      </w:r>
      <w:r w:rsidRPr="002C1DE0">
        <w:rPr>
          <w:sz w:val="24"/>
          <w:szCs w:val="24"/>
        </w:rPr>
        <w:t>удостоверяю</w:t>
      </w:r>
      <w:r w:rsidRPr="002C1DE0">
        <w:rPr>
          <w:sz w:val="24"/>
          <w:szCs w:val="24"/>
          <w:u w:val="single"/>
        </w:rPr>
        <w:tab/>
      </w:r>
      <w:r w:rsidRPr="002C1DE0">
        <w:rPr>
          <w:sz w:val="24"/>
          <w:szCs w:val="24"/>
        </w:rPr>
        <w:t>(фамилия, имя,</w:t>
      </w:r>
      <w:r w:rsidRPr="002C1DE0">
        <w:rPr>
          <w:spacing w:val="-2"/>
          <w:sz w:val="24"/>
          <w:szCs w:val="24"/>
        </w:rPr>
        <w:t xml:space="preserve"> </w:t>
      </w:r>
      <w:r w:rsidRPr="002C1DE0">
        <w:rPr>
          <w:sz w:val="24"/>
          <w:szCs w:val="24"/>
        </w:rPr>
        <w:t>отчество).</w:t>
      </w:r>
    </w:p>
    <w:p w:rsidR="00843DBC" w:rsidRPr="002C1DE0" w:rsidRDefault="00843DBC" w:rsidP="00843DBC">
      <w:pPr>
        <w:pStyle w:val="a5"/>
        <w:ind w:left="641"/>
        <w:rPr>
          <w:sz w:val="24"/>
          <w:szCs w:val="24"/>
        </w:rPr>
      </w:pPr>
      <w:r w:rsidRPr="002C1DE0">
        <w:rPr>
          <w:sz w:val="24"/>
          <w:szCs w:val="24"/>
        </w:rPr>
        <w:t>Дата.</w:t>
      </w:r>
      <w:r w:rsidRPr="002C1DE0">
        <w:rPr>
          <w:spacing w:val="-7"/>
          <w:sz w:val="24"/>
          <w:szCs w:val="24"/>
        </w:rPr>
        <w:t xml:space="preserve"> </w:t>
      </w:r>
      <w:r w:rsidRPr="002C1DE0">
        <w:rPr>
          <w:sz w:val="24"/>
          <w:szCs w:val="24"/>
        </w:rPr>
        <w:t>Подпись.</w:t>
      </w:r>
    </w:p>
    <w:p w:rsidR="00843DBC" w:rsidRPr="002C1DE0" w:rsidRDefault="00843DBC" w:rsidP="00843DBC">
      <w:pPr>
        <w:rPr>
          <w:sz w:val="24"/>
          <w:szCs w:val="24"/>
        </w:rPr>
      </w:pPr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D748B"/>
    <w:rsid w:val="00263EA8"/>
    <w:rsid w:val="002B11FF"/>
    <w:rsid w:val="002B368C"/>
    <w:rsid w:val="002C1DE0"/>
    <w:rsid w:val="00317DD8"/>
    <w:rsid w:val="00322B85"/>
    <w:rsid w:val="0033198E"/>
    <w:rsid w:val="003569F7"/>
    <w:rsid w:val="00370B9B"/>
    <w:rsid w:val="00381476"/>
    <w:rsid w:val="003840B2"/>
    <w:rsid w:val="003C17A0"/>
    <w:rsid w:val="004752C0"/>
    <w:rsid w:val="004C39B2"/>
    <w:rsid w:val="00601645"/>
    <w:rsid w:val="0061080B"/>
    <w:rsid w:val="00615DB5"/>
    <w:rsid w:val="006334EB"/>
    <w:rsid w:val="006750C0"/>
    <w:rsid w:val="006802FE"/>
    <w:rsid w:val="00687F8C"/>
    <w:rsid w:val="006A026C"/>
    <w:rsid w:val="00760595"/>
    <w:rsid w:val="007E1259"/>
    <w:rsid w:val="0080326B"/>
    <w:rsid w:val="00843DBC"/>
    <w:rsid w:val="008B629E"/>
    <w:rsid w:val="00910A94"/>
    <w:rsid w:val="00964B4A"/>
    <w:rsid w:val="009E6902"/>
    <w:rsid w:val="00A33F47"/>
    <w:rsid w:val="00A462DF"/>
    <w:rsid w:val="00A700BC"/>
    <w:rsid w:val="00AF6F70"/>
    <w:rsid w:val="00B5025A"/>
    <w:rsid w:val="00CE1AE2"/>
    <w:rsid w:val="00CF6774"/>
    <w:rsid w:val="00D10B0F"/>
    <w:rsid w:val="00D26F2D"/>
    <w:rsid w:val="00D3704B"/>
    <w:rsid w:val="00DE3222"/>
    <w:rsid w:val="00E52868"/>
    <w:rsid w:val="00E77927"/>
    <w:rsid w:val="00E80B68"/>
    <w:rsid w:val="00EE3EC8"/>
    <w:rsid w:val="00F315BC"/>
    <w:rsid w:val="00F621AA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3DB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43D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20</cp:revision>
  <cp:lastPrinted>2022-07-01T05:27:00Z</cp:lastPrinted>
  <dcterms:created xsi:type="dcterms:W3CDTF">2022-03-29T06:30:00Z</dcterms:created>
  <dcterms:modified xsi:type="dcterms:W3CDTF">2022-08-05T05:47:00Z</dcterms:modified>
</cp:coreProperties>
</file>