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8C" w:rsidRDefault="00964B4A">
      <w:r>
        <w:t xml:space="preserve"> </w:t>
      </w:r>
      <w:bookmarkStart w:id="0" w:name="_MON_1349244213"/>
      <w:bookmarkStart w:id="1" w:name="_MON_1349600819"/>
      <w:bookmarkStart w:id="2" w:name="_MON_1350292474"/>
      <w:bookmarkStart w:id="3" w:name="_MON_1353916670"/>
      <w:bookmarkStart w:id="4" w:name="_MON_1371977533"/>
      <w:bookmarkStart w:id="5" w:name="_MON_1376386618"/>
      <w:bookmarkStart w:id="6" w:name="_MON_1330407623"/>
      <w:bookmarkStart w:id="7" w:name="_MON_1330407633"/>
      <w:bookmarkStart w:id="8" w:name="_MON_1330407653"/>
      <w:bookmarkStart w:id="9" w:name="_MON_1342263655"/>
      <w:bookmarkStart w:id="10" w:name="_MON_1342379601"/>
      <w:bookmarkStart w:id="11" w:name="_MON_134589736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Start w:id="12" w:name="_MON_1345973629"/>
      <w:bookmarkEnd w:id="12"/>
      <w:r w:rsidR="008F69FC"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59.9pt" o:ole="">
            <v:imagedata r:id="rId5" o:title=""/>
          </v:shape>
          <o:OLEObject Type="Embed" ProgID="Word.Document.8" ShapeID="_x0000_i1025" DrawAspect="Content" ObjectID="_1718192826" r:id="rId6">
            <o:FieldCodes>\s</o:FieldCodes>
          </o:OLEObject>
        </w:object>
      </w:r>
      <w:r w:rsidR="002B368C">
        <w:t xml:space="preserve">                          </w:t>
      </w:r>
    </w:p>
    <w:p w:rsidR="002B368C" w:rsidRDefault="002B368C" w:rsidP="00EE3EC8">
      <w:r>
        <w:t xml:space="preserve">         </w:t>
      </w:r>
      <w:r w:rsidR="00162AE2">
        <w:t xml:space="preserve">                    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2B368C" w:rsidRDefault="002B368C">
      <w:pPr>
        <w:jc w:val="center"/>
        <w:rPr>
          <w:b/>
          <w:bCs/>
          <w:sz w:val="32"/>
        </w:rPr>
      </w:pPr>
    </w:p>
    <w:p w:rsidR="002B368C" w:rsidRDefault="002B368C">
      <w:pPr>
        <w:pStyle w:val="1"/>
      </w:pPr>
      <w:r>
        <w:t xml:space="preserve"> </w:t>
      </w:r>
      <w:proofErr w:type="gramStart"/>
      <w:r>
        <w:t>Р</w:t>
      </w:r>
      <w:proofErr w:type="gramEnd"/>
      <w:r>
        <w:t xml:space="preserve"> Е Ш Е Н И Е</w:t>
      </w:r>
    </w:p>
    <w:p w:rsidR="002B368C" w:rsidRDefault="002B368C"/>
    <w:p w:rsidR="00EE3EC8" w:rsidRDefault="00EE3EC8"/>
    <w:p w:rsidR="002B368C" w:rsidRDefault="00EE3EC8" w:rsidP="000F2959">
      <w:pPr>
        <w:pStyle w:val="2"/>
        <w:jc w:val="center"/>
        <w:rPr>
          <w:sz w:val="28"/>
        </w:rPr>
      </w:pPr>
      <w:r>
        <w:rPr>
          <w:sz w:val="28"/>
        </w:rPr>
        <w:t>о</w:t>
      </w:r>
      <w:r w:rsidR="002B368C">
        <w:rPr>
          <w:sz w:val="28"/>
        </w:rPr>
        <w:t>т</w:t>
      </w:r>
      <w:r>
        <w:rPr>
          <w:sz w:val="28"/>
        </w:rPr>
        <w:t xml:space="preserve"> </w:t>
      </w:r>
      <w:r w:rsidR="00D26F2D">
        <w:rPr>
          <w:sz w:val="28"/>
        </w:rPr>
        <w:t xml:space="preserve"> </w:t>
      </w:r>
      <w:r w:rsidR="006309BC">
        <w:rPr>
          <w:sz w:val="28"/>
        </w:rPr>
        <w:t>29.06</w:t>
      </w:r>
      <w:r w:rsidR="000F2959">
        <w:rPr>
          <w:sz w:val="28"/>
        </w:rPr>
        <w:t>.2022</w:t>
      </w:r>
      <w:r w:rsidR="003C17A0">
        <w:rPr>
          <w:sz w:val="28"/>
        </w:rPr>
        <w:t xml:space="preserve"> </w:t>
      </w:r>
      <w:r w:rsidR="00D26F2D">
        <w:rPr>
          <w:sz w:val="28"/>
        </w:rPr>
        <w:t>г.</w:t>
      </w:r>
      <w:r w:rsidR="002B368C">
        <w:rPr>
          <w:sz w:val="28"/>
        </w:rPr>
        <w:t xml:space="preserve">  № </w:t>
      </w:r>
      <w:r w:rsidR="003C17A0">
        <w:rPr>
          <w:sz w:val="28"/>
        </w:rPr>
        <w:t xml:space="preserve"> </w:t>
      </w:r>
      <w:r w:rsidR="006309BC">
        <w:rPr>
          <w:sz w:val="28"/>
        </w:rPr>
        <w:t>97</w:t>
      </w:r>
    </w:p>
    <w:p w:rsidR="002B368C" w:rsidRDefault="002B368C" w:rsidP="000F2959">
      <w:pPr>
        <w:spacing w:line="360" w:lineRule="auto"/>
        <w:jc w:val="center"/>
        <w:rPr>
          <w:sz w:val="28"/>
        </w:rPr>
      </w:pPr>
      <w:r>
        <w:rPr>
          <w:sz w:val="28"/>
        </w:rPr>
        <w:t>д.</w:t>
      </w:r>
      <w:r w:rsidR="003C17A0">
        <w:rPr>
          <w:sz w:val="28"/>
        </w:rPr>
        <w:t xml:space="preserve"> </w:t>
      </w:r>
      <w:r>
        <w:rPr>
          <w:sz w:val="28"/>
        </w:rPr>
        <w:t>Железково</w:t>
      </w:r>
    </w:p>
    <w:p w:rsidR="00D3704B" w:rsidRDefault="00F73577" w:rsidP="00F73577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отклонении проекта решения «</w:t>
      </w:r>
      <w:r w:rsidR="00D3704B">
        <w:rPr>
          <w:b/>
          <w:bCs/>
          <w:sz w:val="28"/>
          <w:szCs w:val="28"/>
        </w:rPr>
        <w:t>О внесении изменений в решение Совета депутатов Железковского</w:t>
      </w:r>
      <w:r>
        <w:rPr>
          <w:b/>
          <w:bCs/>
          <w:sz w:val="28"/>
          <w:szCs w:val="28"/>
        </w:rPr>
        <w:t xml:space="preserve"> </w:t>
      </w:r>
      <w:r w:rsidR="00D3704B">
        <w:rPr>
          <w:b/>
          <w:bCs/>
          <w:sz w:val="28"/>
          <w:szCs w:val="28"/>
        </w:rPr>
        <w:t xml:space="preserve">сельского поселения от </w:t>
      </w:r>
      <w:r w:rsidR="00D3704B">
        <w:rPr>
          <w:b/>
          <w:color w:val="000000"/>
          <w:sz w:val="28"/>
          <w:szCs w:val="28"/>
        </w:rPr>
        <w:t xml:space="preserve">11.11.2014 № 163 </w:t>
      </w:r>
      <w:r w:rsidR="00D3704B">
        <w:rPr>
          <w:b/>
          <w:bCs/>
          <w:sz w:val="28"/>
          <w:szCs w:val="28"/>
        </w:rPr>
        <w:t xml:space="preserve">«О </w:t>
      </w:r>
      <w:r w:rsidR="00D3704B">
        <w:rPr>
          <w:b/>
          <w:sz w:val="28"/>
          <w:szCs w:val="28"/>
        </w:rPr>
        <w:t xml:space="preserve">налоге на имущество физических лиц» </w:t>
      </w:r>
      <w:r w:rsidR="00D3704B">
        <w:rPr>
          <w:b/>
          <w:color w:val="000000"/>
          <w:sz w:val="28"/>
          <w:szCs w:val="28"/>
        </w:rPr>
        <w:t>(в ред. от 17.11.2015 № 8, от 27.03.2018 №122, от 30.10.2019 № 192, от27.11.2019 №200, от 07.02.2020 г. № 225, от 26.11.2021 г. № 62)</w:t>
      </w:r>
      <w:r>
        <w:rPr>
          <w:b/>
          <w:color w:val="000000"/>
          <w:sz w:val="28"/>
          <w:szCs w:val="28"/>
        </w:rPr>
        <w:t>»</w:t>
      </w:r>
    </w:p>
    <w:p w:rsidR="002B368C" w:rsidRDefault="002B368C">
      <w:pPr>
        <w:rPr>
          <w:b/>
          <w:bCs/>
          <w:sz w:val="32"/>
        </w:rPr>
      </w:pPr>
    </w:p>
    <w:p w:rsidR="00D3704B" w:rsidRDefault="00D3704B" w:rsidP="00D37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Железковского сельского поселения третьего  созыва</w:t>
      </w:r>
    </w:p>
    <w:p w:rsidR="00D3704B" w:rsidRDefault="00D3704B" w:rsidP="00D3704B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73577" w:rsidRDefault="00D3704B" w:rsidP="00F7357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73577">
        <w:rPr>
          <w:sz w:val="28"/>
          <w:szCs w:val="28"/>
        </w:rPr>
        <w:t>Проект решения «О в</w:t>
      </w:r>
      <w:r w:rsidR="006309BC">
        <w:rPr>
          <w:sz w:val="28"/>
          <w:szCs w:val="28"/>
        </w:rPr>
        <w:t>несени</w:t>
      </w:r>
      <w:r w:rsidR="00F73577">
        <w:rPr>
          <w:sz w:val="28"/>
          <w:szCs w:val="28"/>
        </w:rPr>
        <w:t>и</w:t>
      </w:r>
      <w:r w:rsidR="006309BC">
        <w:rPr>
          <w:sz w:val="28"/>
          <w:szCs w:val="28"/>
        </w:rPr>
        <w:t xml:space="preserve"> изменений </w:t>
      </w:r>
      <w:r>
        <w:rPr>
          <w:sz w:val="28"/>
          <w:szCs w:val="28"/>
        </w:rPr>
        <w:t xml:space="preserve">в решение Совета депутатов Железковского сельского поселения от </w:t>
      </w:r>
      <w:r>
        <w:rPr>
          <w:color w:val="000000"/>
          <w:sz w:val="28"/>
          <w:szCs w:val="28"/>
        </w:rPr>
        <w:t xml:space="preserve">11.11.2014 № 163 (в ред. от 17.11.2015 № 8, от 27.03.2018 №122, от 30.10.2019 № 192, от 27.11.2019 №200, от 07.02.2020 № 225, от 26.11.2021 г. № 62) </w:t>
      </w:r>
      <w:r>
        <w:rPr>
          <w:sz w:val="28"/>
          <w:szCs w:val="28"/>
        </w:rPr>
        <w:t>«О  налоге на имущество физических лиц»</w:t>
      </w:r>
      <w:r w:rsidR="00F73577">
        <w:rPr>
          <w:sz w:val="28"/>
          <w:szCs w:val="28"/>
        </w:rPr>
        <w:t xml:space="preserve"> в пункт 5.4. </w:t>
      </w:r>
      <w:proofErr w:type="gramEnd"/>
    </w:p>
    <w:p w:rsidR="00F73577" w:rsidRPr="00F73577" w:rsidRDefault="00F73577" w:rsidP="00F7357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F73577">
        <w:rPr>
          <w:color w:val="000000"/>
          <w:sz w:val="28"/>
          <w:szCs w:val="28"/>
        </w:rPr>
        <w:t>5.4</w:t>
      </w:r>
      <w:proofErr w:type="gramStart"/>
      <w:r w:rsidRPr="00F73577">
        <w:rPr>
          <w:color w:val="000000"/>
          <w:sz w:val="28"/>
          <w:szCs w:val="28"/>
        </w:rPr>
        <w:t xml:space="preserve"> Д</w:t>
      </w:r>
      <w:proofErr w:type="gramEnd"/>
      <w:r w:rsidRPr="00F73577">
        <w:rPr>
          <w:color w:val="000000"/>
          <w:sz w:val="28"/>
          <w:szCs w:val="28"/>
        </w:rPr>
        <w:t xml:space="preserve">ля получения льгот, предусмотренных пунктом 4.1, в Межрайонную инспекцию Федеральной налоговой службы № 1 по Новгородской области представляется уведомление о назначении государственной социальной помощи, выданное отделом социальной защиты </w:t>
      </w:r>
      <w:proofErr w:type="spellStart"/>
      <w:r w:rsidRPr="00F73577">
        <w:rPr>
          <w:color w:val="000000"/>
          <w:sz w:val="28"/>
          <w:szCs w:val="28"/>
        </w:rPr>
        <w:t>Боровичского</w:t>
      </w:r>
      <w:proofErr w:type="spellEnd"/>
      <w:r w:rsidRPr="00F73577">
        <w:rPr>
          <w:color w:val="000000"/>
          <w:sz w:val="28"/>
          <w:szCs w:val="28"/>
        </w:rPr>
        <w:t xml:space="preserve"> района Управления по предоставлению социальных выплат ГОКУ «Центр социального обслуживания и выплат».</w:t>
      </w:r>
    </w:p>
    <w:p w:rsidR="00D3704B" w:rsidRDefault="00F73577" w:rsidP="00F73577">
      <w:pPr>
        <w:ind w:firstLine="709"/>
        <w:jc w:val="both"/>
        <w:rPr>
          <w:sz w:val="28"/>
          <w:szCs w:val="28"/>
        </w:rPr>
      </w:pPr>
      <w:r w:rsidRPr="00F73577">
        <w:rPr>
          <w:color w:val="000000"/>
          <w:sz w:val="27"/>
          <w:szCs w:val="27"/>
        </w:rPr>
        <w:t>Льгота, предусмотренная пунктом 4.1, распространяется на весь налоговый период, в котором была назначена государственная социальная поддержка</w:t>
      </w:r>
      <w:proofErr w:type="gramStart"/>
      <w:r w:rsidRPr="00F73577">
        <w:rPr>
          <w:color w:val="000000"/>
          <w:sz w:val="27"/>
          <w:szCs w:val="27"/>
        </w:rPr>
        <w:t>.»</w:t>
      </w:r>
      <w:r>
        <w:rPr>
          <w:color w:val="000000"/>
          <w:sz w:val="27"/>
          <w:szCs w:val="27"/>
        </w:rPr>
        <w:t xml:space="preserve"> </w:t>
      </w:r>
      <w:r w:rsidR="006309BC">
        <w:rPr>
          <w:sz w:val="28"/>
          <w:szCs w:val="28"/>
        </w:rPr>
        <w:t xml:space="preserve">- </w:t>
      </w:r>
      <w:proofErr w:type="gramEnd"/>
      <w:r w:rsidR="006309BC">
        <w:rPr>
          <w:sz w:val="28"/>
          <w:szCs w:val="28"/>
        </w:rPr>
        <w:t>отклонить</w:t>
      </w:r>
      <w:r w:rsidR="00D3704B">
        <w:rPr>
          <w:sz w:val="28"/>
          <w:szCs w:val="28"/>
        </w:rPr>
        <w:t>:</w:t>
      </w:r>
    </w:p>
    <w:p w:rsidR="00F73577" w:rsidRDefault="006309BC" w:rsidP="006309BC">
      <w:pPr>
        <w:pStyle w:val="21"/>
        <w:shd w:val="clear" w:color="auto" w:fill="auto"/>
        <w:spacing w:before="0" w:after="0" w:line="360" w:lineRule="atLeast"/>
        <w:ind w:firstLine="709"/>
        <w:jc w:val="both"/>
      </w:pPr>
      <w:proofErr w:type="gramStart"/>
      <w:r>
        <w:rPr>
          <w:color w:val="000000"/>
        </w:rPr>
        <w:t xml:space="preserve">2. </w:t>
      </w:r>
      <w:r w:rsidR="00F73577">
        <w:rPr>
          <w:color w:val="000000"/>
        </w:rPr>
        <w:t>пункт 5.4. р</w:t>
      </w:r>
      <w:r w:rsidR="00D3704B">
        <w:rPr>
          <w:color w:val="000000"/>
        </w:rPr>
        <w:t>ешени</w:t>
      </w:r>
      <w:r w:rsidR="00F73577">
        <w:rPr>
          <w:color w:val="000000"/>
        </w:rPr>
        <w:t>я</w:t>
      </w:r>
      <w:r w:rsidR="00D3704B">
        <w:rPr>
          <w:color w:val="000000"/>
        </w:rPr>
        <w:t xml:space="preserve"> </w:t>
      </w:r>
      <w:r>
        <w:t xml:space="preserve">Совета депутатов Железковского сельского поселения от </w:t>
      </w:r>
      <w:r>
        <w:rPr>
          <w:color w:val="000000"/>
        </w:rPr>
        <w:t xml:space="preserve">11.11.2014 № 163 (в ред. от 17.11.2015 № 8, от 27.03.2018 №122, от 30.10.2019 № 192, от 27.11.2019 №200, от 07.02.2020 № 225, от 26.11.2021 г. № 62) </w:t>
      </w:r>
      <w:r>
        <w:t>«О  налоге на имущество физических лиц» оставить в прежней редакции</w:t>
      </w:r>
      <w:r w:rsidR="00F73577">
        <w:t xml:space="preserve">: </w:t>
      </w:r>
      <w:proofErr w:type="gramEnd"/>
    </w:p>
    <w:p w:rsidR="00F73577" w:rsidRDefault="00F73577" w:rsidP="00F7357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« - </w:t>
      </w:r>
      <w:r w:rsidRPr="00392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5.4.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получения льгот, предусмотренных пунктами 4.1. в Межрайонную инспекцию Федеральной налоговой службы № 1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Новгородской области предоставляется справка комитета социальной защиты» </w:t>
      </w:r>
    </w:p>
    <w:p w:rsidR="00D3704B" w:rsidRDefault="00D3704B" w:rsidP="00F73577">
      <w:pPr>
        <w:pStyle w:val="21"/>
        <w:shd w:val="clear" w:color="auto" w:fill="auto"/>
        <w:spacing w:before="0" w:after="0" w:line="360" w:lineRule="atLeast"/>
        <w:ind w:firstLine="709"/>
        <w:jc w:val="both"/>
      </w:pPr>
    </w:p>
    <w:p w:rsidR="00D3704B" w:rsidRDefault="00D3704B" w:rsidP="00D3704B"/>
    <w:p w:rsidR="00D3704B" w:rsidRDefault="00D3704B" w:rsidP="00D3704B"/>
    <w:p w:rsidR="006309BC" w:rsidRDefault="006309BC" w:rsidP="00D3704B"/>
    <w:p w:rsidR="006309BC" w:rsidRPr="00D3704B" w:rsidRDefault="006309BC" w:rsidP="00D3704B"/>
    <w:p w:rsidR="002B368C" w:rsidRDefault="002B368C">
      <w:pPr>
        <w:pStyle w:val="5"/>
        <w:rPr>
          <w:b/>
        </w:rPr>
      </w:pPr>
      <w:r w:rsidRPr="00687F8C">
        <w:rPr>
          <w:b/>
        </w:rPr>
        <w:t>Глава сельского поселения:                                                    Т.А.</w:t>
      </w:r>
      <w:r w:rsidR="004C39B2" w:rsidRPr="00687F8C">
        <w:rPr>
          <w:b/>
        </w:rPr>
        <w:t xml:space="preserve"> </w:t>
      </w:r>
      <w:proofErr w:type="spellStart"/>
      <w:r w:rsidRPr="00687F8C">
        <w:rPr>
          <w:b/>
        </w:rPr>
        <w:t>Долотова</w:t>
      </w:r>
      <w:proofErr w:type="spellEnd"/>
    </w:p>
    <w:p w:rsidR="008B629E" w:rsidRDefault="008B629E" w:rsidP="008B629E"/>
    <w:p w:rsidR="008B629E" w:rsidRDefault="008B629E" w:rsidP="008B629E"/>
    <w:p w:rsidR="008B629E" w:rsidRDefault="008B629E" w:rsidP="008B629E"/>
    <w:sectPr w:rsidR="008B629E" w:rsidSect="003569F7">
      <w:pgSz w:w="11906" w:h="16838"/>
      <w:pgMar w:top="567" w:right="567" w:bottom="1134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5A34EC7"/>
    <w:multiLevelType w:val="hybridMultilevel"/>
    <w:tmpl w:val="BE463512"/>
    <w:lvl w:ilvl="0" w:tplc="112C27A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A026C"/>
    <w:rsid w:val="000A7906"/>
    <w:rsid w:val="000D0F9E"/>
    <w:rsid w:val="000F2959"/>
    <w:rsid w:val="00162AE2"/>
    <w:rsid w:val="001D748B"/>
    <w:rsid w:val="002B368C"/>
    <w:rsid w:val="00323265"/>
    <w:rsid w:val="0033198E"/>
    <w:rsid w:val="003569F7"/>
    <w:rsid w:val="00370B9B"/>
    <w:rsid w:val="00381476"/>
    <w:rsid w:val="003840B2"/>
    <w:rsid w:val="003C17A0"/>
    <w:rsid w:val="004752C0"/>
    <w:rsid w:val="004C39B2"/>
    <w:rsid w:val="00601645"/>
    <w:rsid w:val="0061080B"/>
    <w:rsid w:val="00615DB5"/>
    <w:rsid w:val="006309BC"/>
    <w:rsid w:val="006750C0"/>
    <w:rsid w:val="00687F8C"/>
    <w:rsid w:val="006A026C"/>
    <w:rsid w:val="00760595"/>
    <w:rsid w:val="008B629E"/>
    <w:rsid w:val="008F69FC"/>
    <w:rsid w:val="00900357"/>
    <w:rsid w:val="00910A94"/>
    <w:rsid w:val="00964B4A"/>
    <w:rsid w:val="009E6902"/>
    <w:rsid w:val="00A33F47"/>
    <w:rsid w:val="00A462DF"/>
    <w:rsid w:val="00CE1AE2"/>
    <w:rsid w:val="00CF6774"/>
    <w:rsid w:val="00D10B0F"/>
    <w:rsid w:val="00D26F2D"/>
    <w:rsid w:val="00D3704B"/>
    <w:rsid w:val="00E77927"/>
    <w:rsid w:val="00E80B68"/>
    <w:rsid w:val="00EE3EC8"/>
    <w:rsid w:val="00F315BC"/>
    <w:rsid w:val="00F621AA"/>
    <w:rsid w:val="00F73577"/>
    <w:rsid w:val="00FA0FDD"/>
    <w:rsid w:val="00FB00A3"/>
    <w:rsid w:val="00FD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9F7"/>
  </w:style>
  <w:style w:type="paragraph" w:styleId="1">
    <w:name w:val="heading 1"/>
    <w:basedOn w:val="a"/>
    <w:next w:val="a"/>
    <w:qFormat/>
    <w:rsid w:val="003569F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69F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3569F7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569F7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569F7"/>
    <w:pPr>
      <w:keepNext/>
      <w:ind w:left="3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9F7"/>
    <w:rPr>
      <w:color w:val="0000FF"/>
      <w:u w:val="single"/>
    </w:rPr>
  </w:style>
  <w:style w:type="character" w:styleId="a4">
    <w:name w:val="FollowedHyperlink"/>
    <w:basedOn w:val="a0"/>
    <w:rsid w:val="003569F7"/>
    <w:rPr>
      <w:color w:val="800080"/>
      <w:u w:val="single"/>
    </w:rPr>
  </w:style>
  <w:style w:type="paragraph" w:styleId="a5">
    <w:name w:val="Body Text"/>
    <w:basedOn w:val="a"/>
    <w:rsid w:val="003569F7"/>
    <w:rPr>
      <w:sz w:val="28"/>
    </w:rPr>
  </w:style>
  <w:style w:type="paragraph" w:styleId="a6">
    <w:name w:val="Normal (Web)"/>
    <w:basedOn w:val="a"/>
    <w:uiPriority w:val="99"/>
    <w:unhideWhenUsed/>
    <w:rsid w:val="00A33F4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33F47"/>
    <w:pPr>
      <w:ind w:left="720"/>
      <w:contextualSpacing/>
    </w:pPr>
  </w:style>
  <w:style w:type="paragraph" w:customStyle="1" w:styleId="no-indent">
    <w:name w:val="no-indent"/>
    <w:basedOn w:val="a"/>
    <w:rsid w:val="0061080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rsid w:val="00D3704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3704B"/>
  </w:style>
  <w:style w:type="paragraph" w:customStyle="1" w:styleId="ConsPlusNormal">
    <w:name w:val="ConsPlusNormal"/>
    <w:rsid w:val="00D3704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Основной текст (2)_"/>
    <w:link w:val="21"/>
    <w:locked/>
    <w:rsid w:val="00D3704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3704B"/>
    <w:pPr>
      <w:widowControl w:val="0"/>
      <w:shd w:val="clear" w:color="auto" w:fill="FFFFFF"/>
      <w:spacing w:before="60" w:after="30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AdmBor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dc:description/>
  <cp:lastModifiedBy>Железково</cp:lastModifiedBy>
  <cp:revision>11</cp:revision>
  <cp:lastPrinted>2022-07-01T12:00:00Z</cp:lastPrinted>
  <dcterms:created xsi:type="dcterms:W3CDTF">2022-03-29T06:30:00Z</dcterms:created>
  <dcterms:modified xsi:type="dcterms:W3CDTF">2022-07-01T12:01:00Z</dcterms:modified>
</cp:coreProperties>
</file>