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30407653"/>
    <w:bookmarkStart w:id="1" w:name="_MON_1342263655"/>
    <w:bookmarkStart w:id="2" w:name="_MON_1342379601"/>
    <w:bookmarkStart w:id="3" w:name="_MON_1345897361"/>
    <w:bookmarkStart w:id="4" w:name="_MON_1345973629"/>
    <w:bookmarkStart w:id="5" w:name="_MON_1349244213"/>
    <w:bookmarkStart w:id="6" w:name="_MON_1349600819"/>
    <w:bookmarkStart w:id="7" w:name="_MON_1350292474"/>
    <w:bookmarkStart w:id="8" w:name="_MON_1353916670"/>
    <w:bookmarkStart w:id="9" w:name="_MON_1371977533"/>
    <w:bookmarkStart w:id="10" w:name="_MON_1376386618"/>
    <w:bookmarkStart w:id="11" w:name="_MON_13304076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330407633"/>
    <w:bookmarkEnd w:id="12"/>
    <w:p w:rsidR="002B368C" w:rsidRDefault="001947C3"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26472148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CE615D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Pr="00CE615D">
        <w:rPr>
          <w:sz w:val="28"/>
          <w:u w:val="single"/>
        </w:rPr>
        <w:t>28.09.2022</w:t>
      </w:r>
      <w:r w:rsidR="00D84A54" w:rsidRPr="00CE615D">
        <w:rPr>
          <w:sz w:val="28"/>
          <w:u w:val="single"/>
        </w:rPr>
        <w:t xml:space="preserve">  </w:t>
      </w:r>
      <w:r w:rsidR="00D26F2D" w:rsidRPr="00CE615D">
        <w:rPr>
          <w:sz w:val="28"/>
          <w:u w:val="single"/>
        </w:rPr>
        <w:t>г</w:t>
      </w:r>
      <w:r w:rsidR="00D26F2D">
        <w:rPr>
          <w:sz w:val="28"/>
        </w:rPr>
        <w:t>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Pr="00CE615D">
        <w:rPr>
          <w:sz w:val="28"/>
          <w:u w:val="single"/>
        </w:rPr>
        <w:t>105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D3704B" w:rsidP="00301CA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  <w:r w:rsidR="00301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от </w:t>
      </w:r>
      <w:r w:rsidR="007E1259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.11.20</w:t>
      </w:r>
      <w:r w:rsidR="007E125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№ 13 </w:t>
      </w:r>
      <w:r>
        <w:rPr>
          <w:b/>
          <w:bCs/>
          <w:sz w:val="28"/>
          <w:szCs w:val="28"/>
        </w:rPr>
        <w:t xml:space="preserve">«О </w:t>
      </w:r>
      <w:r w:rsidR="007E1259">
        <w:rPr>
          <w:b/>
          <w:sz w:val="28"/>
          <w:szCs w:val="28"/>
        </w:rPr>
        <w:t>земельном налоге на территории Железковского сельского поселения</w:t>
      </w:r>
    </w:p>
    <w:p w:rsidR="002B368C" w:rsidRDefault="002B368C">
      <w:pPr>
        <w:rPr>
          <w:b/>
          <w:bCs/>
          <w:sz w:val="32"/>
        </w:rPr>
      </w:pPr>
    </w:p>
    <w:p w:rsidR="00761B58" w:rsidRDefault="00D84A54" w:rsidP="00761B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483B3F"/>
          <w:sz w:val="28"/>
          <w:szCs w:val="28"/>
          <w:shd w:val="clear" w:color="auto" w:fill="FFFFFF"/>
        </w:rPr>
        <w:t>В соответствии с мониторингом эффективности налоговых льгот, предоставляемых на территории Железко</w:t>
      </w:r>
      <w:r w:rsidR="00CE615D">
        <w:rPr>
          <w:color w:val="483B3F"/>
          <w:sz w:val="28"/>
          <w:szCs w:val="28"/>
          <w:shd w:val="clear" w:color="auto" w:fill="FFFFFF"/>
        </w:rPr>
        <w:t>в</w:t>
      </w:r>
      <w:r>
        <w:rPr>
          <w:color w:val="483B3F"/>
          <w:sz w:val="28"/>
          <w:szCs w:val="28"/>
          <w:shd w:val="clear" w:color="auto" w:fill="FFFFFF"/>
        </w:rPr>
        <w:t>ского сельского поселени</w:t>
      </w:r>
      <w:r w:rsidR="00CE615D">
        <w:rPr>
          <w:color w:val="483B3F"/>
          <w:sz w:val="28"/>
          <w:szCs w:val="28"/>
          <w:shd w:val="clear" w:color="auto" w:fill="FFFFFF"/>
        </w:rPr>
        <w:t>я Совет депутатов Железковского</w:t>
      </w:r>
      <w:r>
        <w:rPr>
          <w:color w:val="483B3F"/>
          <w:sz w:val="28"/>
          <w:szCs w:val="28"/>
          <w:shd w:val="clear" w:color="auto" w:fill="FFFFFF"/>
        </w:rPr>
        <w:t xml:space="preserve"> сельского поселения третьего созыва 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61B58" w:rsidRDefault="00761B58" w:rsidP="00761B58">
      <w:pPr>
        <w:tabs>
          <w:tab w:val="left" w:pos="3060"/>
          <w:tab w:val="left" w:pos="7140"/>
        </w:tabs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1.</w:t>
      </w:r>
      <w:r>
        <w:rPr>
          <w:b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Внести изменения в решение Совета депутатов </w:t>
      </w:r>
      <w:r>
        <w:rPr>
          <w:sz w:val="28"/>
          <w:szCs w:val="28"/>
        </w:rPr>
        <w:t>Железковского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Pr="0044227E">
        <w:rPr>
          <w:kern w:val="2"/>
          <w:sz w:val="28"/>
          <w:szCs w:val="28"/>
        </w:rPr>
        <w:t>18.11.2020 № 13 «О земельном налоге на территории</w:t>
      </w:r>
      <w:r w:rsidRPr="0044227E">
        <w:rPr>
          <w:sz w:val="28"/>
          <w:szCs w:val="28"/>
        </w:rPr>
        <w:t xml:space="preserve"> Железковского сельского поселения»</w:t>
      </w:r>
      <w:r>
        <w:rPr>
          <w:kern w:val="2"/>
          <w:sz w:val="28"/>
          <w:szCs w:val="28"/>
        </w:rPr>
        <w:t>:</w:t>
      </w:r>
    </w:p>
    <w:p w:rsidR="00761B58" w:rsidRPr="0044227E" w:rsidRDefault="00D84A54" w:rsidP="00761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1.1</w:t>
      </w:r>
      <w:r w:rsidR="00761B58" w:rsidRPr="0044227E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CE615D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1</w:t>
      </w:r>
      <w:r w:rsidR="00CE615D">
        <w:rPr>
          <w:rFonts w:ascii="Times New Roman" w:hAnsi="Times New Roman" w:cs="Times New Roman"/>
          <w:sz w:val="28"/>
          <w:szCs w:val="28"/>
        </w:rPr>
        <w:t xml:space="preserve"> пункта 4.1</w:t>
      </w:r>
      <w:r>
        <w:rPr>
          <w:rFonts w:ascii="Times New Roman" w:hAnsi="Times New Roman" w:cs="Times New Roman"/>
          <w:sz w:val="28"/>
          <w:szCs w:val="28"/>
        </w:rPr>
        <w:t xml:space="preserve"> статьи 4 «Налоговые льготы».</w:t>
      </w:r>
    </w:p>
    <w:p w:rsidR="00761B58" w:rsidRDefault="00761B58" w:rsidP="00761B58">
      <w:pPr>
        <w:spacing w:line="36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2. </w:t>
      </w:r>
      <w:r>
        <w:rPr>
          <w:rFonts w:eastAsia="Calibri"/>
          <w:sz w:val="28"/>
          <w:szCs w:val="28"/>
          <w:lang w:eastAsia="en-US"/>
        </w:rPr>
        <w:t>Настоящее решение распространяется на правоотно</w:t>
      </w:r>
      <w:r w:rsidR="00D84A54">
        <w:rPr>
          <w:rFonts w:eastAsia="Calibri"/>
          <w:sz w:val="28"/>
          <w:szCs w:val="28"/>
          <w:lang w:eastAsia="en-US"/>
        </w:rPr>
        <w:t>шения, возникшие с 1 января 2023</w:t>
      </w:r>
      <w:r w:rsidR="00CE615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  <w:r>
        <w:rPr>
          <w:sz w:val="28"/>
          <w:szCs w:val="24"/>
        </w:rPr>
        <w:t>.</w:t>
      </w:r>
    </w:p>
    <w:p w:rsidR="00761B58" w:rsidRDefault="00761B58" w:rsidP="00E54211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D3704B" w:rsidRDefault="00D3704B" w:rsidP="00D3704B"/>
    <w:p w:rsidR="00D3704B" w:rsidRDefault="00D3704B" w:rsidP="00D3704B"/>
    <w:p w:rsidR="00761B58" w:rsidRDefault="00761B58" w:rsidP="00D3704B"/>
    <w:p w:rsidR="00761B58" w:rsidRPr="00D3704B" w:rsidRDefault="00761B58" w:rsidP="00D3704B"/>
    <w:p w:rsidR="008B629E" w:rsidRDefault="00870E5E" w:rsidP="00761B58">
      <w:pPr>
        <w:pStyle w:val="5"/>
      </w:pPr>
      <w:r>
        <w:rPr>
          <w:b/>
        </w:rPr>
        <w:t>Председатель Совета депутатов</w:t>
      </w:r>
      <w:r w:rsidR="002B368C" w:rsidRPr="00687F8C">
        <w:rPr>
          <w:b/>
        </w:rPr>
        <w:t xml:space="preserve">:              </w:t>
      </w:r>
      <w:r>
        <w:rPr>
          <w:b/>
        </w:rPr>
        <w:t xml:space="preserve">               </w:t>
      </w:r>
      <w:r w:rsidR="002B368C" w:rsidRPr="00687F8C">
        <w:rPr>
          <w:b/>
        </w:rPr>
        <w:t xml:space="preserve">      Т.А.</w:t>
      </w:r>
      <w:r w:rsidR="004C39B2" w:rsidRPr="00687F8C">
        <w:rPr>
          <w:b/>
        </w:rPr>
        <w:t xml:space="preserve"> </w:t>
      </w:r>
      <w:proofErr w:type="spellStart"/>
      <w:r w:rsidR="002B368C" w:rsidRPr="00687F8C">
        <w:rPr>
          <w:b/>
        </w:rPr>
        <w:t>Долотова</w:t>
      </w:r>
      <w:proofErr w:type="spellEnd"/>
    </w:p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947C3"/>
    <w:rsid w:val="001D748B"/>
    <w:rsid w:val="00286970"/>
    <w:rsid w:val="002B11FF"/>
    <w:rsid w:val="002B368C"/>
    <w:rsid w:val="00301CAB"/>
    <w:rsid w:val="00317DD8"/>
    <w:rsid w:val="0033198E"/>
    <w:rsid w:val="003569F7"/>
    <w:rsid w:val="003577E3"/>
    <w:rsid w:val="00370B9B"/>
    <w:rsid w:val="00381476"/>
    <w:rsid w:val="003840B2"/>
    <w:rsid w:val="003C17A0"/>
    <w:rsid w:val="004752C0"/>
    <w:rsid w:val="004C39B2"/>
    <w:rsid w:val="004F1C5A"/>
    <w:rsid w:val="00537E40"/>
    <w:rsid w:val="00567268"/>
    <w:rsid w:val="00601645"/>
    <w:rsid w:val="00601DD9"/>
    <w:rsid w:val="0061080B"/>
    <w:rsid w:val="00615DB5"/>
    <w:rsid w:val="006750C0"/>
    <w:rsid w:val="006802FE"/>
    <w:rsid w:val="00687F8C"/>
    <w:rsid w:val="006A026C"/>
    <w:rsid w:val="006C24B1"/>
    <w:rsid w:val="00760595"/>
    <w:rsid w:val="00761B58"/>
    <w:rsid w:val="00762751"/>
    <w:rsid w:val="007E1259"/>
    <w:rsid w:val="00870E5E"/>
    <w:rsid w:val="008B629E"/>
    <w:rsid w:val="00910A94"/>
    <w:rsid w:val="00964B4A"/>
    <w:rsid w:val="009871F8"/>
    <w:rsid w:val="009E6902"/>
    <w:rsid w:val="00A33F47"/>
    <w:rsid w:val="00A462DF"/>
    <w:rsid w:val="00A700BC"/>
    <w:rsid w:val="00A736DC"/>
    <w:rsid w:val="00B233B6"/>
    <w:rsid w:val="00B54E94"/>
    <w:rsid w:val="00C80378"/>
    <w:rsid w:val="00CE1AE2"/>
    <w:rsid w:val="00CE615D"/>
    <w:rsid w:val="00CF6774"/>
    <w:rsid w:val="00D10B0F"/>
    <w:rsid w:val="00D26F2D"/>
    <w:rsid w:val="00D3704B"/>
    <w:rsid w:val="00D84A54"/>
    <w:rsid w:val="00E54211"/>
    <w:rsid w:val="00E77927"/>
    <w:rsid w:val="00E80B68"/>
    <w:rsid w:val="00EE3EC8"/>
    <w:rsid w:val="00F315BC"/>
    <w:rsid w:val="00F56D0D"/>
    <w:rsid w:val="00F621AA"/>
    <w:rsid w:val="00F64CE0"/>
    <w:rsid w:val="00F70A18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User</cp:lastModifiedBy>
  <cp:revision>22</cp:revision>
  <cp:lastPrinted>2022-10-03T05:59:00Z</cp:lastPrinted>
  <dcterms:created xsi:type="dcterms:W3CDTF">2022-03-29T06:30:00Z</dcterms:created>
  <dcterms:modified xsi:type="dcterms:W3CDTF">2022-10-05T07:49:00Z</dcterms:modified>
</cp:coreProperties>
</file>