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AF" w:rsidRDefault="00075087" w:rsidP="0007508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07508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1D0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9B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1D0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9B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9B2FAF" w:rsidRDefault="009B2FAF" w:rsidP="009B2FA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  Новгородская  область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9B2FAF" w:rsidRDefault="009B2FAF" w:rsidP="009B2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A1CB2">
        <w:rPr>
          <w:rFonts w:ascii="Times New Roman" w:hAnsi="Times New Roman" w:cs="Times New Roman"/>
          <w:b/>
          <w:sz w:val="28"/>
          <w:szCs w:val="28"/>
        </w:rPr>
        <w:t>00.00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A1CB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508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BA1CB2">
        <w:rPr>
          <w:rFonts w:ascii="Times New Roman" w:hAnsi="Times New Roman" w:cs="Times New Roman"/>
          <w:b/>
          <w:sz w:val="28"/>
          <w:szCs w:val="28"/>
        </w:rPr>
        <w:t>00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eastAsia="Mangal"/>
          <w:b/>
          <w:bCs/>
          <w:kern w:val="2"/>
          <w:sz w:val="28"/>
          <w:szCs w:val="28"/>
        </w:rPr>
        <w:t>О</w:t>
      </w:r>
      <w:r w:rsidR="00BA1CB2">
        <w:rPr>
          <w:rFonts w:eastAsia="Mangal"/>
          <w:b/>
          <w:bCs/>
          <w:kern w:val="2"/>
          <w:sz w:val="28"/>
          <w:szCs w:val="28"/>
        </w:rPr>
        <w:t xml:space="preserve"> внесении изменений в адм</w:t>
      </w:r>
      <w:r>
        <w:rPr>
          <w:rFonts w:eastAsia="Mangal"/>
          <w:b/>
          <w:bCs/>
          <w:kern w:val="2"/>
          <w:sz w:val="28"/>
          <w:szCs w:val="28"/>
        </w:rPr>
        <w:t>инистративн</w:t>
      </w:r>
      <w:r w:rsidR="00BA1CB2">
        <w:rPr>
          <w:rFonts w:eastAsia="Mangal"/>
          <w:b/>
          <w:bCs/>
          <w:kern w:val="2"/>
          <w:sz w:val="28"/>
          <w:szCs w:val="28"/>
        </w:rPr>
        <w:t>ый</w:t>
      </w:r>
      <w:r>
        <w:rPr>
          <w:rFonts w:eastAsia="Mangal"/>
          <w:b/>
          <w:bCs/>
          <w:kern w:val="2"/>
          <w:sz w:val="28"/>
          <w:szCs w:val="28"/>
        </w:rPr>
        <w:t xml:space="preserve"> регламент по предоставлению Администрацией Железковского сельского поселения  муниципальной услуги  </w:t>
      </w:r>
      <w:r>
        <w:rPr>
          <w:b/>
          <w:bCs/>
          <w:color w:val="000000"/>
          <w:sz w:val="28"/>
          <w:szCs w:val="28"/>
        </w:rPr>
        <w:t>«Присвоение адреса объекту адресации, изменение, аннулирование адреса»</w:t>
      </w:r>
    </w:p>
    <w:p w:rsidR="009B2FAF" w:rsidRDefault="009B2FAF" w:rsidP="005C3A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9B2FAF" w:rsidRDefault="009B2FAF" w:rsidP="005C3A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9B2FAF" w:rsidRDefault="00170762" w:rsidP="0017076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29,32 Постановления Правительства РФ от 19.11.2014 № 1221 (в ред. Постановления Правительства РФ от 04.09.2020 №1355) и </w:t>
      </w:r>
      <w:r>
        <w:rPr>
          <w:sz w:val="28"/>
          <w:szCs w:val="28"/>
          <w:shd w:val="clear" w:color="auto" w:fill="FFFFFF"/>
        </w:rPr>
        <w:t xml:space="preserve">протестом </w:t>
      </w:r>
      <w:proofErr w:type="spellStart"/>
      <w:r>
        <w:rPr>
          <w:sz w:val="28"/>
          <w:szCs w:val="28"/>
          <w:shd w:val="clear" w:color="auto" w:fill="FFFFFF"/>
        </w:rPr>
        <w:t>Боровичской</w:t>
      </w:r>
      <w:proofErr w:type="spellEnd"/>
      <w:r>
        <w:rPr>
          <w:sz w:val="28"/>
          <w:szCs w:val="28"/>
          <w:shd w:val="clear" w:color="auto" w:fill="FFFFFF"/>
        </w:rPr>
        <w:t xml:space="preserve"> межрайонной прокуратуры от 15.02.2022</w:t>
      </w:r>
      <w:r>
        <w:rPr>
          <w:sz w:val="28"/>
          <w:szCs w:val="28"/>
        </w:rPr>
        <w:t xml:space="preserve">№86-2-2022/ Прдп37-22-2040003  </w:t>
      </w:r>
      <w:r w:rsidR="009B2FAF">
        <w:rPr>
          <w:rFonts w:eastAsia="Mangal"/>
          <w:color w:val="000000"/>
          <w:kern w:val="2"/>
          <w:sz w:val="28"/>
          <w:szCs w:val="28"/>
        </w:rPr>
        <w:t xml:space="preserve">Администрация </w:t>
      </w:r>
      <w:r w:rsidR="009B2FAF">
        <w:rPr>
          <w:rFonts w:eastAsia="Mangal"/>
          <w:kern w:val="2"/>
          <w:sz w:val="28"/>
          <w:szCs w:val="28"/>
        </w:rPr>
        <w:t>Железковского</w:t>
      </w:r>
      <w:r w:rsidR="009B2FAF">
        <w:rPr>
          <w:rFonts w:eastAsia="Mangal"/>
          <w:color w:val="000000"/>
          <w:kern w:val="2"/>
          <w:sz w:val="28"/>
          <w:szCs w:val="28"/>
        </w:rPr>
        <w:t xml:space="preserve"> сельского поселения </w:t>
      </w:r>
      <w:r w:rsidR="009B2FAF">
        <w:rPr>
          <w:rFonts w:eastAsia="Mangal"/>
          <w:b/>
          <w:bCs/>
          <w:color w:val="000000"/>
          <w:kern w:val="2"/>
          <w:sz w:val="28"/>
          <w:szCs w:val="28"/>
        </w:rPr>
        <w:t>ПОСТАНОВЛЯЕТ:</w:t>
      </w:r>
    </w:p>
    <w:p w:rsidR="009B2FAF" w:rsidRPr="007829A3" w:rsidRDefault="009B2FAF" w:rsidP="009B2F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1. </w:t>
      </w:r>
      <w:r w:rsidR="00170762" w:rsidRPr="00170762">
        <w:rPr>
          <w:sz w:val="28"/>
          <w:szCs w:val="28"/>
        </w:rPr>
        <w:t>Внести в</w:t>
      </w:r>
      <w:r w:rsidR="00170762">
        <w:rPr>
          <w:szCs w:val="28"/>
        </w:rPr>
        <w:t xml:space="preserve"> </w:t>
      </w:r>
      <w:r>
        <w:rPr>
          <w:rFonts w:eastAsia="Mangal"/>
          <w:color w:val="000000"/>
          <w:kern w:val="2"/>
          <w:sz w:val="28"/>
          <w:szCs w:val="28"/>
        </w:rPr>
        <w:t xml:space="preserve">административный регламент  предоставления  муниципальной услуги </w:t>
      </w:r>
      <w:r w:rsidRPr="009B2FAF">
        <w:rPr>
          <w:bCs/>
          <w:color w:val="000000"/>
          <w:sz w:val="28"/>
          <w:szCs w:val="28"/>
        </w:rPr>
        <w:t>«Присвоение адреса объекту адресации, изменение, аннулирование адреса»</w:t>
      </w:r>
      <w:r w:rsidR="00D16C8E">
        <w:rPr>
          <w:bCs/>
          <w:color w:val="000000"/>
          <w:sz w:val="28"/>
          <w:szCs w:val="28"/>
        </w:rPr>
        <w:t xml:space="preserve"> </w:t>
      </w:r>
      <w:r w:rsidR="00170762" w:rsidRPr="00170762">
        <w:rPr>
          <w:sz w:val="28"/>
          <w:szCs w:val="28"/>
        </w:rPr>
        <w:t>утвержденного постановлением Администрации Железковского сельского поселения</w:t>
      </w:r>
      <w:r w:rsidR="00170762">
        <w:rPr>
          <w:sz w:val="28"/>
          <w:szCs w:val="28"/>
        </w:rPr>
        <w:t xml:space="preserve"> </w:t>
      </w:r>
      <w:r w:rsidR="007829A3">
        <w:rPr>
          <w:sz w:val="28"/>
          <w:szCs w:val="28"/>
        </w:rPr>
        <w:t xml:space="preserve">от 09.11.2020 № 150 </w:t>
      </w:r>
      <w:r w:rsidR="007829A3" w:rsidRPr="007829A3">
        <w:rPr>
          <w:sz w:val="28"/>
          <w:szCs w:val="28"/>
        </w:rPr>
        <w:t>следующие изменения:</w:t>
      </w:r>
    </w:p>
    <w:p w:rsidR="00B80C43" w:rsidRDefault="007829A3" w:rsidP="00B80C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B80C43">
        <w:rPr>
          <w:color w:val="000000"/>
          <w:sz w:val="28"/>
          <w:szCs w:val="28"/>
        </w:rPr>
        <w:t>. П</w:t>
      </w:r>
      <w:r w:rsidR="00EF1211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пункт 1.2.</w:t>
      </w:r>
      <w:r w:rsidR="00D27FAA">
        <w:rPr>
          <w:color w:val="000000"/>
          <w:sz w:val="28"/>
          <w:szCs w:val="28"/>
        </w:rPr>
        <w:t xml:space="preserve">2. </w:t>
      </w:r>
      <w:r w:rsidR="00EF1211">
        <w:rPr>
          <w:color w:val="000000"/>
          <w:sz w:val="28"/>
          <w:szCs w:val="28"/>
        </w:rPr>
        <w:t xml:space="preserve"> пункта 1.2. </w:t>
      </w:r>
      <w:r w:rsidR="00B80C43">
        <w:rPr>
          <w:color w:val="000000"/>
          <w:sz w:val="28"/>
          <w:szCs w:val="28"/>
        </w:rPr>
        <w:t>дополнить абзацем:</w:t>
      </w:r>
    </w:p>
    <w:p w:rsidR="00281C28" w:rsidRDefault="002E7EA2" w:rsidP="00281C28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 w:rsidR="00281C28">
        <w:rPr>
          <w:sz w:val="28"/>
          <w:szCs w:val="28"/>
          <w:shd w:val="clear" w:color="auto" w:fill="FFFFFF"/>
        </w:rPr>
        <w:t>От имени лиц, указанных в </w:t>
      </w:r>
      <w:hyperlink r:id="rId7" w:anchor="block_1027" w:history="1">
        <w:r w:rsidR="00281C28" w:rsidRPr="00281C2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пункте 1.2</w:t>
        </w:r>
      </w:hyperlink>
      <w:r w:rsidR="00281C28" w:rsidRPr="00281C28">
        <w:rPr>
          <w:sz w:val="28"/>
          <w:szCs w:val="28"/>
        </w:rPr>
        <w:t>.</w:t>
      </w:r>
      <w:r w:rsidR="00281C28" w:rsidRPr="00281C28">
        <w:rPr>
          <w:sz w:val="28"/>
          <w:szCs w:val="28"/>
          <w:shd w:val="clear" w:color="auto" w:fill="FFFFFF"/>
        </w:rPr>
        <w:t> административного регламента, вправе обратиться кадастровый инженер, выполняющий на основании документа, предусмотренного </w:t>
      </w:r>
      <w:hyperlink r:id="rId8" w:anchor="block_35" w:history="1">
        <w:r w:rsidR="00281C28" w:rsidRPr="00281C2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35</w:t>
        </w:r>
      </w:hyperlink>
      <w:r w:rsidR="00281C28" w:rsidRPr="00281C28">
        <w:rPr>
          <w:sz w:val="28"/>
          <w:szCs w:val="28"/>
          <w:shd w:val="clear" w:color="auto" w:fill="FFFFFF"/>
        </w:rPr>
        <w:t> или </w:t>
      </w:r>
      <w:hyperlink r:id="rId9" w:anchor="block_423" w:history="1">
        <w:r w:rsidR="00281C28" w:rsidRPr="00281C2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42</w:t>
        </w:r>
        <w:r w:rsidR="00281C28" w:rsidRPr="00281C28">
          <w:rPr>
            <w:rStyle w:val="a4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3</w:t>
        </w:r>
      </w:hyperlink>
      <w:r w:rsidR="00281C28">
        <w:rPr>
          <w:sz w:val="28"/>
          <w:szCs w:val="28"/>
          <w:shd w:val="clear" w:color="auto" w:fill="FFFFFF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="00281C28">
        <w:rPr>
          <w:sz w:val="28"/>
          <w:szCs w:val="28"/>
          <w:shd w:val="clear" w:color="auto" w:fill="FFFFFF"/>
        </w:rPr>
        <w:t>.</w:t>
      </w:r>
      <w:r w:rsidR="00EF1211">
        <w:rPr>
          <w:sz w:val="28"/>
          <w:szCs w:val="28"/>
          <w:shd w:val="clear" w:color="auto" w:fill="FFFFFF"/>
        </w:rPr>
        <w:t>»</w:t>
      </w:r>
      <w:proofErr w:type="gramEnd"/>
    </w:p>
    <w:p w:rsidR="00EF1211" w:rsidRDefault="00EF1211" w:rsidP="00EF1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</w:t>
      </w:r>
      <w:r w:rsidRPr="00EF1211">
        <w:rPr>
          <w:color w:val="000000"/>
          <w:sz w:val="28"/>
          <w:szCs w:val="28"/>
        </w:rPr>
        <w:t xml:space="preserve"> </w:t>
      </w:r>
      <w:r w:rsidR="00B80C4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одпункт 2.6.1  пункта 2.6. дополнить абзацем:</w:t>
      </w:r>
    </w:p>
    <w:p w:rsidR="00EF1211" w:rsidRPr="00EF1211" w:rsidRDefault="002E4379" w:rsidP="00EF12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EF1211" w:rsidRPr="00EF1211">
        <w:rPr>
          <w:sz w:val="28"/>
          <w:szCs w:val="28"/>
          <w:shd w:val="clear" w:color="auto" w:fill="FFFFFF"/>
        </w:rPr>
        <w:t>При представлении заявления кадастровым инженером к такому заявлению прилагается копия документа, предусмотренного </w:t>
      </w:r>
      <w:hyperlink r:id="rId10" w:anchor="block_35" w:history="1">
        <w:r w:rsidR="00EF1211" w:rsidRPr="00EF1211">
          <w:rPr>
            <w:rStyle w:val="a4"/>
            <w:color w:val="auto"/>
            <w:sz w:val="28"/>
            <w:szCs w:val="28"/>
            <w:shd w:val="clear" w:color="auto" w:fill="FFFFFF"/>
          </w:rPr>
          <w:t>статьей 35</w:t>
        </w:r>
      </w:hyperlink>
      <w:r w:rsidR="00EF1211" w:rsidRPr="00EF1211">
        <w:rPr>
          <w:sz w:val="28"/>
          <w:szCs w:val="28"/>
          <w:shd w:val="clear" w:color="auto" w:fill="FFFFFF"/>
        </w:rPr>
        <w:t> или </w:t>
      </w:r>
      <w:hyperlink r:id="rId11" w:anchor="block_423" w:history="1">
        <w:r w:rsidR="00EF1211" w:rsidRPr="00EF1211">
          <w:rPr>
            <w:rStyle w:val="a4"/>
            <w:color w:val="auto"/>
            <w:sz w:val="28"/>
            <w:szCs w:val="28"/>
            <w:shd w:val="clear" w:color="auto" w:fill="FFFFFF"/>
          </w:rPr>
          <w:t>статьей 42</w:t>
        </w:r>
        <w:r w:rsidR="00EF1211" w:rsidRPr="00EF1211">
          <w:rPr>
            <w:rStyle w:val="a4"/>
            <w:color w:val="auto"/>
            <w:sz w:val="28"/>
            <w:szCs w:val="28"/>
            <w:shd w:val="clear" w:color="auto" w:fill="FFFFFF"/>
            <w:vertAlign w:val="superscript"/>
          </w:rPr>
          <w:t> 3</w:t>
        </w:r>
      </w:hyperlink>
      <w:r w:rsidR="00EF1211" w:rsidRPr="00EF1211">
        <w:rPr>
          <w:sz w:val="28"/>
          <w:szCs w:val="28"/>
          <w:shd w:val="clear" w:color="auto" w:fill="FFFFFF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="00EF1211" w:rsidRPr="00EF1211">
        <w:rPr>
          <w:sz w:val="28"/>
          <w:szCs w:val="28"/>
          <w:shd w:val="clear" w:color="auto" w:fill="FFFFFF"/>
        </w:rPr>
        <w:t>.</w:t>
      </w:r>
      <w:r w:rsidR="00EF1211">
        <w:rPr>
          <w:sz w:val="28"/>
          <w:szCs w:val="28"/>
          <w:shd w:val="clear" w:color="auto" w:fill="FFFFFF"/>
        </w:rPr>
        <w:t>»</w:t>
      </w:r>
      <w:proofErr w:type="gramEnd"/>
    </w:p>
    <w:p w:rsidR="009B2FAF" w:rsidRDefault="002E4379" w:rsidP="009B2F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B2FAF">
        <w:rPr>
          <w:color w:val="000000"/>
          <w:sz w:val="28"/>
          <w:szCs w:val="28"/>
        </w:rPr>
        <w:t xml:space="preserve">. </w:t>
      </w:r>
      <w:r w:rsidR="009B2FAF"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9B2FAF" w:rsidRDefault="009B2FAF" w:rsidP="009B2FAF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sectPr w:rsidR="009B2FAF" w:rsidSect="00D3620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5D" w:rsidRDefault="00D4535D" w:rsidP="00BA1CB2">
      <w:pPr>
        <w:spacing w:after="0" w:line="240" w:lineRule="auto"/>
      </w:pPr>
      <w:r>
        <w:separator/>
      </w:r>
    </w:p>
  </w:endnote>
  <w:endnote w:type="continuationSeparator" w:id="0">
    <w:p w:rsidR="00D4535D" w:rsidRDefault="00D4535D" w:rsidP="00BA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5D" w:rsidRDefault="00D4535D" w:rsidP="00BA1CB2">
      <w:pPr>
        <w:spacing w:after="0" w:line="240" w:lineRule="auto"/>
      </w:pPr>
      <w:r>
        <w:separator/>
      </w:r>
    </w:p>
  </w:footnote>
  <w:footnote w:type="continuationSeparator" w:id="0">
    <w:p w:rsidR="00D4535D" w:rsidRDefault="00D4535D" w:rsidP="00BA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B2" w:rsidRPr="00BA1CB2" w:rsidRDefault="00BA1CB2" w:rsidP="00BA1CB2">
    <w:pPr>
      <w:pStyle w:val="a7"/>
      <w:jc w:val="right"/>
      <w:rPr>
        <w:b/>
        <w:sz w:val="28"/>
        <w:szCs w:val="28"/>
      </w:rPr>
    </w:pPr>
    <w:r w:rsidRPr="00BA1CB2">
      <w:rPr>
        <w:b/>
        <w:sz w:val="28"/>
        <w:szCs w:val="28"/>
      </w:rPr>
      <w:t>ПРОЕКТ</w:t>
    </w:r>
    <w:r>
      <w:rPr>
        <w:b/>
        <w:sz w:val="28"/>
        <w:szCs w:val="28"/>
      </w:rPr>
      <w:t xml:space="preserve"> от  03.03.2022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A7A"/>
    <w:rsid w:val="00075087"/>
    <w:rsid w:val="00170762"/>
    <w:rsid w:val="001D09FE"/>
    <w:rsid w:val="0022146E"/>
    <w:rsid w:val="00281C28"/>
    <w:rsid w:val="002E4379"/>
    <w:rsid w:val="002E7EA2"/>
    <w:rsid w:val="00444373"/>
    <w:rsid w:val="005C3A7A"/>
    <w:rsid w:val="007829A3"/>
    <w:rsid w:val="009B1F48"/>
    <w:rsid w:val="009B2FAF"/>
    <w:rsid w:val="00A77ABF"/>
    <w:rsid w:val="00B63B5C"/>
    <w:rsid w:val="00B80C43"/>
    <w:rsid w:val="00BA1CB2"/>
    <w:rsid w:val="00D16C8E"/>
    <w:rsid w:val="00D27FAA"/>
    <w:rsid w:val="00D36200"/>
    <w:rsid w:val="00D4535D"/>
    <w:rsid w:val="00D92CC2"/>
    <w:rsid w:val="00E55E1E"/>
    <w:rsid w:val="00EF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5C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CB2"/>
  </w:style>
  <w:style w:type="paragraph" w:styleId="a9">
    <w:name w:val="footer"/>
    <w:basedOn w:val="a"/>
    <w:link w:val="aa"/>
    <w:uiPriority w:val="99"/>
    <w:semiHidden/>
    <w:unhideWhenUsed/>
    <w:rsid w:val="00BA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1CB2"/>
  </w:style>
  <w:style w:type="character" w:styleId="ab">
    <w:name w:val="FollowedHyperlink"/>
    <w:basedOn w:val="a0"/>
    <w:uiPriority w:val="99"/>
    <w:semiHidden/>
    <w:unhideWhenUsed/>
    <w:rsid w:val="00EF12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5cb260c13bb77991855d9c76f8d1d4c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803770/2e3ba6a97869168fcfb5c941ab0ad113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54874/425e380a8fdd9b1146ee50c3e72c8c03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se.garant.ru/12154874/5cb260c13bb77991855d9c76f8d1d4c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12154874/425e380a8fdd9b1146ee50c3e72c8c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9</cp:revision>
  <dcterms:created xsi:type="dcterms:W3CDTF">2020-06-08T06:17:00Z</dcterms:created>
  <dcterms:modified xsi:type="dcterms:W3CDTF">2022-03-03T13:10:00Z</dcterms:modified>
</cp:coreProperties>
</file>