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30" w:rsidRDefault="009C1230" w:rsidP="009D3C70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tbl>
      <w:tblPr>
        <w:tblW w:w="0" w:type="auto"/>
        <w:tblInd w:w="-72" w:type="dxa"/>
        <w:tblLook w:val="0000"/>
      </w:tblPr>
      <w:tblGrid>
        <w:gridCol w:w="4140"/>
        <w:gridCol w:w="1080"/>
        <w:gridCol w:w="4320"/>
      </w:tblGrid>
      <w:tr w:rsidR="009C1230" w:rsidRPr="009C1230" w:rsidTr="001245ED">
        <w:trPr>
          <w:trHeight w:val="900"/>
        </w:trPr>
        <w:tc>
          <w:tcPr>
            <w:tcW w:w="414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9C1230" w:rsidRPr="009C1230" w:rsidRDefault="009C1230" w:rsidP="009C1230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635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C1230" w:rsidRPr="000063B4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0063B4" w:rsidRDefault="00363682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9C1230"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ПРОЕКТ</w:t>
      </w:r>
    </w:p>
    <w:p w:rsidR="009C1230" w:rsidRPr="000063B4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5F65FC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B622AD"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ЖЕЛЕЗКОВСКОГО</w:t>
      </w:r>
      <w:r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1230" w:rsidRPr="000063B4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9C1230" w:rsidRPr="000063B4" w:rsidRDefault="009C1230" w:rsidP="009C123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9C1230" w:rsidRPr="000063B4" w:rsidRDefault="009C1230" w:rsidP="009C1230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43"/>
        <w:gridCol w:w="484"/>
        <w:gridCol w:w="236"/>
        <w:gridCol w:w="957"/>
      </w:tblGrid>
      <w:tr w:rsidR="009C1230" w:rsidRPr="000063B4" w:rsidTr="001245ED">
        <w:trPr>
          <w:jc w:val="center"/>
        </w:trPr>
        <w:tc>
          <w:tcPr>
            <w:tcW w:w="1443" w:type="dxa"/>
          </w:tcPr>
          <w:p w:rsidR="009C1230" w:rsidRPr="00363682" w:rsidRDefault="00363682" w:rsidP="0079744D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636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00.00.2023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9C1230" w:rsidRPr="003636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</w:t>
            </w:r>
          </w:p>
        </w:tc>
        <w:tc>
          <w:tcPr>
            <w:tcW w:w="484" w:type="dxa"/>
          </w:tcPr>
          <w:p w:rsidR="009C1230" w:rsidRPr="000063B4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006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9C1230" w:rsidRPr="000063B4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9C1230" w:rsidRPr="00363682" w:rsidRDefault="00363682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636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000</w:t>
            </w:r>
          </w:p>
        </w:tc>
      </w:tr>
    </w:tbl>
    <w:p w:rsidR="009C1230" w:rsidRPr="000063B4" w:rsidRDefault="009C1230" w:rsidP="009C1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0063B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006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22AD" w:rsidRPr="000063B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B622AD" w:rsidRPr="000063B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елезково</w:t>
      </w:r>
      <w:proofErr w:type="spellEnd"/>
    </w:p>
    <w:p w:rsidR="008C0875" w:rsidRPr="000063B4" w:rsidRDefault="008C0875" w:rsidP="009C1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875" w:rsidRPr="000063B4" w:rsidRDefault="00A60501" w:rsidP="008C0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</w:t>
      </w:r>
      <w:r w:rsidR="008C0875" w:rsidRPr="000063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764B3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8C0875" w:rsidRPr="000063B4">
        <w:rPr>
          <w:rFonts w:ascii="Times New Roman" w:hAnsi="Times New Roman" w:cs="Times New Roman"/>
          <w:b/>
          <w:sz w:val="28"/>
          <w:szCs w:val="28"/>
          <w:lang w:eastAsia="ar-SA"/>
        </w:rPr>
        <w:t>Правил</w:t>
      </w:r>
      <w:r w:rsidR="00C764B3">
        <w:rPr>
          <w:rFonts w:ascii="Times New Roman" w:hAnsi="Times New Roman" w:cs="Times New Roman"/>
          <w:b/>
          <w:sz w:val="28"/>
          <w:szCs w:val="28"/>
          <w:lang w:eastAsia="ar-SA"/>
        </w:rPr>
        <w:t>а</w:t>
      </w:r>
      <w:r w:rsidR="008C0875" w:rsidRPr="000063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благоустройства   </w:t>
      </w:r>
    </w:p>
    <w:p w:rsidR="008C0875" w:rsidRPr="000063B4" w:rsidRDefault="008C0875" w:rsidP="008C0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063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территории  </w:t>
      </w:r>
      <w:proofErr w:type="spellStart"/>
      <w:r w:rsidRPr="000063B4">
        <w:rPr>
          <w:rFonts w:ascii="Times New Roman" w:hAnsi="Times New Roman" w:cs="Times New Roman"/>
          <w:b/>
          <w:sz w:val="28"/>
          <w:szCs w:val="28"/>
          <w:lang w:eastAsia="ar-SA"/>
        </w:rPr>
        <w:t>Железковского</w:t>
      </w:r>
      <w:proofErr w:type="spellEnd"/>
      <w:r w:rsidRPr="000063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сельского  поселения</w:t>
      </w:r>
      <w:r w:rsidR="00C764B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», утвержденные решением Совета депутатов </w:t>
      </w:r>
      <w:proofErr w:type="spellStart"/>
      <w:r w:rsidR="00C764B3">
        <w:rPr>
          <w:rFonts w:ascii="Times New Roman" w:hAnsi="Times New Roman" w:cs="Times New Roman"/>
          <w:b/>
          <w:sz w:val="28"/>
          <w:szCs w:val="28"/>
          <w:lang w:eastAsia="ar-SA"/>
        </w:rPr>
        <w:t>Железковского</w:t>
      </w:r>
      <w:proofErr w:type="spellEnd"/>
      <w:r w:rsidR="00C764B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от 30.03.2022 г. № 83</w:t>
      </w:r>
    </w:p>
    <w:p w:rsidR="008C0875" w:rsidRPr="000063B4" w:rsidRDefault="008C0875" w:rsidP="009C1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0063B4" w:rsidRDefault="009C1230" w:rsidP="00B62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FC" w:rsidRDefault="009A3845" w:rsidP="000B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B4">
        <w:rPr>
          <w:rFonts w:ascii="Times New Roman" w:hAnsi="Times New Roman" w:cs="Times New Roman"/>
          <w:sz w:val="28"/>
          <w:szCs w:val="28"/>
        </w:rPr>
        <w:t xml:space="preserve">В соответствии  с   Федеральным   законом   от 06.10.2003г.   № 131-ФЗ «Об общих  принципах   организации   местного    самоуправления   в Российской Федерации»,  </w:t>
      </w:r>
      <w:r w:rsidR="00C764B3">
        <w:rPr>
          <w:rFonts w:ascii="Times New Roman" w:hAnsi="Times New Roman" w:cs="Times New Roman"/>
          <w:sz w:val="28"/>
          <w:szCs w:val="28"/>
        </w:rPr>
        <w:t xml:space="preserve">протестом </w:t>
      </w:r>
      <w:r w:rsidR="005F65FC">
        <w:rPr>
          <w:rFonts w:ascii="Times New Roman" w:hAnsi="Times New Roman" w:cs="Times New Roman"/>
          <w:sz w:val="28"/>
          <w:szCs w:val="28"/>
        </w:rPr>
        <w:t xml:space="preserve"> Новгородской транспортной прокуратуры от 28.04.2023 года №  23/1-3-2023/Прдп34-23-20009716, в целях приведения нормативных правовых актов в соответствие с требованиями действующего федерального законодательства</w:t>
      </w:r>
    </w:p>
    <w:p w:rsidR="009A3845" w:rsidRPr="000063B4" w:rsidRDefault="009A3845" w:rsidP="000B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B4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  <w:proofErr w:type="spellStart"/>
      <w:r w:rsidRPr="000063B4">
        <w:rPr>
          <w:rFonts w:ascii="Times New Roman" w:hAnsi="Times New Roman" w:cs="Times New Roman"/>
          <w:b/>
          <w:sz w:val="28"/>
          <w:szCs w:val="28"/>
        </w:rPr>
        <w:t>Железковского</w:t>
      </w:r>
      <w:proofErr w:type="spellEnd"/>
      <w:r w:rsidRPr="000063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третьего созыва</w:t>
      </w:r>
      <w:r w:rsidRPr="000063B4">
        <w:rPr>
          <w:rFonts w:ascii="Times New Roman" w:hAnsi="Times New Roman" w:cs="Times New Roman"/>
          <w:sz w:val="28"/>
          <w:szCs w:val="28"/>
        </w:rPr>
        <w:t xml:space="preserve"> </w:t>
      </w:r>
      <w:r w:rsidRPr="000063B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06B14" w:rsidRDefault="009A3845" w:rsidP="000B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63B4">
        <w:rPr>
          <w:rFonts w:ascii="Times New Roman" w:hAnsi="Times New Roman" w:cs="Times New Roman"/>
          <w:sz w:val="28"/>
          <w:szCs w:val="28"/>
        </w:rPr>
        <w:t xml:space="preserve">    </w:t>
      </w:r>
      <w:r w:rsidR="005F65FC">
        <w:rPr>
          <w:rFonts w:ascii="Times New Roman" w:hAnsi="Times New Roman" w:cs="Times New Roman"/>
          <w:sz w:val="28"/>
          <w:szCs w:val="28"/>
          <w:lang w:eastAsia="ar-SA"/>
        </w:rPr>
        <w:t xml:space="preserve">      1.Внести изменения в</w:t>
      </w:r>
      <w:r w:rsidR="000B0508" w:rsidRPr="000063B4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5F65F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0B0508" w:rsidRPr="000063B4">
        <w:rPr>
          <w:rFonts w:ascii="Times New Roman" w:hAnsi="Times New Roman" w:cs="Times New Roman"/>
          <w:sz w:val="28"/>
          <w:szCs w:val="28"/>
          <w:lang w:eastAsia="ar-SA"/>
        </w:rPr>
        <w:t xml:space="preserve">Правила   благоустройства   территории  </w:t>
      </w:r>
      <w:proofErr w:type="spellStart"/>
      <w:r w:rsidR="000B0508" w:rsidRPr="000063B4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0B0508" w:rsidRPr="000063B4">
        <w:rPr>
          <w:rFonts w:ascii="Times New Roman" w:hAnsi="Times New Roman" w:cs="Times New Roman"/>
          <w:sz w:val="28"/>
          <w:szCs w:val="28"/>
          <w:lang w:eastAsia="ar-SA"/>
        </w:rPr>
        <w:t xml:space="preserve">  сельского поселения</w:t>
      </w:r>
      <w:r w:rsidR="005F65FC">
        <w:rPr>
          <w:rFonts w:ascii="Times New Roman" w:hAnsi="Times New Roman" w:cs="Times New Roman"/>
          <w:sz w:val="28"/>
          <w:szCs w:val="28"/>
          <w:lang w:eastAsia="ar-SA"/>
        </w:rPr>
        <w:t>», утвержденные решением Совета депутатов</w:t>
      </w:r>
      <w:r w:rsidR="00806B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06B14">
        <w:rPr>
          <w:rFonts w:ascii="Times New Roman" w:hAnsi="Times New Roman" w:cs="Times New Roman"/>
          <w:sz w:val="28"/>
          <w:szCs w:val="28"/>
          <w:lang w:eastAsia="ar-SA"/>
        </w:rPr>
        <w:t>Железковского</w:t>
      </w:r>
      <w:proofErr w:type="spellEnd"/>
      <w:r w:rsidR="00806B1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от 30.03.2022 № 83:</w:t>
      </w:r>
    </w:p>
    <w:p w:rsidR="00565229" w:rsidRDefault="00565229" w:rsidP="005652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1.1.</w:t>
      </w:r>
      <w:r w:rsidR="004957F7">
        <w:rPr>
          <w:rFonts w:ascii="Times New Roman" w:hAnsi="Times New Roman" w:cs="Times New Roman"/>
          <w:sz w:val="28"/>
          <w:szCs w:val="28"/>
          <w:lang w:eastAsia="ar-SA"/>
        </w:rPr>
        <w:t xml:space="preserve"> Пункт 2.1  раздела 2 «Содержание территории </w:t>
      </w:r>
      <w:proofErr w:type="spellStart"/>
      <w:r w:rsidR="004957F7">
        <w:rPr>
          <w:rFonts w:ascii="Times New Roman" w:hAnsi="Times New Roman" w:cs="Times New Roman"/>
          <w:sz w:val="28"/>
          <w:szCs w:val="28"/>
          <w:lang w:eastAsia="ar-SA"/>
        </w:rPr>
        <w:t>Железковского</w:t>
      </w:r>
      <w:proofErr w:type="spellEnd"/>
      <w:r w:rsidR="004957F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 Общие требования» изложить в новой редакции: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«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Содержание и 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сельского поселения  обеспечивается Администрацией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Железковского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сельского поселения (далее – Администрация), физическими и юридическими лицами и индивидуальными предпринимателями, являющимися собственниками, владельцами, пользователями, арендаторами расположенных на территории земельных участков, объектов недвижимости, иных объектов.</w:t>
      </w:r>
    </w:p>
    <w:p w:rsidR="00B956A8" w:rsidRDefault="00B956A8" w:rsidP="00B956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Par125"/>
      <w:bookmarkEnd w:id="0"/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           1.2.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Пункт 2.2  раздела 2 «Содержание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 Общие требования» изложить в новой редакции:</w:t>
      </w:r>
    </w:p>
    <w:p w:rsidR="00B956A8" w:rsidRDefault="00E01423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«</w:t>
      </w:r>
      <w:r w:rsidR="00B956A8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Ответственными за содержание в чистоте и порядке территорий и расположенных на них зданий, строений, сооружений и иных объектов, зеленых насаждений, объектов благоустройства городской среды являются: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на территориях многоквартирных домов 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 – 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территориях объектов размещения отходов –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участках гидротехнических сооружений, водозаборных, водовыпускных сооружений, насосных станций, берегозащитных сооружений и прочих объектов водного транспорта, находящихся в пределах муниципального образования –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территориях, предоставленных под проектирование и застройку (где не ведутся строительные работы) – юридические и физические лица, индивидуальные предприниматели, которым предоставлен земельный участок;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территориях, где ведется строительство или производятся работы (на период строительства или проведения работ) – юридические и физические лица, индивидуальные предприниматели, а также должностные лица организаций, ведущих строительство, производящих работы;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земельных участках, занятых временными объектами – собственники, владельцы и арендаторы временных объектов;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участках воздушных линий электропередач, охранных зон кабелей, газопроводов и других инженерных сетей – организации и должностные лица организаций, в собственности, владении, пользовании, на обслуживании которых находятся сети;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территориях гаражных комплексов – собственники, владельцы гаражей, расположенных на территориях соответствующих гаражных комплексов;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территориях садоводческих и огороднических некоммерческих объединений граждан – соответствующие объединения;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территориях кладбищ, мест массового купания – должностные лица организаций-исполнителей муниципального задания на содержание данных объектов;</w:t>
      </w:r>
    </w:p>
    <w:p w:rsidR="00B956A8" w:rsidRDefault="00B956A8" w:rsidP="00B9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территориях общего пользования – должностные лица организаций-исполнителей муниципального заказа на содержание данных объектов.</w:t>
      </w:r>
    </w:p>
    <w:p w:rsidR="00B956A8" w:rsidRDefault="00B956A8" w:rsidP="005652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5229" w:rsidRPr="00565229" w:rsidRDefault="00565229" w:rsidP="005652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522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 1</w:t>
      </w:r>
      <w:r w:rsidR="00B956A8">
        <w:rPr>
          <w:rFonts w:ascii="Times New Roman" w:hAnsi="Times New Roman" w:cs="Times New Roman"/>
          <w:sz w:val="28"/>
          <w:szCs w:val="28"/>
          <w:lang w:eastAsia="ar-SA"/>
        </w:rPr>
        <w:t>.3</w:t>
      </w:r>
      <w:r w:rsidR="00806B14" w:rsidRPr="00565229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565229">
        <w:rPr>
          <w:rFonts w:ascii="Times New Roman" w:hAnsi="Times New Roman" w:cs="Times New Roman"/>
          <w:sz w:val="28"/>
          <w:szCs w:val="28"/>
          <w:lang w:eastAsia="ar-SA"/>
        </w:rPr>
        <w:t xml:space="preserve"> Абзац 9 пункта 3.10.1. раздела 3 «Уборка территории </w:t>
      </w:r>
      <w:proofErr w:type="spellStart"/>
      <w:r w:rsidRPr="00565229">
        <w:rPr>
          <w:rFonts w:ascii="Times New Roman" w:hAnsi="Times New Roman" w:cs="Times New Roman"/>
          <w:sz w:val="28"/>
          <w:szCs w:val="28"/>
          <w:lang w:eastAsia="ar-SA"/>
        </w:rPr>
        <w:t>Железковского</w:t>
      </w:r>
      <w:proofErr w:type="spellEnd"/>
      <w:r w:rsidRPr="0056522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поселения» изложить в новой редакции:</w:t>
      </w:r>
    </w:p>
    <w:p w:rsidR="00565229" w:rsidRDefault="00565229" w:rsidP="00565229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95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4957F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формирование снежных валов. Местом временного складирования снега, счищаемого с проезжей части улиц и дорог, включая тротуары, является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прилотковая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часть дороги, при этом ширина валов снега не должна превышать одного метра. Не допускается формирование снежных валов ближе 5 метров от пересечения дорог, ближе 5 метров от пешеходных переходов, ближе 20 метров от остановочных пунктов, на участках дорог, оборудованных транспортными ограждениями или повышенным бордюром, на газонах и тротуарах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</w:t>
      </w:r>
    </w:p>
    <w:p w:rsidR="00EB49A6" w:rsidRDefault="00565229" w:rsidP="000B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B956A8">
        <w:rPr>
          <w:rFonts w:ascii="Times New Roman" w:hAnsi="Times New Roman" w:cs="Times New Roman"/>
          <w:sz w:val="28"/>
          <w:szCs w:val="28"/>
          <w:lang w:eastAsia="ar-SA"/>
        </w:rPr>
        <w:t xml:space="preserve">  1.4</w:t>
      </w:r>
      <w:r w:rsidR="00E01423">
        <w:rPr>
          <w:rFonts w:ascii="Times New Roman" w:hAnsi="Times New Roman" w:cs="Times New Roman"/>
          <w:sz w:val="28"/>
          <w:szCs w:val="28"/>
          <w:lang w:eastAsia="ar-SA"/>
        </w:rPr>
        <w:t>. Исключить а</w:t>
      </w:r>
      <w:r w:rsidR="00EB49A6">
        <w:rPr>
          <w:rFonts w:ascii="Times New Roman" w:hAnsi="Times New Roman" w:cs="Times New Roman"/>
          <w:sz w:val="28"/>
          <w:szCs w:val="28"/>
          <w:lang w:eastAsia="ar-SA"/>
        </w:rPr>
        <w:t>бзац 2 пункта 16.5</w:t>
      </w:r>
      <w:r w:rsidR="00E01423">
        <w:rPr>
          <w:rFonts w:ascii="Times New Roman" w:hAnsi="Times New Roman" w:cs="Times New Roman"/>
          <w:sz w:val="28"/>
          <w:szCs w:val="28"/>
          <w:lang w:eastAsia="ar-SA"/>
        </w:rPr>
        <w:t xml:space="preserve"> из раздела 16</w:t>
      </w:r>
      <w:r w:rsidR="00EB49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«Содержани</w:t>
      </w:r>
      <w:r w:rsidR="00E01423">
        <w:rPr>
          <w:rFonts w:ascii="Times New Roman" w:hAnsi="Times New Roman" w:cs="Times New Roman"/>
          <w:sz w:val="28"/>
          <w:szCs w:val="28"/>
          <w:lang w:eastAsia="ar-SA"/>
        </w:rPr>
        <w:t>е транспортных средств»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A3845" w:rsidRPr="000063B4" w:rsidRDefault="00EB49A6" w:rsidP="00EB49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9A3845" w:rsidRPr="000063B4">
        <w:rPr>
          <w:rFonts w:ascii="Times New Roman" w:hAnsi="Times New Roman" w:cs="Times New Roman"/>
          <w:sz w:val="28"/>
          <w:szCs w:val="28"/>
        </w:rPr>
        <w:t>. Опубликовать  настоящее  решение  в  информационном  бюллетене  «Официальный  вестник  Железковского  сельского  поселения»  и  разместить  на  официальном  сайте  Администрации  Железковского  сельского  поселения.</w:t>
      </w:r>
    </w:p>
    <w:p w:rsidR="009A3845" w:rsidRPr="000063B4" w:rsidRDefault="00EB49A6" w:rsidP="000B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0B0508" w:rsidRPr="000063B4">
        <w:rPr>
          <w:rFonts w:ascii="Times New Roman" w:hAnsi="Times New Roman" w:cs="Times New Roman"/>
          <w:sz w:val="28"/>
          <w:szCs w:val="28"/>
        </w:rPr>
        <w:t xml:space="preserve">. </w:t>
      </w:r>
      <w:r w:rsidR="009A3845" w:rsidRPr="000063B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 опубликования.</w:t>
      </w:r>
    </w:p>
    <w:p w:rsidR="009C1230" w:rsidRPr="000063B4" w:rsidRDefault="009C1230" w:rsidP="000B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0063B4" w:rsidRDefault="00EB49A6" w:rsidP="00EB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250B3" w:rsidRPr="00D2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редседатель Совета депутатов</w:t>
      </w:r>
      <w:r w:rsidR="009C1230" w:rsidRPr="00D2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D2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9C1230" w:rsidRPr="00D2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622AD"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9C1230"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proofErr w:type="spellStart"/>
      <w:r w:rsidR="00B622AD" w:rsidRPr="0000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Долотова</w:t>
      </w:r>
      <w:proofErr w:type="spellEnd"/>
    </w:p>
    <w:p w:rsidR="009A3845" w:rsidRPr="000063B4" w:rsidRDefault="009A3845" w:rsidP="000B0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845" w:rsidRPr="000063B4" w:rsidRDefault="009A3845" w:rsidP="000B0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845" w:rsidRPr="000063B4" w:rsidRDefault="009A3845" w:rsidP="000B0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845" w:rsidRPr="000063B4" w:rsidRDefault="009A3845" w:rsidP="000B0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845" w:rsidRPr="000063B4" w:rsidRDefault="009A3845" w:rsidP="000B0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845" w:rsidRPr="000063B4" w:rsidRDefault="009A3845" w:rsidP="000B0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845" w:rsidRPr="000063B4" w:rsidRDefault="009A3845" w:rsidP="000B0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845" w:rsidRPr="000063B4" w:rsidRDefault="001245ED" w:rsidP="00560B10">
      <w:pPr>
        <w:shd w:val="clear" w:color="auto" w:fill="FFFFFF"/>
        <w:tabs>
          <w:tab w:val="left" w:pos="6810"/>
        </w:tabs>
        <w:spacing w:after="0" w:line="240" w:lineRule="auto"/>
        <w:jc w:val="right"/>
        <w:rPr>
          <w:rFonts w:ascii="Calibri" w:eastAsia="Calibri" w:hAnsi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A3845" w:rsidRDefault="009A3845" w:rsidP="009A3845">
      <w:pPr>
        <w:jc w:val="center"/>
      </w:pPr>
    </w:p>
    <w:sectPr w:rsidR="009A3845" w:rsidSect="00F201C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3C" w:rsidRDefault="00E0603C" w:rsidP="00B02985">
      <w:pPr>
        <w:spacing w:after="0" w:line="240" w:lineRule="auto"/>
      </w:pPr>
      <w:r>
        <w:separator/>
      </w:r>
    </w:p>
  </w:endnote>
  <w:endnote w:type="continuationSeparator" w:id="0">
    <w:p w:rsidR="00E0603C" w:rsidRDefault="00E0603C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3C" w:rsidRDefault="00E0603C" w:rsidP="00B02985">
      <w:pPr>
        <w:spacing w:after="0" w:line="240" w:lineRule="auto"/>
      </w:pPr>
      <w:r>
        <w:separator/>
      </w:r>
    </w:p>
  </w:footnote>
  <w:footnote w:type="continuationSeparator" w:id="0">
    <w:p w:rsidR="00E0603C" w:rsidRDefault="00E0603C" w:rsidP="00B0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4D" w:rsidRDefault="0079744D">
    <w:pPr>
      <w:pStyle w:val="a6"/>
      <w:jc w:val="center"/>
    </w:pPr>
  </w:p>
  <w:p w:rsidR="0079744D" w:rsidRDefault="0079744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985"/>
    <w:rsid w:val="000063B4"/>
    <w:rsid w:val="000266E2"/>
    <w:rsid w:val="00065CE6"/>
    <w:rsid w:val="000B0508"/>
    <w:rsid w:val="000D6C2F"/>
    <w:rsid w:val="001245ED"/>
    <w:rsid w:val="00191BCB"/>
    <w:rsid w:val="001A4EA5"/>
    <w:rsid w:val="001B3077"/>
    <w:rsid w:val="001F584F"/>
    <w:rsid w:val="002935DF"/>
    <w:rsid w:val="002F1428"/>
    <w:rsid w:val="0030376F"/>
    <w:rsid w:val="0032077D"/>
    <w:rsid w:val="00363682"/>
    <w:rsid w:val="003D181C"/>
    <w:rsid w:val="003D514C"/>
    <w:rsid w:val="00402590"/>
    <w:rsid w:val="004104C0"/>
    <w:rsid w:val="0042655F"/>
    <w:rsid w:val="004434F9"/>
    <w:rsid w:val="004614B2"/>
    <w:rsid w:val="004957F7"/>
    <w:rsid w:val="004A04F7"/>
    <w:rsid w:val="00502668"/>
    <w:rsid w:val="00503605"/>
    <w:rsid w:val="00530233"/>
    <w:rsid w:val="005314F8"/>
    <w:rsid w:val="00560B10"/>
    <w:rsid w:val="00565229"/>
    <w:rsid w:val="005C1E27"/>
    <w:rsid w:val="005C57B8"/>
    <w:rsid w:val="005F65FC"/>
    <w:rsid w:val="005F6659"/>
    <w:rsid w:val="006B1677"/>
    <w:rsid w:val="006E6A13"/>
    <w:rsid w:val="006F2437"/>
    <w:rsid w:val="00757899"/>
    <w:rsid w:val="00791DEB"/>
    <w:rsid w:val="0079744D"/>
    <w:rsid w:val="007D0415"/>
    <w:rsid w:val="007D0FE3"/>
    <w:rsid w:val="0080151F"/>
    <w:rsid w:val="00806B14"/>
    <w:rsid w:val="0085394B"/>
    <w:rsid w:val="008733F3"/>
    <w:rsid w:val="00881702"/>
    <w:rsid w:val="008A449D"/>
    <w:rsid w:val="008C0875"/>
    <w:rsid w:val="008D66A0"/>
    <w:rsid w:val="00905336"/>
    <w:rsid w:val="0090698C"/>
    <w:rsid w:val="009611BB"/>
    <w:rsid w:val="009A3845"/>
    <w:rsid w:val="009C1230"/>
    <w:rsid w:val="009D3C70"/>
    <w:rsid w:val="00A60501"/>
    <w:rsid w:val="00B02985"/>
    <w:rsid w:val="00B10A01"/>
    <w:rsid w:val="00B334C6"/>
    <w:rsid w:val="00B622AD"/>
    <w:rsid w:val="00B73240"/>
    <w:rsid w:val="00B956A8"/>
    <w:rsid w:val="00BE20CA"/>
    <w:rsid w:val="00C04A9A"/>
    <w:rsid w:val="00C7287F"/>
    <w:rsid w:val="00C764B3"/>
    <w:rsid w:val="00CD1062"/>
    <w:rsid w:val="00D250B3"/>
    <w:rsid w:val="00D43440"/>
    <w:rsid w:val="00D52C10"/>
    <w:rsid w:val="00D66DE4"/>
    <w:rsid w:val="00DF0ED8"/>
    <w:rsid w:val="00E01423"/>
    <w:rsid w:val="00E0603C"/>
    <w:rsid w:val="00E23851"/>
    <w:rsid w:val="00E653DC"/>
    <w:rsid w:val="00E75D33"/>
    <w:rsid w:val="00EB49A6"/>
    <w:rsid w:val="00EC6325"/>
    <w:rsid w:val="00F201C4"/>
    <w:rsid w:val="00F2475B"/>
    <w:rsid w:val="00FA0D97"/>
    <w:rsid w:val="00FA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No Spacing"/>
    <w:qFormat/>
    <w:rsid w:val="000B05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bullet1gif">
    <w:name w:val="msonormalbullet1.gif"/>
    <w:basedOn w:val="a"/>
    <w:rsid w:val="0056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User</cp:lastModifiedBy>
  <cp:revision>29</cp:revision>
  <cp:lastPrinted>2023-06-16T10:31:00Z</cp:lastPrinted>
  <dcterms:created xsi:type="dcterms:W3CDTF">2022-01-26T11:43:00Z</dcterms:created>
  <dcterms:modified xsi:type="dcterms:W3CDTF">2023-06-16T10:32:00Z</dcterms:modified>
</cp:coreProperties>
</file>