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DF" w:rsidRDefault="00E022DF" w:rsidP="00E022DF">
      <w:r>
        <w:tab/>
      </w: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-13970</wp:posOffset>
            </wp:positionV>
            <wp:extent cx="7620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2DF" w:rsidRPr="009B2EB2" w:rsidRDefault="00E022DF" w:rsidP="00E022DF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9B2EB2">
        <w:rPr>
          <w:rFonts w:ascii="Times New Roman" w:hAnsi="Times New Roman" w:cs="Times New Roman"/>
          <w:sz w:val="28"/>
          <w:szCs w:val="28"/>
        </w:rPr>
        <w:t>проект</w:t>
      </w:r>
    </w:p>
    <w:p w:rsidR="00E022DF" w:rsidRDefault="00E022DF" w:rsidP="00E022DF"/>
    <w:p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</w:t>
      </w:r>
      <w:proofErr w:type="spellEnd"/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E022DF" w:rsidRPr="009B2EB2" w:rsidRDefault="00C757BE" w:rsidP="00E02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ДЕПУТАТОВ  ЖЕЛЕЗКОВ</w:t>
      </w:r>
      <w:r w:rsidR="006B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</w:t>
      </w:r>
      <w:r w:rsidR="00E022DF"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                                                                       </w:t>
      </w:r>
    </w:p>
    <w:p w:rsidR="00E022DF" w:rsidRPr="00223C2B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E022DF" w:rsidRPr="00824160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E022DF" w:rsidRPr="009B2EB2" w:rsidRDefault="0013051E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7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00.0</w:t>
      </w:r>
      <w:bookmarkStart w:id="0" w:name="_GoBack"/>
      <w:bookmarkEnd w:id="0"/>
      <w:r w:rsidR="00C757BE" w:rsidRPr="00C757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="00E022DF" w:rsidRPr="00C757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.2023г.</w:t>
      </w:r>
      <w:r w:rsidR="00E022DF"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r w:rsidR="00E022DF" w:rsidRPr="00C757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00</w:t>
      </w:r>
      <w:r w:rsidR="00C757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</w:p>
    <w:p w:rsidR="00E022DF" w:rsidRPr="00C757BE" w:rsidRDefault="00C757BE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Pr="00C7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Железково</w:t>
      </w:r>
      <w:proofErr w:type="spellEnd"/>
    </w:p>
    <w:p w:rsidR="00C935DE" w:rsidRPr="00C935DE" w:rsidRDefault="00C935DE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751CE7" w:rsidRDefault="00C935DE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DE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</w:t>
      </w:r>
      <w:r w:rsidR="00C757BE">
        <w:rPr>
          <w:rFonts w:ascii="Times New Roman" w:hAnsi="Times New Roman" w:cs="Times New Roman"/>
          <w:b/>
          <w:sz w:val="28"/>
          <w:szCs w:val="28"/>
        </w:rPr>
        <w:t xml:space="preserve">тройства территории  </w:t>
      </w:r>
      <w:proofErr w:type="spellStart"/>
      <w:r w:rsidR="00C757BE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6B7F6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935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57BE" w:rsidRDefault="00751CE7" w:rsidP="00C757BE">
      <w:pPr>
        <w:tabs>
          <w:tab w:val="left" w:pos="3780"/>
        </w:tabs>
        <w:spacing w:after="0"/>
        <w:jc w:val="both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7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51E" w:rsidRPr="00C757B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РФ от 10.01.2002 № 7-ФЗ «Об охране окружающей среды, постановлением Главного государственного санитарного врача РФ № 3 от 28.01.2021, протеста </w:t>
      </w:r>
      <w:proofErr w:type="spellStart"/>
      <w:r w:rsidR="0013051E" w:rsidRPr="00C757BE">
        <w:rPr>
          <w:rFonts w:ascii="Times New Roman" w:hAnsi="Times New Roman" w:cs="Times New Roman"/>
          <w:sz w:val="28"/>
          <w:szCs w:val="28"/>
          <w:lang w:eastAsia="ar-SA"/>
        </w:rPr>
        <w:t>Боровичской</w:t>
      </w:r>
      <w:proofErr w:type="spellEnd"/>
      <w:r w:rsidR="0013051E" w:rsidRPr="00C757BE">
        <w:rPr>
          <w:rFonts w:ascii="Times New Roman" w:hAnsi="Times New Roman" w:cs="Times New Roman"/>
          <w:sz w:val="28"/>
          <w:szCs w:val="28"/>
          <w:lang w:eastAsia="ar-SA"/>
        </w:rPr>
        <w:t xml:space="preserve"> межрайонной прокуратуры </w:t>
      </w:r>
      <w:r w:rsidR="00C757BE" w:rsidRPr="00C757BE">
        <w:rPr>
          <w:rFonts w:ascii="Times New Roman" w:hAnsi="Times New Roman" w:cs="Times New Roman"/>
          <w:sz w:val="28"/>
          <w:szCs w:val="28"/>
          <w:lang w:eastAsia="ar-SA"/>
        </w:rPr>
        <w:t>от 30.06.2023 № 7-2-2023/Прдп421</w:t>
      </w:r>
      <w:r w:rsidR="0013051E" w:rsidRPr="00C757BE">
        <w:rPr>
          <w:rFonts w:ascii="Times New Roman" w:hAnsi="Times New Roman" w:cs="Times New Roman"/>
          <w:sz w:val="28"/>
          <w:szCs w:val="28"/>
          <w:lang w:eastAsia="ar-SA"/>
        </w:rPr>
        <w:t>-23-</w:t>
      </w:r>
      <w:r w:rsidR="00C757BE" w:rsidRPr="00C757BE">
        <w:rPr>
          <w:rFonts w:ascii="Times New Roman" w:hAnsi="Times New Roman" w:cs="Times New Roman"/>
          <w:sz w:val="28"/>
          <w:szCs w:val="28"/>
          <w:lang w:eastAsia="ar-SA"/>
        </w:rPr>
        <w:t>20490003,</w:t>
      </w:r>
      <w:r w:rsidR="00C757BE">
        <w:rPr>
          <w:sz w:val="28"/>
          <w:szCs w:val="28"/>
          <w:lang w:eastAsia="ar-SA"/>
        </w:rPr>
        <w:t xml:space="preserve"> </w:t>
      </w:r>
    </w:p>
    <w:p w:rsidR="00C757BE" w:rsidRDefault="00C757BE" w:rsidP="00C757BE">
      <w:pPr>
        <w:tabs>
          <w:tab w:val="left" w:pos="37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C757B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Совет депутатов </w:t>
      </w:r>
      <w:proofErr w:type="spellStart"/>
      <w:r w:rsidRPr="00C757BE">
        <w:rPr>
          <w:rFonts w:ascii="Times New Roman" w:hAnsi="Times New Roman" w:cs="Times New Roman"/>
          <w:b/>
          <w:sz w:val="28"/>
          <w:szCs w:val="28"/>
          <w:lang w:eastAsia="ar-SA"/>
        </w:rPr>
        <w:t>Железков</w:t>
      </w:r>
      <w:r w:rsidR="0013051E" w:rsidRPr="00C757BE">
        <w:rPr>
          <w:rFonts w:ascii="Times New Roman" w:hAnsi="Times New Roman" w:cs="Times New Roman"/>
          <w:b/>
          <w:sz w:val="28"/>
          <w:szCs w:val="28"/>
          <w:lang w:eastAsia="ar-SA"/>
        </w:rPr>
        <w:t>ского</w:t>
      </w:r>
      <w:proofErr w:type="spellEnd"/>
      <w:r w:rsidR="0013051E" w:rsidRPr="00C757B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Pr="00C757B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третьего созыва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1CE7" w:rsidRPr="0086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</w:p>
    <w:p w:rsidR="00751CE7" w:rsidRPr="008622FA" w:rsidRDefault="00751CE7" w:rsidP="00C757BE">
      <w:pPr>
        <w:tabs>
          <w:tab w:val="left" w:pos="37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751CE7" w:rsidRDefault="00751CE7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 в решен</w:t>
      </w:r>
      <w:r w:rsidR="00C75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Совета депутатов </w:t>
      </w:r>
      <w:proofErr w:type="spellStart"/>
      <w:r w:rsidR="00C757BE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 w:rsidR="00C75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30.03.2022 г. № 83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Правил благоус</w:t>
      </w:r>
      <w:r w:rsidR="00C75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тройства территории </w:t>
      </w:r>
      <w:proofErr w:type="spellStart"/>
      <w:r w:rsidR="00C757BE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Железков</w:t>
      </w:r>
      <w:r w:rsidR="006B7F6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</w:t>
      </w:r>
      <w:r w:rsidR="00C75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ред.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5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26.07.2023 г. № 135)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8622FA" w:rsidRDefault="008622FA" w:rsidP="005271B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5271B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4.1 абзац 5 читать в новой редакции:</w:t>
      </w:r>
    </w:p>
    <w:p w:rsidR="005271BA" w:rsidRPr="005271BA" w:rsidRDefault="0013051E" w:rsidP="0013051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</w:t>
      </w:r>
      <w:r w:rsidR="005271BA" w:rsidRPr="005271BA">
        <w:rPr>
          <w:color w:val="464C55"/>
          <w:sz w:val="28"/>
          <w:szCs w:val="28"/>
        </w:rPr>
        <w:t>Владелец контейнерной и (или) специальной площадки обеспечивает проведение уборки, дезинсекции</w:t>
      </w:r>
      <w:r w:rsidR="005271BA" w:rsidRPr="005271BA">
        <w:rPr>
          <w:color w:val="464C55"/>
          <w:sz w:val="28"/>
          <w:szCs w:val="28"/>
          <w:vertAlign w:val="superscript"/>
        </w:rPr>
        <w:t> </w:t>
      </w:r>
      <w:r w:rsidR="005271BA" w:rsidRPr="005271BA">
        <w:rPr>
          <w:color w:val="464C55"/>
          <w:sz w:val="28"/>
          <w:szCs w:val="28"/>
        </w:rPr>
        <w:t> и дератизации</w:t>
      </w:r>
      <w:r w:rsidR="005271BA" w:rsidRPr="005271BA">
        <w:rPr>
          <w:color w:val="464C55"/>
          <w:sz w:val="28"/>
          <w:szCs w:val="28"/>
          <w:vertAlign w:val="superscript"/>
        </w:rPr>
        <w:t> </w:t>
      </w:r>
      <w:r w:rsidR="005271BA" w:rsidRPr="005271BA">
        <w:rPr>
          <w:color w:val="464C55"/>
          <w:sz w:val="28"/>
          <w:szCs w:val="28"/>
        </w:rPr>
        <w:t> 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 </w:t>
      </w:r>
      <w:hyperlink r:id="rId5" w:anchor="block_110000" w:history="1">
        <w:r w:rsidR="005271BA" w:rsidRPr="005271BA">
          <w:rPr>
            <w:rStyle w:val="a3"/>
            <w:color w:val="3272C0"/>
            <w:sz w:val="28"/>
            <w:szCs w:val="28"/>
            <w:u w:val="none"/>
          </w:rPr>
          <w:t>приложением N 1</w:t>
        </w:r>
      </w:hyperlink>
      <w:r w:rsidR="005271BA" w:rsidRPr="005271BA">
        <w:rPr>
          <w:color w:val="464C55"/>
          <w:sz w:val="28"/>
          <w:szCs w:val="28"/>
        </w:rPr>
        <w:t> к Санитарным правилам.</w:t>
      </w:r>
    </w:p>
    <w:p w:rsidR="0013051E" w:rsidRDefault="00C757BE" w:rsidP="0013051E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  </w:t>
      </w:r>
      <w:r w:rsidR="005271BA" w:rsidRPr="005271BA">
        <w:rPr>
          <w:color w:val="464C55"/>
          <w:sz w:val="28"/>
          <w:szCs w:val="28"/>
        </w:rPr>
        <w:t>Не допускается промывка контейнеров и (или) бу</w:t>
      </w:r>
      <w:r w:rsidR="0013051E">
        <w:rPr>
          <w:color w:val="464C55"/>
          <w:sz w:val="28"/>
          <w:szCs w:val="28"/>
        </w:rPr>
        <w:t>нкеров на контейнерных площадка</w:t>
      </w:r>
      <w:r>
        <w:rPr>
          <w:color w:val="464C55"/>
          <w:sz w:val="28"/>
          <w:szCs w:val="28"/>
        </w:rPr>
        <w:t>х.</w:t>
      </w:r>
    </w:p>
    <w:p w:rsidR="008622FA" w:rsidRPr="0013051E" w:rsidRDefault="0013051E" w:rsidP="0013051E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</w:t>
      </w:r>
      <w:r w:rsidR="008622FA">
        <w:rPr>
          <w:sz w:val="28"/>
          <w:szCs w:val="28"/>
          <w:lang w:eastAsia="zh-CN"/>
        </w:rPr>
        <w:t xml:space="preserve"> 2</w:t>
      </w:r>
      <w:r w:rsidR="008622FA" w:rsidRPr="008622FA">
        <w:rPr>
          <w:sz w:val="28"/>
          <w:szCs w:val="28"/>
          <w:lang w:eastAsia="zh-CN"/>
        </w:rPr>
        <w:t xml:space="preserve">. Опубликовать настоящее решение в бюллетене «Официальный вестник </w:t>
      </w:r>
      <w:proofErr w:type="spellStart"/>
      <w:r w:rsidR="00C757BE">
        <w:rPr>
          <w:sz w:val="28"/>
          <w:szCs w:val="28"/>
          <w:lang w:eastAsia="ar-SA"/>
        </w:rPr>
        <w:t>Железков</w:t>
      </w:r>
      <w:r w:rsidR="006B7F62">
        <w:rPr>
          <w:sz w:val="28"/>
          <w:szCs w:val="28"/>
          <w:lang w:eastAsia="ar-SA"/>
        </w:rPr>
        <w:t>ского</w:t>
      </w:r>
      <w:proofErr w:type="spellEnd"/>
      <w:r w:rsidR="008622FA" w:rsidRPr="008622FA">
        <w:rPr>
          <w:sz w:val="28"/>
          <w:szCs w:val="28"/>
          <w:lang w:eastAsia="zh-CN"/>
        </w:rPr>
        <w:t xml:space="preserve"> сельского поселения» и разместить на официальном сайте Администрации </w:t>
      </w:r>
      <w:proofErr w:type="spellStart"/>
      <w:r w:rsidR="00C757BE">
        <w:rPr>
          <w:sz w:val="28"/>
          <w:szCs w:val="28"/>
          <w:lang w:eastAsia="ar-SA"/>
        </w:rPr>
        <w:t>Железков</w:t>
      </w:r>
      <w:r w:rsidR="006B7F62">
        <w:rPr>
          <w:sz w:val="28"/>
          <w:szCs w:val="28"/>
          <w:lang w:eastAsia="ar-SA"/>
        </w:rPr>
        <w:t>ского</w:t>
      </w:r>
      <w:proofErr w:type="spellEnd"/>
      <w:r w:rsidR="008622FA" w:rsidRPr="008622FA">
        <w:rPr>
          <w:sz w:val="28"/>
          <w:szCs w:val="28"/>
          <w:lang w:eastAsia="zh-CN"/>
        </w:rPr>
        <w:t xml:space="preserve"> сельского поселения.</w:t>
      </w:r>
    </w:p>
    <w:p w:rsidR="008622FA" w:rsidRPr="008622FA" w:rsidRDefault="008622FA" w:rsidP="008622F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3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 момента  опубликования.</w:t>
      </w:r>
    </w:p>
    <w:p w:rsidR="008622FA" w:rsidRPr="008622FA" w:rsidRDefault="008622FA" w:rsidP="008622FA">
      <w:pPr>
        <w:suppressAutoHyphens/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2FA" w:rsidRDefault="00C757BE" w:rsidP="008622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Председатель Совета депутатов</w:t>
      </w:r>
      <w:r w:rsidR="008622FA" w:rsidRPr="008622F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       </w:t>
      </w:r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               Т. А. </w:t>
      </w:r>
      <w:proofErr w:type="spellStart"/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Долот</w:t>
      </w:r>
      <w:r w:rsidR="006B7F62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ова</w:t>
      </w:r>
      <w:proofErr w:type="spellEnd"/>
    </w:p>
    <w:p w:rsidR="0013051E" w:rsidRDefault="0013051E" w:rsidP="008622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13051E" w:rsidRDefault="0013051E" w:rsidP="008622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sectPr w:rsidR="0013051E" w:rsidSect="008622F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13051E" w:rsidRDefault="0013051E" w:rsidP="0013051E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</w:rPr>
      </w:pPr>
      <w:r>
        <w:rPr>
          <w:rStyle w:val="s10"/>
          <w:b/>
          <w:bCs/>
          <w:color w:val="22272F"/>
        </w:rPr>
        <w:lastRenderedPageBreak/>
        <w:t>Приложение N 1</w:t>
      </w:r>
      <w:r>
        <w:rPr>
          <w:b/>
          <w:bCs/>
          <w:color w:val="22272F"/>
        </w:rPr>
        <w:br/>
      </w:r>
      <w:r>
        <w:rPr>
          <w:rStyle w:val="s10"/>
          <w:b/>
          <w:bCs/>
          <w:color w:val="22272F"/>
        </w:rPr>
        <w:t>к </w:t>
      </w:r>
      <w:hyperlink r:id="rId6" w:anchor="block_1000" w:history="1">
        <w:r>
          <w:rPr>
            <w:rStyle w:val="a3"/>
            <w:b/>
            <w:bCs/>
            <w:color w:val="3272C0"/>
          </w:rPr>
          <w:t>СП 2.1.3684-21</w:t>
        </w:r>
      </w:hyperlink>
    </w:p>
    <w:p w:rsidR="0013051E" w:rsidRDefault="0013051E" w:rsidP="0013051E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3051E" w:rsidRDefault="0013051E" w:rsidP="0013051E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p w:rsidR="0013051E" w:rsidRDefault="0013051E" w:rsidP="0013051E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1"/>
        <w:gridCol w:w="1459"/>
        <w:gridCol w:w="2478"/>
        <w:gridCol w:w="2446"/>
        <w:gridCol w:w="2685"/>
        <w:gridCol w:w="2218"/>
        <w:gridCol w:w="2133"/>
      </w:tblGrid>
      <w:tr w:rsidR="0013051E" w:rsidTr="00831453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Расстояние от объектов нормирования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Количество контейнеров на площадке, в том числе для КГО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Кратность вывоза отходов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Кратность профилактических </w:t>
            </w:r>
            <w:proofErr w:type="spellStart"/>
            <w:r>
              <w:rPr>
                <w:color w:val="464C55"/>
              </w:rPr>
              <w:t>дератизационных</w:t>
            </w:r>
            <w:proofErr w:type="spellEnd"/>
            <w:r>
              <w:rPr>
                <w:color w:val="464C55"/>
              </w:rPr>
              <w:t xml:space="preserve"> работ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Кратность профилактических дезинсекционных работ (летом)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Навес над мусоросборниками (за исключением бункеров)</w:t>
            </w:r>
          </w:p>
        </w:tc>
      </w:tr>
      <w:tr w:rsidR="0013051E" w:rsidTr="00831453">
        <w:tc>
          <w:tcPr>
            <w:tcW w:w="1342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Контейнеры для ТКО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13051E" w:rsidTr="00831453">
        <w:tc>
          <w:tcPr>
            <w:tcW w:w="15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20 метров и более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 5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30 дней.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- 1 раз в 10 дней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 дня.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ежедневно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 месяца.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ежемесячно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 раза в месяц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-</w:t>
            </w:r>
          </w:p>
        </w:tc>
      </w:tr>
      <w:tr w:rsidR="0013051E" w:rsidTr="0083145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51E" w:rsidRDefault="0013051E" w:rsidP="00831453">
            <w:pPr>
              <w:rPr>
                <w:color w:val="464C55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5-10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30 дней.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- 1 раз в 10 дней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 дня.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ежедневно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 месяца.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ежемесячно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 раза в месяц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-</w:t>
            </w:r>
          </w:p>
        </w:tc>
      </w:tr>
      <w:tr w:rsidR="0013051E" w:rsidTr="00831453"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от 15 до 20 метров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 5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20 дней.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При температуре </w:t>
            </w:r>
            <w:r>
              <w:rPr>
                <w:color w:val="464C55"/>
              </w:rPr>
              <w:lastRenderedPageBreak/>
              <w:t>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- 1 раз в 5 дней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 ежедневно.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При температуре </w:t>
            </w:r>
            <w:r>
              <w:rPr>
                <w:color w:val="464C55"/>
              </w:rPr>
              <w:lastRenderedPageBreak/>
              <w:t>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ежедневно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 ежемесячно.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При температуре плюс </w:t>
            </w:r>
            <w:r>
              <w:rPr>
                <w:color w:val="464C55"/>
              </w:rPr>
              <w:lastRenderedPageBreak/>
              <w:t>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ежемесячно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еженедельно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обязательно</w:t>
            </w:r>
          </w:p>
        </w:tc>
      </w:tr>
      <w:tr w:rsidR="0013051E" w:rsidTr="00831453">
        <w:tc>
          <w:tcPr>
            <w:tcW w:w="1342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Бункеры для крупногабаритных отходов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13051E" w:rsidTr="00831453"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 метров и более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-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30 дней.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- 1 раз в 10 дней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 не реже 1 раза в 10 дней.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не реже 1 раза в 7 дней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 месяца.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ежемесячно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 раза в месяц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-</w:t>
            </w:r>
          </w:p>
        </w:tc>
      </w:tr>
      <w:tr w:rsidR="0013051E" w:rsidTr="00831453">
        <w:tc>
          <w:tcPr>
            <w:tcW w:w="150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Контейнеры для ТКО на территории зон рекреационного назначения (пляжей)</w:t>
            </w:r>
          </w:p>
        </w:tc>
      </w:tr>
      <w:tr w:rsidR="0013051E" w:rsidTr="00831453"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50 метров и более от уреза воды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 5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 раз в 10 дней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Ежедневно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4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ниже -1 раз в 3 месяца.</w:t>
            </w:r>
          </w:p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 температуре плюс 5</w:t>
            </w:r>
            <w:proofErr w:type="gramStart"/>
            <w:r>
              <w:rPr>
                <w:color w:val="464C55"/>
              </w:rPr>
              <w:t>°С</w:t>
            </w:r>
            <w:proofErr w:type="gramEnd"/>
            <w:r>
              <w:rPr>
                <w:color w:val="464C55"/>
              </w:rPr>
              <w:t xml:space="preserve"> и выше - ежемесячно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 раза в месяц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51E" w:rsidRDefault="0013051E" w:rsidP="0083145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обязательно</w:t>
            </w:r>
          </w:p>
        </w:tc>
      </w:tr>
    </w:tbl>
    <w:p w:rsidR="0013051E" w:rsidRDefault="0013051E" w:rsidP="0013051E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3051E" w:rsidRDefault="0013051E" w:rsidP="0013051E"/>
    <w:p w:rsidR="0013051E" w:rsidRPr="008622FA" w:rsidRDefault="0013051E" w:rsidP="008622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8622FA" w:rsidRPr="00751CE7" w:rsidRDefault="008622FA" w:rsidP="00751CE7">
      <w:pPr>
        <w:rPr>
          <w:rFonts w:ascii="Times New Roman" w:hAnsi="Times New Roman" w:cs="Times New Roman"/>
          <w:sz w:val="28"/>
          <w:szCs w:val="28"/>
        </w:rPr>
      </w:pPr>
    </w:p>
    <w:sectPr w:rsidR="008622FA" w:rsidRPr="00751CE7" w:rsidSect="0013051E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DF"/>
    <w:rsid w:val="000C6A8A"/>
    <w:rsid w:val="0013051E"/>
    <w:rsid w:val="00281FB1"/>
    <w:rsid w:val="004918F8"/>
    <w:rsid w:val="005271BA"/>
    <w:rsid w:val="00632F9C"/>
    <w:rsid w:val="00654FC8"/>
    <w:rsid w:val="006B7F62"/>
    <w:rsid w:val="00751CE7"/>
    <w:rsid w:val="008622FA"/>
    <w:rsid w:val="00A27A97"/>
    <w:rsid w:val="00C757BE"/>
    <w:rsid w:val="00C84B5E"/>
    <w:rsid w:val="00C935DE"/>
    <w:rsid w:val="00DF38F4"/>
    <w:rsid w:val="00E022DF"/>
    <w:rsid w:val="00FB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71BA"/>
    <w:rPr>
      <w:color w:val="0000FF"/>
      <w:u w:val="single"/>
    </w:rPr>
  </w:style>
  <w:style w:type="character" w:customStyle="1" w:styleId="s10">
    <w:name w:val="s_10"/>
    <w:basedOn w:val="a0"/>
    <w:rsid w:val="005271BA"/>
  </w:style>
  <w:style w:type="paragraph" w:styleId="a4">
    <w:name w:val="Normal (Web)"/>
    <w:basedOn w:val="a"/>
    <w:uiPriority w:val="99"/>
    <w:unhideWhenUsed/>
    <w:rsid w:val="0052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2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71BA"/>
    <w:rPr>
      <w:color w:val="0000FF"/>
      <w:u w:val="single"/>
    </w:rPr>
  </w:style>
  <w:style w:type="character" w:customStyle="1" w:styleId="s10">
    <w:name w:val="s_10"/>
    <w:basedOn w:val="a0"/>
    <w:rsid w:val="005271BA"/>
  </w:style>
  <w:style w:type="paragraph" w:styleId="a4">
    <w:name w:val="Normal (Web)"/>
    <w:basedOn w:val="a"/>
    <w:uiPriority w:val="99"/>
    <w:unhideWhenUsed/>
    <w:rsid w:val="0052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2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0289764/ef402b3266c6654709f2ba3561dda544/" TargetMode="External"/><Relationship Id="rId5" Type="http://schemas.openxmlformats.org/officeDocument/2006/relationships/hyperlink" Target="https://base.garant.ru/400289764/ef402b3266c6654709f2ba3561dda544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2023-05-31T11:37:00Z</cp:lastPrinted>
  <dcterms:created xsi:type="dcterms:W3CDTF">2023-07-03T07:20:00Z</dcterms:created>
  <dcterms:modified xsi:type="dcterms:W3CDTF">2023-07-27T08:41:00Z</dcterms:modified>
</cp:coreProperties>
</file>