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2699"/>
    <w:bookmarkEnd w:id="0"/>
    <w:p w:rsidR="00584EAC" w:rsidRDefault="009B3B6D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28115206" r:id="rId6"/>
        </w:object>
      </w:r>
    </w:p>
    <w:p w:rsidR="00584EAC" w:rsidRDefault="00584E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584EAC" w:rsidRDefault="00584E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584EAC" w:rsidRDefault="00584EAC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584EAC" w:rsidRDefault="00584EAC">
      <w:pPr>
        <w:pStyle w:val="ab"/>
        <w:jc w:val="center"/>
      </w:pPr>
    </w:p>
    <w:p w:rsidR="00584EAC" w:rsidRDefault="00584EAC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584EAC" w:rsidRDefault="00584EAC">
      <w:pPr>
        <w:pStyle w:val="ab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84EAC">
        <w:tc>
          <w:tcPr>
            <w:tcW w:w="1800" w:type="dxa"/>
            <w:shd w:val="clear" w:color="auto" w:fill="auto"/>
          </w:tcPr>
          <w:p w:rsidR="00584EAC" w:rsidRDefault="00437E6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13.10.</w:t>
            </w:r>
            <w:r w:rsidR="001D799E">
              <w:rPr>
                <w:b/>
                <w:sz w:val="28"/>
                <w:szCs w:val="28"/>
                <w:u w:val="single"/>
              </w:rPr>
              <w:t>2022</w:t>
            </w:r>
            <w:r w:rsidR="00584EAC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84EAC" w:rsidRDefault="00584EAC" w:rsidP="009B3B6D">
            <w:r>
              <w:rPr>
                <w:b/>
                <w:sz w:val="28"/>
                <w:szCs w:val="28"/>
              </w:rPr>
              <w:t xml:space="preserve">№ </w:t>
            </w:r>
            <w:r w:rsidR="0047566A">
              <w:rPr>
                <w:b/>
                <w:sz w:val="28"/>
                <w:szCs w:val="28"/>
                <w:u w:val="single"/>
              </w:rPr>
              <w:t>101/3</w:t>
            </w:r>
          </w:p>
        </w:tc>
      </w:tr>
    </w:tbl>
    <w:p w:rsidR="00584EAC" w:rsidRDefault="00584EAC">
      <w:pPr>
        <w:jc w:val="center"/>
        <w:rPr>
          <w:sz w:val="28"/>
        </w:rPr>
      </w:pPr>
    </w:p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84EAC" w:rsidRDefault="00584EAC">
      <w:pPr>
        <w:jc w:val="center"/>
        <w:rPr>
          <w:b/>
          <w:sz w:val="28"/>
          <w:szCs w:val="28"/>
        </w:rPr>
      </w:pP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</w:t>
      </w:r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«Основные направления развития молодежной политики  в </w:t>
      </w:r>
      <w:proofErr w:type="spellStart"/>
      <w:r>
        <w:rPr>
          <w:b/>
          <w:sz w:val="28"/>
          <w:szCs w:val="28"/>
        </w:rPr>
        <w:t>Железков</w:t>
      </w:r>
      <w:r w:rsidR="001D799E">
        <w:rPr>
          <w:b/>
          <w:sz w:val="28"/>
          <w:szCs w:val="28"/>
        </w:rPr>
        <w:t>ском</w:t>
      </w:r>
      <w:proofErr w:type="spellEnd"/>
      <w:r w:rsidR="001D799E">
        <w:rPr>
          <w:b/>
          <w:sz w:val="28"/>
          <w:szCs w:val="28"/>
        </w:rPr>
        <w:t xml:space="preserve"> сельском поселении  на 2023</w:t>
      </w:r>
      <w:r>
        <w:rPr>
          <w:b/>
          <w:sz w:val="28"/>
          <w:szCs w:val="28"/>
        </w:rPr>
        <w:t>-202</w:t>
      </w:r>
      <w:r w:rsidR="001D799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84EAC" w:rsidRDefault="00584EAC">
      <w:pPr>
        <w:jc w:val="both"/>
        <w:rPr>
          <w:sz w:val="28"/>
          <w:szCs w:val="28"/>
        </w:rPr>
      </w:pPr>
    </w:p>
    <w:p w:rsidR="00584EAC" w:rsidRDefault="00584EAC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Железковского сельского поселения, и в целях организации  и осуществления мероприятий по работе с детьми и молодежью,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</w:t>
      </w:r>
      <w:r>
        <w:rPr>
          <w:sz w:val="28"/>
          <w:szCs w:val="28"/>
        </w:rPr>
        <w:t>-202</w:t>
      </w:r>
      <w:r w:rsidR="001D799E">
        <w:rPr>
          <w:sz w:val="28"/>
          <w:szCs w:val="28"/>
        </w:rPr>
        <w:t>5</w:t>
      </w:r>
      <w:r>
        <w:rPr>
          <w:sz w:val="24"/>
          <w:szCs w:val="24"/>
        </w:rPr>
        <w:t xml:space="preserve"> </w:t>
      </w:r>
      <w:r w:rsidR="001D799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долгосрочной целевой программы 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2023-2025</w:t>
      </w:r>
      <w:r>
        <w:rPr>
          <w:sz w:val="28"/>
          <w:szCs w:val="28"/>
        </w:rPr>
        <w:t xml:space="preserve"> годы» мероприятия и объемы их финансирования подлежат корректировке с учетом возможностей средств местного бюджета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Считать утратившим силу постановление Администрация Железковс</w:t>
      </w:r>
      <w:r w:rsidR="001D799E">
        <w:rPr>
          <w:sz w:val="28"/>
          <w:szCs w:val="28"/>
        </w:rPr>
        <w:t>кого  сельского  поселения № 153 от 12.11.2019</w:t>
      </w:r>
      <w:r>
        <w:rPr>
          <w:sz w:val="28"/>
          <w:szCs w:val="28"/>
        </w:rPr>
        <w:t xml:space="preserve"> г. 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1D799E">
        <w:rPr>
          <w:sz w:val="28"/>
          <w:szCs w:val="28"/>
        </w:rPr>
        <w:t xml:space="preserve"> на 2020-2022 годы» с 01.01.2023</w:t>
      </w:r>
      <w:r>
        <w:rPr>
          <w:sz w:val="28"/>
          <w:szCs w:val="28"/>
        </w:rPr>
        <w:t xml:space="preserve"> г.</w:t>
      </w:r>
    </w:p>
    <w:p w:rsidR="0047566A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01 января 2023 года. </w:t>
      </w:r>
    </w:p>
    <w:p w:rsidR="00584EAC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584EAC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584EAC" w:rsidRDefault="00584EAC">
      <w:pPr>
        <w:ind w:firstLine="540"/>
        <w:jc w:val="both"/>
        <w:rPr>
          <w:sz w:val="28"/>
          <w:szCs w:val="28"/>
        </w:rPr>
      </w:pPr>
    </w:p>
    <w:p w:rsidR="00584EAC" w:rsidRDefault="00584EAC">
      <w:pPr>
        <w:ind w:firstLine="540"/>
        <w:jc w:val="both"/>
        <w:rPr>
          <w:sz w:val="28"/>
          <w:szCs w:val="28"/>
        </w:rPr>
      </w:pPr>
    </w:p>
    <w:p w:rsidR="00584EAC" w:rsidRDefault="00584EAC">
      <w:pPr>
        <w:ind w:firstLine="540"/>
        <w:jc w:val="both"/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9B3B6D" w:rsidRDefault="00584EAC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</w:p>
    <w:p w:rsidR="009B3B6D" w:rsidRDefault="009B3B6D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47566A" w:rsidRDefault="0047566A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584EAC" w:rsidRPr="009B3B6D" w:rsidRDefault="00584EAC">
      <w:pPr>
        <w:tabs>
          <w:tab w:val="left" w:pos="3585"/>
        </w:tabs>
        <w:autoSpaceDE w:val="0"/>
        <w:ind w:firstLine="540"/>
        <w:jc w:val="right"/>
        <w:rPr>
          <w:sz w:val="24"/>
          <w:szCs w:val="24"/>
        </w:rPr>
      </w:pPr>
      <w:r w:rsidRPr="009B3B6D">
        <w:rPr>
          <w:sz w:val="28"/>
          <w:szCs w:val="28"/>
        </w:rPr>
        <w:t xml:space="preserve"> </w:t>
      </w:r>
      <w:r w:rsidRPr="009B3B6D">
        <w:rPr>
          <w:sz w:val="24"/>
          <w:szCs w:val="24"/>
        </w:rPr>
        <w:t>Утверждена</w:t>
      </w:r>
    </w:p>
    <w:p w:rsidR="00584EAC" w:rsidRPr="009B3B6D" w:rsidRDefault="00584EAC">
      <w:pPr>
        <w:jc w:val="right"/>
        <w:rPr>
          <w:sz w:val="24"/>
          <w:szCs w:val="24"/>
        </w:rPr>
      </w:pPr>
      <w:r w:rsidRPr="009B3B6D">
        <w:rPr>
          <w:sz w:val="24"/>
          <w:szCs w:val="24"/>
        </w:rPr>
        <w:t xml:space="preserve">Постановлением администрации </w:t>
      </w:r>
    </w:p>
    <w:p w:rsidR="00584EAC" w:rsidRPr="009B3B6D" w:rsidRDefault="00584EAC">
      <w:pPr>
        <w:jc w:val="right"/>
        <w:rPr>
          <w:sz w:val="24"/>
          <w:szCs w:val="24"/>
        </w:rPr>
      </w:pPr>
      <w:r w:rsidRPr="009B3B6D">
        <w:rPr>
          <w:sz w:val="24"/>
          <w:szCs w:val="24"/>
        </w:rPr>
        <w:t xml:space="preserve">Железковского сельского поселения </w:t>
      </w:r>
    </w:p>
    <w:p w:rsidR="00584EAC" w:rsidRPr="0047566A" w:rsidRDefault="00584EAC">
      <w:pPr>
        <w:jc w:val="right"/>
        <w:rPr>
          <w:sz w:val="16"/>
          <w:szCs w:val="16"/>
          <w:u w:val="single"/>
        </w:rPr>
      </w:pPr>
      <w:r w:rsidRPr="009B3B6D">
        <w:rPr>
          <w:sz w:val="24"/>
          <w:szCs w:val="24"/>
        </w:rPr>
        <w:t xml:space="preserve"> от </w:t>
      </w:r>
      <w:r w:rsidR="0047566A" w:rsidRPr="0047566A">
        <w:rPr>
          <w:sz w:val="24"/>
          <w:szCs w:val="24"/>
          <w:u w:val="single"/>
        </w:rPr>
        <w:t>13.10.</w:t>
      </w:r>
      <w:r w:rsidR="00EF2FDE" w:rsidRPr="0047566A">
        <w:rPr>
          <w:sz w:val="24"/>
          <w:szCs w:val="24"/>
          <w:u w:val="single"/>
        </w:rPr>
        <w:t>2022</w:t>
      </w:r>
      <w:r w:rsidRPr="0047566A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 xml:space="preserve"> </w:t>
      </w:r>
      <w:r w:rsidRPr="009B3B6D">
        <w:rPr>
          <w:sz w:val="24"/>
          <w:szCs w:val="24"/>
        </w:rPr>
        <w:t xml:space="preserve">№ </w:t>
      </w:r>
      <w:r w:rsidR="0047566A" w:rsidRPr="0047566A">
        <w:rPr>
          <w:sz w:val="24"/>
          <w:szCs w:val="24"/>
          <w:u w:val="single"/>
        </w:rPr>
        <w:t>101/3</w:t>
      </w:r>
    </w:p>
    <w:p w:rsidR="00584EAC" w:rsidRDefault="00584E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84EAC" w:rsidRDefault="00584E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84EAC" w:rsidRDefault="00584EA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Основные направления развития  молодежной политики в </w:t>
      </w:r>
      <w:proofErr w:type="spellStart"/>
      <w:r>
        <w:rPr>
          <w:b/>
          <w:color w:val="000000"/>
          <w:sz w:val="28"/>
          <w:szCs w:val="28"/>
          <w:u w:val="single"/>
        </w:rPr>
        <w:t>Железковском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сельском  поселении на </w:t>
      </w:r>
      <w:r w:rsidR="001D799E">
        <w:rPr>
          <w:b/>
          <w:sz w:val="28"/>
          <w:szCs w:val="28"/>
          <w:u w:val="single"/>
        </w:rPr>
        <w:t>2023</w:t>
      </w:r>
      <w:r>
        <w:rPr>
          <w:b/>
          <w:sz w:val="28"/>
          <w:szCs w:val="28"/>
          <w:u w:val="single"/>
        </w:rPr>
        <w:t>-202</w:t>
      </w:r>
      <w:r w:rsidR="001D799E">
        <w:rPr>
          <w:b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 xml:space="preserve"> годы</w:t>
      </w:r>
    </w:p>
    <w:p w:rsidR="00584EAC" w:rsidRDefault="00584EAC">
      <w:pPr>
        <w:jc w:val="center"/>
        <w:rPr>
          <w:sz w:val="28"/>
          <w:szCs w:val="28"/>
        </w:rPr>
      </w:pPr>
    </w:p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84EAC" w:rsidRDefault="00584EAC">
      <w:pPr>
        <w:jc w:val="center"/>
        <w:rPr>
          <w:b/>
          <w:sz w:val="28"/>
          <w:szCs w:val="28"/>
        </w:rPr>
      </w:pPr>
    </w:p>
    <w:p w:rsidR="00584EAC" w:rsidRDefault="00584EAC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584EAC" w:rsidRDefault="00584EAC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584EAC" w:rsidRDefault="00584EAC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584EAC" w:rsidRDefault="00584E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Железковского сельского поселения, МСОШ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СДК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Речка, </w:t>
      </w:r>
      <w:proofErr w:type="spellStart"/>
      <w:r>
        <w:rPr>
          <w:sz w:val="28"/>
          <w:szCs w:val="28"/>
        </w:rPr>
        <w:t>Плавково</w:t>
      </w:r>
      <w:proofErr w:type="spellEnd"/>
      <w:r>
        <w:rPr>
          <w:sz w:val="28"/>
          <w:szCs w:val="28"/>
        </w:rPr>
        <w:t>;</w:t>
      </w:r>
    </w:p>
    <w:p w:rsidR="00584EAC" w:rsidRDefault="00584E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64" w:type="dxa"/>
        <w:tblLayout w:type="fixed"/>
        <w:tblLook w:val="0000"/>
      </w:tblPr>
      <w:tblGrid>
        <w:gridCol w:w="592"/>
        <w:gridCol w:w="6128"/>
        <w:gridCol w:w="848"/>
        <w:gridCol w:w="1012"/>
        <w:gridCol w:w="985"/>
      </w:tblGrid>
      <w:tr w:rsidR="00584EAC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584EAC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5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584EAC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Создание условий для включения молодежи поселения, как активного субъекта в процессы социально-экономического, общественно-политического, социально-культурного развития сельского поселения</w:t>
            </w:r>
          </w:p>
        </w:tc>
      </w:tr>
      <w:tr w:rsidR="00584EAC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1: Доля творческой молодежи, участвующей в районных мероприятиях, от общего числа молодежи поселения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Доля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Количество мероприятий, организованных и проведенных на территории поселения молодежью при поддержке администрации поселения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84EAC" w:rsidRDefault="00584EAC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584EAC" w:rsidRDefault="00584EAC">
      <w:pPr>
        <w:rPr>
          <w:sz w:val="28"/>
          <w:szCs w:val="28"/>
        </w:rPr>
      </w:pPr>
    </w:p>
    <w:p w:rsidR="00584EAC" w:rsidRDefault="00584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F2FDE">
        <w:rPr>
          <w:b/>
          <w:sz w:val="28"/>
          <w:szCs w:val="28"/>
        </w:rPr>
        <w:t>Сроки реализации программы: 2023</w:t>
      </w:r>
      <w:r>
        <w:rPr>
          <w:b/>
          <w:sz w:val="28"/>
          <w:szCs w:val="28"/>
        </w:rPr>
        <w:t>-202</w:t>
      </w:r>
      <w:r w:rsidR="00EF2FD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584EAC" w:rsidRDefault="00584EAC">
      <w:pPr>
        <w:rPr>
          <w:b/>
          <w:sz w:val="28"/>
          <w:szCs w:val="28"/>
        </w:rPr>
      </w:pP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0" w:type="auto"/>
        <w:tblInd w:w="-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00"/>
      </w:tblGrid>
      <w:tr w:rsidR="00584EAC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84EAC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84EAC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 w:rsidP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94886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="00994886">
              <w:rPr>
                <w:sz w:val="28"/>
                <w:szCs w:val="28"/>
              </w:rPr>
              <w:t>,0</w:t>
            </w:r>
          </w:p>
        </w:tc>
      </w:tr>
    </w:tbl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584EAC" w:rsidRDefault="00584E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10 % число творческой молодежи, участвующей в районных мероприятиях;</w:t>
      </w:r>
    </w:p>
    <w:p w:rsidR="009B3B6D" w:rsidRDefault="009B3B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80 % число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поселения;</w:t>
      </w:r>
    </w:p>
    <w:p w:rsidR="009B3B6D" w:rsidRDefault="009B3B6D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число мероприятий, организованных и проведенных на территории поселения молодежью при поддержке администрации поселения.</w:t>
      </w:r>
    </w:p>
    <w:p w:rsidR="00584EAC" w:rsidRDefault="00584EAC">
      <w:pPr>
        <w:jc w:val="both"/>
        <w:rPr>
          <w:b/>
          <w:sz w:val="28"/>
          <w:szCs w:val="28"/>
        </w:rPr>
      </w:pPr>
    </w:p>
    <w:p w:rsidR="00584EAC" w:rsidRDefault="00584EAC">
      <w:pPr>
        <w:jc w:val="center"/>
        <w:rPr>
          <w:b/>
          <w:color w:val="000000"/>
          <w:sz w:val="28"/>
          <w:szCs w:val="28"/>
          <w:u w:val="single"/>
        </w:rPr>
      </w:pPr>
    </w:p>
    <w:p w:rsidR="00584EAC" w:rsidRDefault="00584EAC">
      <w:pPr>
        <w:autoSpaceDE w:val="0"/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584EAC" w:rsidRDefault="00584EAC">
      <w:pPr>
        <w:rPr>
          <w:sz w:val="28"/>
          <w:szCs w:val="28"/>
        </w:rPr>
      </w:pPr>
    </w:p>
    <w:p w:rsidR="00584EAC" w:rsidRDefault="00584EAC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текущего состояния.</w:t>
      </w:r>
    </w:p>
    <w:p w:rsidR="00584EAC" w:rsidRDefault="00584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Молодежь - это социально-возрастная группа населения в возрасте 14 - 30 лет, которая находится в стадии своего социального становления и освоения социальных ролей. На территории сельского поселения к этой группе населения относится -   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в области молодежной политики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жизни поселения. 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восприимчивость к новому, рост определенной активности;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заинтересованности в сохранении своего здоровья.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молодежи от активного участия в событиях политической, экономической и культурной жизни;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криминализацию молодежной среды, ее </w:t>
      </w:r>
      <w:proofErr w:type="spellStart"/>
      <w:r>
        <w:rPr>
          <w:sz w:val="28"/>
          <w:szCs w:val="28"/>
        </w:rPr>
        <w:t>наркоманизацию</w:t>
      </w:r>
      <w:proofErr w:type="spellEnd"/>
      <w:r>
        <w:rPr>
          <w:sz w:val="28"/>
          <w:szCs w:val="28"/>
        </w:rPr>
        <w:t>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 влияния негативных информационных потоков в молодежной среде.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способствовать решению проблем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молодежной</w:t>
      </w:r>
      <w:proofErr w:type="gramEnd"/>
      <w:r>
        <w:rPr>
          <w:sz w:val="28"/>
          <w:szCs w:val="28"/>
        </w:rPr>
        <w:t xml:space="preserve"> политики на территории поселения.</w:t>
      </w: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внебюджетного финансирования.</w:t>
      </w: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III. Механизм управления реализацией муниципальной программы</w:t>
      </w:r>
    </w:p>
    <w:p w:rsidR="00584EAC" w:rsidRDefault="00584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584EAC" w:rsidRDefault="00584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584EAC" w:rsidRDefault="00584EAC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584EAC" w:rsidRDefault="00584E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1D799E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  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584EAC" w:rsidRDefault="00584EA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584EAC" w:rsidRDefault="00584EAC">
      <w:pPr>
        <w:jc w:val="center"/>
        <w:rPr>
          <w:b/>
          <w:color w:val="000000"/>
          <w:sz w:val="28"/>
          <w:szCs w:val="28"/>
        </w:rPr>
      </w:pPr>
    </w:p>
    <w:p w:rsidR="00994886" w:rsidRDefault="00994886">
      <w:pPr>
        <w:jc w:val="center"/>
        <w:rPr>
          <w:b/>
          <w:color w:val="000000"/>
          <w:sz w:val="28"/>
          <w:szCs w:val="28"/>
        </w:rPr>
      </w:pPr>
    </w:p>
    <w:p w:rsidR="00584EAC" w:rsidRDefault="00584EAC">
      <w:pPr>
        <w:sectPr w:rsidR="00584EAC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84EAC" w:rsidRDefault="00584EAC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584EAC" w:rsidRDefault="00584EAC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«Основные  направления </w:t>
      </w:r>
    </w:p>
    <w:p w:rsidR="00584EAC" w:rsidRDefault="00584EAC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</w:t>
      </w:r>
    </w:p>
    <w:p w:rsidR="00584EAC" w:rsidRDefault="0047566A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на 2023</w:t>
      </w:r>
      <w:r w:rsidR="00584EA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584EAC">
        <w:rPr>
          <w:sz w:val="24"/>
          <w:szCs w:val="24"/>
        </w:rPr>
        <w:t xml:space="preserve"> </w:t>
      </w:r>
      <w:r w:rsidR="00584EAC">
        <w:rPr>
          <w:sz w:val="28"/>
          <w:szCs w:val="28"/>
        </w:rPr>
        <w:t>годы»</w:t>
      </w:r>
    </w:p>
    <w:tbl>
      <w:tblPr>
        <w:tblW w:w="0" w:type="auto"/>
        <w:tblInd w:w="-3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"/>
        <w:gridCol w:w="4150"/>
        <w:gridCol w:w="1889"/>
        <w:gridCol w:w="1586"/>
        <w:gridCol w:w="1666"/>
        <w:gridCol w:w="1935"/>
        <w:gridCol w:w="786"/>
        <w:gridCol w:w="787"/>
        <w:gridCol w:w="871"/>
        <w:gridCol w:w="1136"/>
      </w:tblGrid>
      <w:tr w:rsidR="00584EAC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0ния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84EAC">
        <w:trPr>
          <w:trHeight w:val="45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84EAC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84EAC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молодежных субботников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направлениям молодежной политики: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персональные выставки молодых людей, достигших результатов в различных сферах деятельности 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МСОШ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СДК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  <w:r w:rsidR="0047566A">
              <w:rPr>
                <w:sz w:val="24"/>
                <w:szCs w:val="24"/>
              </w:rPr>
              <w:t xml:space="preserve">, </w:t>
            </w:r>
            <w:proofErr w:type="spellStart"/>
            <w:r w:rsidR="0047566A">
              <w:rPr>
                <w:sz w:val="24"/>
                <w:szCs w:val="24"/>
              </w:rPr>
              <w:t>Ануфриевский</w:t>
            </w:r>
            <w:proofErr w:type="spellEnd"/>
            <w:r w:rsidR="0047566A">
              <w:rPr>
                <w:sz w:val="24"/>
                <w:szCs w:val="24"/>
              </w:rPr>
              <w:t xml:space="preserve"> сельский клуб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30</w:t>
            </w:r>
            <w:r w:rsidR="00584EAC">
              <w:rPr>
                <w:sz w:val="26"/>
                <w:szCs w:val="26"/>
              </w:rPr>
              <w:t>,0</w:t>
            </w:r>
          </w:p>
        </w:tc>
      </w:tr>
    </w:tbl>
    <w:p w:rsidR="00584EAC" w:rsidRDefault="00584EAC" w:rsidP="009B3B6D">
      <w:pPr>
        <w:pStyle w:val="af0"/>
        <w:spacing w:before="0" w:after="0"/>
        <w:jc w:val="center"/>
      </w:pPr>
    </w:p>
    <w:sectPr w:rsidR="00584EAC" w:rsidSect="00F949F7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4886"/>
    <w:rsid w:val="000B3976"/>
    <w:rsid w:val="001D799E"/>
    <w:rsid w:val="00263BB9"/>
    <w:rsid w:val="00301BD2"/>
    <w:rsid w:val="00437E6F"/>
    <w:rsid w:val="0047566A"/>
    <w:rsid w:val="00584EAC"/>
    <w:rsid w:val="00994886"/>
    <w:rsid w:val="009B3B6D"/>
    <w:rsid w:val="00CE52AA"/>
    <w:rsid w:val="00EF2FDE"/>
    <w:rsid w:val="00F9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94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94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94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94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94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94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94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4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94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9F7"/>
  </w:style>
  <w:style w:type="character" w:customStyle="1" w:styleId="WW8Num1z1">
    <w:name w:val="WW8Num1z1"/>
    <w:rsid w:val="00F949F7"/>
  </w:style>
  <w:style w:type="character" w:customStyle="1" w:styleId="WW8Num1z2">
    <w:name w:val="WW8Num1z2"/>
    <w:rsid w:val="00F949F7"/>
  </w:style>
  <w:style w:type="character" w:customStyle="1" w:styleId="WW8Num1z3">
    <w:name w:val="WW8Num1z3"/>
    <w:rsid w:val="00F949F7"/>
  </w:style>
  <w:style w:type="character" w:customStyle="1" w:styleId="WW8Num1z4">
    <w:name w:val="WW8Num1z4"/>
    <w:rsid w:val="00F949F7"/>
  </w:style>
  <w:style w:type="character" w:customStyle="1" w:styleId="WW8Num1z5">
    <w:name w:val="WW8Num1z5"/>
    <w:rsid w:val="00F949F7"/>
  </w:style>
  <w:style w:type="character" w:customStyle="1" w:styleId="WW8Num1z6">
    <w:name w:val="WW8Num1z6"/>
    <w:rsid w:val="00F949F7"/>
  </w:style>
  <w:style w:type="character" w:customStyle="1" w:styleId="WW8Num1z7">
    <w:name w:val="WW8Num1z7"/>
    <w:rsid w:val="00F949F7"/>
  </w:style>
  <w:style w:type="character" w:customStyle="1" w:styleId="WW8Num1z8">
    <w:name w:val="WW8Num1z8"/>
    <w:rsid w:val="00F949F7"/>
  </w:style>
  <w:style w:type="character" w:customStyle="1" w:styleId="WW8Num2z0">
    <w:name w:val="WW8Num2z0"/>
    <w:rsid w:val="00F949F7"/>
    <w:rPr>
      <w:rFonts w:hint="default"/>
    </w:rPr>
  </w:style>
  <w:style w:type="character" w:customStyle="1" w:styleId="WW8Num3z0">
    <w:name w:val="WW8Num3z0"/>
    <w:rsid w:val="00F949F7"/>
    <w:rPr>
      <w:rFonts w:hint="default"/>
    </w:rPr>
  </w:style>
  <w:style w:type="character" w:customStyle="1" w:styleId="30">
    <w:name w:val="Основной шрифт абзаца3"/>
    <w:rsid w:val="00F949F7"/>
  </w:style>
  <w:style w:type="character" w:customStyle="1" w:styleId="20">
    <w:name w:val="Основной шрифт абзаца2"/>
    <w:rsid w:val="00F949F7"/>
  </w:style>
  <w:style w:type="character" w:customStyle="1" w:styleId="WW8Num2z1">
    <w:name w:val="WW8Num2z1"/>
    <w:rsid w:val="00F949F7"/>
  </w:style>
  <w:style w:type="character" w:customStyle="1" w:styleId="WW8Num2z2">
    <w:name w:val="WW8Num2z2"/>
    <w:rsid w:val="00F949F7"/>
  </w:style>
  <w:style w:type="character" w:customStyle="1" w:styleId="WW8Num2z3">
    <w:name w:val="WW8Num2z3"/>
    <w:rsid w:val="00F949F7"/>
  </w:style>
  <w:style w:type="character" w:customStyle="1" w:styleId="WW8Num2z4">
    <w:name w:val="WW8Num2z4"/>
    <w:rsid w:val="00F949F7"/>
  </w:style>
  <w:style w:type="character" w:customStyle="1" w:styleId="WW8Num2z5">
    <w:name w:val="WW8Num2z5"/>
    <w:rsid w:val="00F949F7"/>
  </w:style>
  <w:style w:type="character" w:customStyle="1" w:styleId="WW8Num2z6">
    <w:name w:val="WW8Num2z6"/>
    <w:rsid w:val="00F949F7"/>
  </w:style>
  <w:style w:type="character" w:customStyle="1" w:styleId="WW8Num2z7">
    <w:name w:val="WW8Num2z7"/>
    <w:rsid w:val="00F949F7"/>
  </w:style>
  <w:style w:type="character" w:customStyle="1" w:styleId="WW8Num2z8">
    <w:name w:val="WW8Num2z8"/>
    <w:rsid w:val="00F949F7"/>
  </w:style>
  <w:style w:type="character" w:customStyle="1" w:styleId="WW8Num3z1">
    <w:name w:val="WW8Num3z1"/>
    <w:rsid w:val="00F949F7"/>
  </w:style>
  <w:style w:type="character" w:customStyle="1" w:styleId="WW8Num3z2">
    <w:name w:val="WW8Num3z2"/>
    <w:rsid w:val="00F949F7"/>
  </w:style>
  <w:style w:type="character" w:customStyle="1" w:styleId="WW8Num3z3">
    <w:name w:val="WW8Num3z3"/>
    <w:rsid w:val="00F949F7"/>
  </w:style>
  <w:style w:type="character" w:customStyle="1" w:styleId="WW8Num3z4">
    <w:name w:val="WW8Num3z4"/>
    <w:rsid w:val="00F949F7"/>
  </w:style>
  <w:style w:type="character" w:customStyle="1" w:styleId="WW8Num3z5">
    <w:name w:val="WW8Num3z5"/>
    <w:rsid w:val="00F949F7"/>
  </w:style>
  <w:style w:type="character" w:customStyle="1" w:styleId="WW8Num3z6">
    <w:name w:val="WW8Num3z6"/>
    <w:rsid w:val="00F949F7"/>
  </w:style>
  <w:style w:type="character" w:customStyle="1" w:styleId="WW8Num3z7">
    <w:name w:val="WW8Num3z7"/>
    <w:rsid w:val="00F949F7"/>
  </w:style>
  <w:style w:type="character" w:customStyle="1" w:styleId="WW8Num3z8">
    <w:name w:val="WW8Num3z8"/>
    <w:rsid w:val="00F949F7"/>
  </w:style>
  <w:style w:type="character" w:customStyle="1" w:styleId="10">
    <w:name w:val="Основной шрифт абзаца1"/>
    <w:rsid w:val="00F949F7"/>
  </w:style>
  <w:style w:type="character" w:styleId="a3">
    <w:name w:val="Hyperlink"/>
    <w:rsid w:val="00F949F7"/>
    <w:rPr>
      <w:color w:val="0000FF"/>
      <w:u w:val="single"/>
    </w:rPr>
  </w:style>
  <w:style w:type="character" w:styleId="a4">
    <w:name w:val="FollowedHyperlink"/>
    <w:rsid w:val="00F949F7"/>
    <w:rPr>
      <w:color w:val="800080"/>
      <w:u w:val="single"/>
    </w:rPr>
  </w:style>
  <w:style w:type="character" w:customStyle="1" w:styleId="a5">
    <w:name w:val="Символ сноски"/>
    <w:rsid w:val="00F949F7"/>
    <w:rPr>
      <w:vertAlign w:val="superscript"/>
    </w:rPr>
  </w:style>
  <w:style w:type="character" w:customStyle="1" w:styleId="11">
    <w:name w:val="Знак Знак1"/>
    <w:rsid w:val="00F949F7"/>
    <w:rPr>
      <w:rFonts w:ascii="Courier New" w:hAnsi="Courier New" w:cs="Courier New"/>
    </w:rPr>
  </w:style>
  <w:style w:type="character" w:customStyle="1" w:styleId="a6">
    <w:name w:val="Знак Знак"/>
    <w:rsid w:val="00F949F7"/>
    <w:rPr>
      <w:sz w:val="16"/>
      <w:szCs w:val="16"/>
    </w:rPr>
  </w:style>
  <w:style w:type="character" w:styleId="a7">
    <w:name w:val="Strong"/>
    <w:qFormat/>
    <w:rsid w:val="00F949F7"/>
    <w:rPr>
      <w:b/>
      <w:bCs/>
    </w:rPr>
  </w:style>
  <w:style w:type="character" w:customStyle="1" w:styleId="a8">
    <w:name w:val="Глава Знак Знак"/>
    <w:rsid w:val="00F949F7"/>
    <w:rPr>
      <w:sz w:val="32"/>
      <w:lang w:val="ru-RU" w:eastAsia="ar-SA" w:bidi="ar-SA"/>
    </w:rPr>
  </w:style>
  <w:style w:type="character" w:customStyle="1" w:styleId="60">
    <w:name w:val="Знак Знак6"/>
    <w:rsid w:val="00F949F7"/>
    <w:rPr>
      <w:sz w:val="32"/>
      <w:lang w:val="ru-RU" w:eastAsia="ar-SA" w:bidi="ar-SA"/>
    </w:rPr>
  </w:style>
  <w:style w:type="character" w:customStyle="1" w:styleId="15">
    <w:name w:val="Знак Знак15"/>
    <w:rsid w:val="00F949F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949F7"/>
    <w:rPr>
      <w:sz w:val="28"/>
      <w:lang w:val="ru-RU" w:eastAsia="ar-SA" w:bidi="ar-SA"/>
    </w:rPr>
  </w:style>
  <w:style w:type="character" w:customStyle="1" w:styleId="31">
    <w:name w:val="Знак Знак3"/>
    <w:rsid w:val="00F949F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949F7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949F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949F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949F7"/>
    <w:rPr>
      <w:i/>
      <w:iCs/>
    </w:rPr>
  </w:style>
  <w:style w:type="paragraph" w:customStyle="1" w:styleId="aa">
    <w:name w:val="Заголовок"/>
    <w:basedOn w:val="a"/>
    <w:next w:val="ab"/>
    <w:rsid w:val="00F949F7"/>
    <w:pPr>
      <w:ind w:left="-567"/>
      <w:jc w:val="center"/>
    </w:pPr>
    <w:rPr>
      <w:sz w:val="28"/>
    </w:rPr>
  </w:style>
  <w:style w:type="paragraph" w:styleId="ab">
    <w:name w:val="Body Text"/>
    <w:basedOn w:val="a"/>
    <w:rsid w:val="00F949F7"/>
    <w:rPr>
      <w:sz w:val="28"/>
    </w:rPr>
  </w:style>
  <w:style w:type="paragraph" w:styleId="ac">
    <w:name w:val="List"/>
    <w:basedOn w:val="ab"/>
    <w:rsid w:val="00F949F7"/>
    <w:rPr>
      <w:rFonts w:cs="Lucida Sans"/>
    </w:rPr>
  </w:style>
  <w:style w:type="paragraph" w:customStyle="1" w:styleId="32">
    <w:name w:val="Название3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949F7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949F7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949F7"/>
    <w:pPr>
      <w:suppressLineNumbers/>
    </w:pPr>
    <w:rPr>
      <w:rFonts w:cs="Lucida Sans"/>
    </w:rPr>
  </w:style>
  <w:style w:type="paragraph" w:customStyle="1" w:styleId="ConsPlusNormal">
    <w:name w:val="ConsPlusNormal"/>
    <w:rsid w:val="00F94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94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94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949F7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949F7"/>
  </w:style>
  <w:style w:type="paragraph" w:customStyle="1" w:styleId="220">
    <w:name w:val="Основной текст 22"/>
    <w:basedOn w:val="a"/>
    <w:rsid w:val="00F949F7"/>
    <w:pPr>
      <w:spacing w:after="120" w:line="480" w:lineRule="auto"/>
    </w:pPr>
  </w:style>
  <w:style w:type="paragraph" w:customStyle="1" w:styleId="Heading">
    <w:name w:val="Heading"/>
    <w:rsid w:val="00F94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949F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949F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949F7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949F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9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949F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949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949F7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949F7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949F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49F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949F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49F7"/>
    <w:pPr>
      <w:spacing w:after="120" w:line="480" w:lineRule="auto"/>
    </w:pPr>
    <w:rPr>
      <w:sz w:val="24"/>
      <w:szCs w:val="24"/>
    </w:rPr>
  </w:style>
  <w:style w:type="paragraph" w:customStyle="1" w:styleId="af2">
    <w:name w:val="Знак"/>
    <w:basedOn w:val="a"/>
    <w:rsid w:val="00F949F7"/>
    <w:pPr>
      <w:spacing w:before="280" w:after="28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rsid w:val="00F949F7"/>
    <w:pPr>
      <w:suppressLineNumbers/>
    </w:pPr>
  </w:style>
  <w:style w:type="paragraph" w:customStyle="1" w:styleId="af4">
    <w:name w:val="Заголовок таблицы"/>
    <w:basedOn w:val="af3"/>
    <w:rsid w:val="00F949F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6</cp:revision>
  <cp:lastPrinted>2022-10-24T08:10:00Z</cp:lastPrinted>
  <dcterms:created xsi:type="dcterms:W3CDTF">2022-08-02T11:58:00Z</dcterms:created>
  <dcterms:modified xsi:type="dcterms:W3CDTF">2022-10-24T08:14:00Z</dcterms:modified>
</cp:coreProperties>
</file>