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88234A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88234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B4A92" w:rsidRDefault="00EB4A92" w:rsidP="00E03195">
      <w:pPr>
        <w:jc w:val="center"/>
        <w:rPr>
          <w:b/>
          <w:sz w:val="32"/>
          <w:szCs w:val="32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EB4A92" w:rsidTr="00EB4A92">
        <w:tc>
          <w:tcPr>
            <w:tcW w:w="2268" w:type="dxa"/>
            <w:hideMark/>
          </w:tcPr>
          <w:p w:rsidR="00EB4A92" w:rsidRDefault="00EB4A92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u w:val="single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</w:rPr>
              <w:t>от 25.02.2022 г.</w:t>
            </w:r>
          </w:p>
        </w:tc>
        <w:tc>
          <w:tcPr>
            <w:tcW w:w="1559" w:type="dxa"/>
            <w:hideMark/>
          </w:tcPr>
          <w:p w:rsidR="00EB4A92" w:rsidRDefault="00EB4A92" w:rsidP="00EB4A92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17</w:t>
            </w:r>
          </w:p>
        </w:tc>
      </w:tr>
    </w:tbl>
    <w:p w:rsidR="00EB4A92" w:rsidRDefault="00EB4A92" w:rsidP="00EB4A92">
      <w:pPr>
        <w:ind w:right="-2"/>
        <w:jc w:val="center"/>
        <w:rPr>
          <w:rFonts w:ascii="Times New Roman CYR" w:hAnsi="Times New Roman CYR" w:cs="Times New Roman CYR"/>
          <w:b/>
          <w:sz w:val="28"/>
          <w:szCs w:val="20"/>
          <w:lang w:eastAsia="ar-SA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елезково</w:t>
      </w:r>
      <w:proofErr w:type="spellEnd"/>
    </w:p>
    <w:p w:rsidR="00EB4A92" w:rsidRDefault="00EB4A92" w:rsidP="00E03195">
      <w:pPr>
        <w:jc w:val="center"/>
        <w:rPr>
          <w:b/>
          <w:sz w:val="32"/>
          <w:szCs w:val="32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40926" w:rsidRDefault="00FE1A10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 сроков внесения изменений в </w:t>
      </w:r>
      <w:r>
        <w:rPr>
          <w:b/>
          <w:sz w:val="28"/>
          <w:szCs w:val="28"/>
        </w:rPr>
        <w:br/>
        <w:t>перечень главных администраторов доходов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</w:t>
      </w:r>
      <w:r w:rsidR="00C14C94">
        <w:rPr>
          <w:b/>
          <w:sz w:val="28"/>
          <w:szCs w:val="28"/>
        </w:rPr>
        <w:t>Железковского сельского поселения</w:t>
      </w: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680C6F" w:rsidRPr="00D451CD" w:rsidRDefault="00FE1A10" w:rsidP="00C14C9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1569,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FE1A10" w:rsidRDefault="00840926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A10">
        <w:rPr>
          <w:bCs/>
          <w:sz w:val="28"/>
          <w:szCs w:val="28"/>
        </w:rPr>
        <w:t xml:space="preserve">Утвердить прилагаемые Порядок и сроки внесения изменений в перечень главных администраторов доходов бюджета </w:t>
      </w:r>
      <w:r w:rsidR="00EB4A92">
        <w:rPr>
          <w:bCs/>
          <w:sz w:val="28"/>
          <w:szCs w:val="28"/>
        </w:rPr>
        <w:t>Железковского</w:t>
      </w:r>
      <w:r w:rsidR="00FE1A10">
        <w:rPr>
          <w:bCs/>
          <w:sz w:val="28"/>
          <w:szCs w:val="28"/>
        </w:rPr>
        <w:t xml:space="preserve"> сельского поселения.</w:t>
      </w:r>
    </w:p>
    <w:p w:rsidR="00840926" w:rsidRDefault="00FE1A10" w:rsidP="00200D01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40926">
        <w:rPr>
          <w:sz w:val="28"/>
          <w:szCs w:val="28"/>
        </w:rPr>
        <w:t xml:space="preserve">Опубликовать  постановление в бюллетене «Официальный вестник </w:t>
      </w:r>
      <w:r w:rsidR="00840926">
        <w:rPr>
          <w:rFonts w:eastAsia="Calibri"/>
          <w:sz w:val="28"/>
          <w:szCs w:val="28"/>
        </w:rPr>
        <w:t>Железковского</w:t>
      </w:r>
      <w:r w:rsidR="0084092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200D01" w:rsidRDefault="00200D01" w:rsidP="00D451CD">
      <w:pPr>
        <w:jc w:val="both"/>
        <w:rPr>
          <w:b/>
          <w:sz w:val="28"/>
          <w:szCs w:val="28"/>
        </w:rPr>
      </w:pPr>
    </w:p>
    <w:p w:rsidR="00200D01" w:rsidRDefault="00200D01" w:rsidP="00D451CD">
      <w:pPr>
        <w:jc w:val="both"/>
        <w:rPr>
          <w:b/>
          <w:sz w:val="28"/>
          <w:szCs w:val="28"/>
        </w:rPr>
      </w:pPr>
    </w:p>
    <w:p w:rsidR="00200D01" w:rsidRDefault="00200D01" w:rsidP="00200D01">
      <w:pPr>
        <w:pStyle w:val="a8"/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Зам. Главы администрации:                                          Т.А. Захарова</w:t>
      </w:r>
    </w:p>
    <w:p w:rsidR="00840926" w:rsidRPr="00C14C94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</w:t>
      </w:r>
      <w:r w:rsidR="00840926" w:rsidRPr="00C14C94">
        <w:t>Утвержден</w:t>
      </w:r>
    </w:p>
    <w:p w:rsidR="00840926" w:rsidRPr="00C14C94" w:rsidRDefault="00840926" w:rsidP="00840926">
      <w:pPr>
        <w:jc w:val="center"/>
      </w:pPr>
      <w:r w:rsidRPr="00C14C94">
        <w:t xml:space="preserve">                                                                                               постановлением  Администрации</w:t>
      </w:r>
    </w:p>
    <w:p w:rsidR="00840926" w:rsidRPr="00C14C94" w:rsidRDefault="00372E37" w:rsidP="00840926">
      <w:pPr>
        <w:jc w:val="right"/>
      </w:pPr>
      <w:r w:rsidRPr="00C14C94">
        <w:t>Железковского</w:t>
      </w:r>
      <w:r w:rsidR="00840926" w:rsidRPr="00C14C94">
        <w:t xml:space="preserve"> сельского поселения </w:t>
      </w:r>
    </w:p>
    <w:p w:rsidR="00C14C94" w:rsidRPr="00C14C94" w:rsidRDefault="00C14C94" w:rsidP="00C14C94">
      <w:pPr>
        <w:jc w:val="right"/>
      </w:pPr>
      <w:r w:rsidRPr="00C14C94">
        <w:t xml:space="preserve">от  </w:t>
      </w:r>
      <w:r w:rsidR="00200D01">
        <w:t>25.02.2022 г. № 17</w:t>
      </w:r>
    </w:p>
    <w:p w:rsidR="00C14C94" w:rsidRDefault="00C14C94" w:rsidP="00C14C94">
      <w:pPr>
        <w:jc w:val="right"/>
        <w:rPr>
          <w:sz w:val="28"/>
          <w:szCs w:val="28"/>
        </w:rPr>
      </w:pPr>
    </w:p>
    <w:p w:rsidR="00C14C94" w:rsidRDefault="00C14C94" w:rsidP="00C14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E1A10" w:rsidRDefault="00FE1A10" w:rsidP="00FE1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СРОКИ ВНЕСЕНИЯ ИЗМЕНЕНИЙ В ПЕРЕЧЕНЬ ГЛАВНЫХ</w:t>
      </w:r>
    </w:p>
    <w:p w:rsidR="00FE1A10" w:rsidRDefault="00FE1A10" w:rsidP="00FE1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АДМИНИСТРАТОРОВ ДОХОДОВ БЮДЖЕТА</w:t>
      </w:r>
    </w:p>
    <w:p w:rsidR="00C14C94" w:rsidRDefault="00FE1A10" w:rsidP="00FE1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14C94">
        <w:rPr>
          <w:b/>
          <w:bCs/>
          <w:sz w:val="28"/>
          <w:szCs w:val="28"/>
        </w:rPr>
        <w:t>ЖЕЛЕЗКОВСКОГО СЕЛЬСКОГО ПОСЕЛЕНИЯ</w:t>
      </w:r>
    </w:p>
    <w:p w:rsidR="00FE1A10" w:rsidRDefault="00FE1A10" w:rsidP="00FE1A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E1A10" w:rsidRDefault="00FE1A10" w:rsidP="00FE1A10">
      <w:pPr>
        <w:pStyle w:val="af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правила и сроки внесения изменений в перечень главных администраторов доходов бюджета сельского поселения, утверждаемый  постановлением Администрации сельского поселения (далее - Перечень).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0" w:name="_Hlk91791992"/>
      <w:r>
        <w:rPr>
          <w:sz w:val="28"/>
          <w:szCs w:val="28"/>
        </w:rPr>
        <w:t xml:space="preserve">2. Внесение изменений в Перечень осуществляется </w:t>
      </w:r>
      <w:r>
        <w:rPr>
          <w:i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сельского поселения.</w:t>
      </w:r>
    </w:p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Разработка проекта </w:t>
      </w:r>
      <w:r>
        <w:rPr>
          <w:i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Администрации сельского поселения о внесении изменений в Перечень (далее - проект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>) осуществляется главным специалистом</w:t>
      </w:r>
      <w:r>
        <w:rPr>
          <w:i/>
          <w:sz w:val="28"/>
          <w:szCs w:val="28"/>
        </w:rPr>
        <w:t>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Перечень осуществляется в течение текущего финансового года в следующих случаях:</w:t>
      </w:r>
    </w:p>
    <w:bookmarkEnd w:id="0"/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кода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наименования кода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1" w:name="_Hlk91792083"/>
      <w:r>
        <w:rPr>
          <w:sz w:val="28"/>
          <w:szCs w:val="28"/>
        </w:rPr>
        <w:t xml:space="preserve">изменения бюджетных </w:t>
      </w:r>
      <w:proofErr w:type="gramStart"/>
      <w:r>
        <w:rPr>
          <w:sz w:val="28"/>
          <w:szCs w:val="28"/>
        </w:rPr>
        <w:t>полномочий главного администратора доходов бюджета сельского поселения</w:t>
      </w:r>
      <w:proofErr w:type="gramEnd"/>
      <w:r>
        <w:rPr>
          <w:sz w:val="28"/>
          <w:szCs w:val="28"/>
        </w:rPr>
        <w:t xml:space="preserve"> по осуществлению им операций с доходами бюджета сельского поселения;</w:t>
      </w:r>
    </w:p>
    <w:p w:rsidR="00FE1A10" w:rsidRDefault="00FE1A10" w:rsidP="00FE1A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_Hlk91792296"/>
      <w:bookmarkEnd w:id="1"/>
      <w:r>
        <w:rPr>
          <w:sz w:val="28"/>
          <w:szCs w:val="28"/>
        </w:rPr>
        <w:t>необходимости включения в Перечень кода вида (подвида) доходов бюджета сельского поселения.</w:t>
      </w:r>
    </w:p>
    <w:bookmarkEnd w:id="2"/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3" w:name="_Hlk91792522"/>
      <w:bookmarkStart w:id="4" w:name="_Hlk91792368"/>
      <w:proofErr w:type="gramStart"/>
      <w:r>
        <w:rPr>
          <w:sz w:val="28"/>
          <w:szCs w:val="28"/>
        </w:rPr>
        <w:t xml:space="preserve">В случае необходимости внесения изменений в Перечень </w:t>
      </w:r>
      <w:bookmarkEnd w:id="3"/>
      <w:r>
        <w:rPr>
          <w:sz w:val="28"/>
          <w:szCs w:val="28"/>
        </w:rPr>
        <w:t>органы и учреждения, осуществляющие бюджетные полномочия главных администраторов доходов бюджета сельского поселения, (далее также заявители</w:t>
      </w:r>
      <w:r>
        <w:t xml:space="preserve">) </w:t>
      </w:r>
      <w:r>
        <w:rPr>
          <w:sz w:val="28"/>
          <w:szCs w:val="28"/>
        </w:rPr>
        <w:t>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в главному специалисту Администрации сельского поселения письменные предложения, содержащие следующую информацию:</w:t>
      </w:r>
      <w:proofErr w:type="gramEnd"/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bookmarkStart w:id="5" w:name="_Hlk91792686"/>
      <w:bookmarkEnd w:id="4"/>
      <w:r>
        <w:rPr>
          <w:sz w:val="28"/>
          <w:szCs w:val="28"/>
        </w:rPr>
        <w:t>предлагаемое изменение Перечня;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внесения изменений в Перечень;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главного администратора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вида (подвида) доходов бюджета сельского поселения;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кода вида (подвида) доходов бюджета сельского поселения.</w:t>
      </w:r>
    </w:p>
    <w:bookmarkEnd w:id="5"/>
    <w:p w:rsidR="00FE1A10" w:rsidRDefault="00FE1A10" w:rsidP="00FE1A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 Главный специалист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i/>
          <w:sz w:val="28"/>
          <w:szCs w:val="28"/>
        </w:rPr>
        <w:t>.</w:t>
      </w:r>
    </w:p>
    <w:p w:rsidR="00FE1A10" w:rsidRDefault="00FE1A10" w:rsidP="00FE1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 Основанием для отказа во внесении изменений в Перечень является: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нормативных правовых актах кода вида (подвида) доходов бюджета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в предложении </w:t>
      </w:r>
      <w:r>
        <w:rPr>
          <w:sz w:val="28"/>
          <w:szCs w:val="28"/>
        </w:rPr>
        <w:t>кода вида (подвида) доходов бюджета сельского поселения</w:t>
      </w:r>
      <w:r>
        <w:rPr>
          <w:bCs/>
          <w:sz w:val="28"/>
          <w:szCs w:val="28"/>
        </w:rPr>
        <w:t>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указание в предложении неверного </w:t>
      </w:r>
      <w:r>
        <w:rPr>
          <w:sz w:val="28"/>
          <w:szCs w:val="28"/>
        </w:rPr>
        <w:t>кода вида (подвида) доходов бюджета сельского поселения;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sz w:val="28"/>
          <w:szCs w:val="28"/>
        </w:rPr>
        <w:t xml:space="preserve">кода вида (подвида) доходов бюджета сельского поселения коду вида (подвида) доходов бюджета сельского поселения, предлагаемого к включению в Перечень; </w:t>
      </w:r>
    </w:p>
    <w:p w:rsidR="00FE1A10" w:rsidRDefault="00FE1A10" w:rsidP="00FE1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полномочий у заявителя по администрированию дохода бюджета сельского поселения, предлагаемого к включению в Перечень.  </w:t>
      </w:r>
    </w:p>
    <w:p w:rsidR="00C14C94" w:rsidRDefault="00FE1A10" w:rsidP="0020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сельского поселения, указанных в пункте 4 настоящего Порядка,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>
        <w:rPr>
          <w:i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 порядке, установленном постановлением Администрации </w:t>
      </w:r>
      <w:r>
        <w:rPr>
          <w:bCs/>
          <w:sz w:val="28"/>
          <w:szCs w:val="28"/>
        </w:rPr>
        <w:t>Железковского</w:t>
      </w:r>
      <w:r w:rsidR="00200D01">
        <w:rPr>
          <w:sz w:val="28"/>
          <w:szCs w:val="28"/>
        </w:rPr>
        <w:t xml:space="preserve"> сельского поселения.</w:t>
      </w:r>
      <w:proofErr w:type="gramEnd"/>
    </w:p>
    <w:p w:rsidR="00C14C94" w:rsidRDefault="00C14C94" w:rsidP="00C14C9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2C85"/>
    <w:rsid w:val="001E5250"/>
    <w:rsid w:val="001E6AA7"/>
    <w:rsid w:val="001F4735"/>
    <w:rsid w:val="001F651D"/>
    <w:rsid w:val="00200D01"/>
    <w:rsid w:val="00212CB6"/>
    <w:rsid w:val="00230F39"/>
    <w:rsid w:val="00233875"/>
    <w:rsid w:val="00245F83"/>
    <w:rsid w:val="00254474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40926"/>
    <w:rsid w:val="008515FF"/>
    <w:rsid w:val="00874800"/>
    <w:rsid w:val="00876172"/>
    <w:rsid w:val="0088234A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299C"/>
    <w:rsid w:val="00D86D91"/>
    <w:rsid w:val="00DA35EA"/>
    <w:rsid w:val="00DA65FA"/>
    <w:rsid w:val="00DC1B61"/>
    <w:rsid w:val="00DC673E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4A92"/>
    <w:rsid w:val="00EB7964"/>
    <w:rsid w:val="00EE1EBF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E1A1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List Paragraph"/>
    <w:basedOn w:val="a"/>
    <w:uiPriority w:val="34"/>
    <w:qFormat/>
    <w:rsid w:val="00FE1A1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33</cp:revision>
  <cp:lastPrinted>2022-02-25T11:36:00Z</cp:lastPrinted>
  <dcterms:created xsi:type="dcterms:W3CDTF">2019-10-15T07:55:00Z</dcterms:created>
  <dcterms:modified xsi:type="dcterms:W3CDTF">2022-02-25T11:41:00Z</dcterms:modified>
</cp:coreProperties>
</file>