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6F" w:rsidRPr="00840926" w:rsidRDefault="00DA3032" w:rsidP="00840926">
      <w:pPr>
        <w:spacing w:line="240" w:lineRule="exact"/>
        <w:ind w:left="5580" w:hanging="360"/>
        <w:jc w:val="right"/>
        <w:rPr>
          <w:rFonts w:ascii="Times New Roman CYR" w:hAnsi="Times New Roman CYR"/>
          <w:b/>
          <w:szCs w:val="20"/>
        </w:rPr>
      </w:pPr>
      <w:r w:rsidRPr="00DA3032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style="position:absolute;left:0;text-align:left;margin-left:207pt;margin-top:-18pt;width:45pt;height:51.6pt;z-index:1;visibility:visible">
            <v:imagedata r:id="rId5" o:title=""/>
          </v:shape>
        </w:pict>
      </w:r>
      <w:r w:rsidR="00680C6F" w:rsidRPr="00840926">
        <w:rPr>
          <w:rFonts w:ascii="Times New Roman CYR" w:hAnsi="Times New Roman CYR"/>
          <w:b/>
          <w:szCs w:val="20"/>
        </w:rPr>
        <w:t xml:space="preserve">                                                                                   </w:t>
      </w:r>
    </w:p>
    <w:p w:rsidR="00680C6F" w:rsidRPr="00D638D6" w:rsidRDefault="00D638D6" w:rsidP="00D638D6">
      <w:pPr>
        <w:tabs>
          <w:tab w:val="left" w:pos="6120"/>
        </w:tabs>
        <w:jc w:val="right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Cs w:val="20"/>
        </w:rPr>
        <w:tab/>
      </w:r>
    </w:p>
    <w:p w:rsidR="00680C6F" w:rsidRPr="001F651D" w:rsidRDefault="00680C6F" w:rsidP="003775E0">
      <w:pPr>
        <w:rPr>
          <w:rFonts w:ascii="Times New Roman CYR" w:hAnsi="Times New Roman CYR"/>
          <w:szCs w:val="20"/>
        </w:rPr>
      </w:pPr>
    </w:p>
    <w:p w:rsidR="00E03195" w:rsidRDefault="00E03195" w:rsidP="00E03195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  Федерация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Боровичский</w:t>
      </w:r>
      <w:proofErr w:type="spellEnd"/>
      <w:r>
        <w:rPr>
          <w:b/>
          <w:sz w:val="32"/>
          <w:szCs w:val="32"/>
        </w:rPr>
        <w:t xml:space="preserve">  район       Новгородская  область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  Железковского    сельского   поселения</w:t>
      </w:r>
    </w:p>
    <w:p w:rsidR="00E03195" w:rsidRDefault="00E03195" w:rsidP="00E03195">
      <w:pPr>
        <w:rPr>
          <w:b/>
          <w:sz w:val="32"/>
          <w:szCs w:val="32"/>
        </w:rPr>
      </w:pPr>
    </w:p>
    <w:p w:rsidR="00E03195" w:rsidRPr="00E25EE7" w:rsidRDefault="00E03195" w:rsidP="00E03195">
      <w:pPr>
        <w:rPr>
          <w:b/>
          <w:sz w:val="28"/>
          <w:szCs w:val="28"/>
        </w:rPr>
      </w:pPr>
    </w:p>
    <w:p w:rsidR="00E03195" w:rsidRPr="00E25EE7" w:rsidRDefault="00E03195" w:rsidP="00E03195">
      <w:pPr>
        <w:jc w:val="center"/>
        <w:rPr>
          <w:b/>
          <w:sz w:val="32"/>
          <w:szCs w:val="32"/>
        </w:rPr>
      </w:pPr>
      <w:proofErr w:type="gramStart"/>
      <w:r w:rsidRPr="00E25EE7">
        <w:rPr>
          <w:b/>
          <w:sz w:val="32"/>
          <w:szCs w:val="32"/>
        </w:rPr>
        <w:t>П</w:t>
      </w:r>
      <w:proofErr w:type="gramEnd"/>
      <w:r w:rsidRPr="00E25EE7">
        <w:rPr>
          <w:b/>
          <w:sz w:val="32"/>
          <w:szCs w:val="32"/>
        </w:rPr>
        <w:t xml:space="preserve"> О С Т А Н О В Л Е Н И Е</w:t>
      </w:r>
    </w:p>
    <w:p w:rsidR="005D2EAC" w:rsidRPr="00E25EE7" w:rsidRDefault="005D2EAC" w:rsidP="00E03195">
      <w:pPr>
        <w:jc w:val="center"/>
        <w:rPr>
          <w:b/>
          <w:sz w:val="28"/>
          <w:szCs w:val="28"/>
        </w:rPr>
      </w:pPr>
    </w:p>
    <w:tbl>
      <w:tblPr>
        <w:tblW w:w="0" w:type="auto"/>
        <w:tblInd w:w="3085" w:type="dxa"/>
        <w:tblLayout w:type="fixed"/>
        <w:tblLook w:val="04A0"/>
      </w:tblPr>
      <w:tblGrid>
        <w:gridCol w:w="2268"/>
        <w:gridCol w:w="1559"/>
      </w:tblGrid>
      <w:tr w:rsidR="005D2EAC" w:rsidRPr="00E25EE7" w:rsidTr="005D2EAC">
        <w:tc>
          <w:tcPr>
            <w:tcW w:w="2268" w:type="dxa"/>
            <w:hideMark/>
          </w:tcPr>
          <w:p w:rsidR="005D2EAC" w:rsidRPr="00E25EE7" w:rsidRDefault="005D2EAC" w:rsidP="00E25EE7">
            <w:pPr>
              <w:suppressAutoHyphens/>
              <w:ind w:left="-113" w:right="-57"/>
              <w:jc w:val="center"/>
              <w:rPr>
                <w:rFonts w:ascii="Times New Roman CYR" w:hAnsi="Times New Roman CYR" w:cs="Times New Roman CYR"/>
                <w:sz w:val="28"/>
                <w:szCs w:val="28"/>
                <w:u w:val="single"/>
                <w:lang w:eastAsia="ar-SA"/>
              </w:rPr>
            </w:pPr>
            <w:r w:rsidRPr="00E25EE7">
              <w:rPr>
                <w:b/>
                <w:sz w:val="28"/>
                <w:szCs w:val="28"/>
                <w:u w:val="single"/>
              </w:rPr>
              <w:t xml:space="preserve">от </w:t>
            </w:r>
            <w:r w:rsidR="00E25EE7" w:rsidRPr="00E25EE7">
              <w:rPr>
                <w:b/>
                <w:sz w:val="28"/>
                <w:szCs w:val="28"/>
                <w:u w:val="single"/>
              </w:rPr>
              <w:t>25.03</w:t>
            </w:r>
            <w:r w:rsidR="0081286A" w:rsidRPr="00E25EE7">
              <w:rPr>
                <w:b/>
                <w:sz w:val="28"/>
                <w:szCs w:val="28"/>
                <w:u w:val="single"/>
              </w:rPr>
              <w:t>.</w:t>
            </w:r>
            <w:r w:rsidRPr="00E25EE7">
              <w:rPr>
                <w:b/>
                <w:sz w:val="28"/>
                <w:szCs w:val="28"/>
                <w:u w:val="single"/>
              </w:rPr>
              <w:t>2022 г.</w:t>
            </w:r>
          </w:p>
        </w:tc>
        <w:tc>
          <w:tcPr>
            <w:tcW w:w="1559" w:type="dxa"/>
            <w:hideMark/>
          </w:tcPr>
          <w:p w:rsidR="005D2EAC" w:rsidRPr="00E25EE7" w:rsidRDefault="005D2EAC" w:rsidP="00E25EE7">
            <w:pPr>
              <w:suppressAutoHyphens/>
              <w:rPr>
                <w:rFonts w:ascii="Times New Roman CYR" w:hAnsi="Times New Roman CYR" w:cs="Times New Roman CYR"/>
                <w:sz w:val="28"/>
                <w:szCs w:val="28"/>
                <w:lang w:eastAsia="ar-SA"/>
              </w:rPr>
            </w:pPr>
            <w:r w:rsidRPr="00E25EE7">
              <w:rPr>
                <w:sz w:val="28"/>
                <w:szCs w:val="28"/>
                <w:u w:val="single"/>
              </w:rPr>
              <w:t>№</w:t>
            </w:r>
            <w:r w:rsidRPr="00E25EE7">
              <w:rPr>
                <w:b/>
                <w:sz w:val="28"/>
                <w:szCs w:val="28"/>
                <w:u w:val="single"/>
              </w:rPr>
              <w:t xml:space="preserve">  </w:t>
            </w:r>
            <w:r w:rsidR="00E25EE7" w:rsidRPr="00E25EE7">
              <w:rPr>
                <w:b/>
                <w:sz w:val="28"/>
                <w:szCs w:val="28"/>
                <w:u w:val="single"/>
              </w:rPr>
              <w:t>32</w:t>
            </w:r>
          </w:p>
        </w:tc>
      </w:tr>
    </w:tbl>
    <w:p w:rsidR="005D2EAC" w:rsidRPr="00E25EE7" w:rsidRDefault="005D2EAC" w:rsidP="005D2EAC">
      <w:pPr>
        <w:ind w:right="-2"/>
        <w:jc w:val="center"/>
        <w:rPr>
          <w:rFonts w:ascii="Times New Roman CYR" w:hAnsi="Times New Roman CYR" w:cs="Times New Roman CYR"/>
          <w:b/>
          <w:sz w:val="28"/>
          <w:szCs w:val="28"/>
          <w:lang w:eastAsia="ar-SA"/>
        </w:rPr>
      </w:pPr>
      <w:proofErr w:type="spellStart"/>
      <w:r w:rsidRPr="00E25EE7">
        <w:rPr>
          <w:sz w:val="28"/>
          <w:szCs w:val="28"/>
        </w:rPr>
        <w:t>д</w:t>
      </w:r>
      <w:proofErr w:type="gramStart"/>
      <w:r w:rsidRPr="00E25EE7">
        <w:rPr>
          <w:sz w:val="28"/>
          <w:szCs w:val="28"/>
        </w:rPr>
        <w:t>.Ж</w:t>
      </w:r>
      <w:proofErr w:type="gramEnd"/>
      <w:r w:rsidRPr="00E25EE7">
        <w:rPr>
          <w:sz w:val="28"/>
          <w:szCs w:val="28"/>
        </w:rPr>
        <w:t>елезково</w:t>
      </w:r>
      <w:proofErr w:type="spellEnd"/>
    </w:p>
    <w:p w:rsidR="005D2EAC" w:rsidRPr="0081286A" w:rsidRDefault="005D2EAC" w:rsidP="00E03195">
      <w:pPr>
        <w:jc w:val="center"/>
        <w:rPr>
          <w:b/>
        </w:rPr>
      </w:pPr>
    </w:p>
    <w:p w:rsidR="00680C6F" w:rsidRPr="0081286A" w:rsidRDefault="00680C6F" w:rsidP="00BA7EAE">
      <w:pPr>
        <w:widowControl w:val="0"/>
        <w:tabs>
          <w:tab w:val="left" w:pos="1755"/>
        </w:tabs>
        <w:jc w:val="center"/>
        <w:rPr>
          <w:b/>
          <w:kern w:val="2"/>
        </w:rPr>
      </w:pPr>
    </w:p>
    <w:p w:rsidR="00125D55" w:rsidRDefault="00125D55" w:rsidP="00125D55">
      <w:pPr>
        <w:spacing w:before="120" w:line="360" w:lineRule="exact"/>
        <w:ind w:firstLine="709"/>
        <w:jc w:val="center"/>
        <w:rPr>
          <w:sz w:val="28"/>
          <w:szCs w:val="28"/>
        </w:rPr>
      </w:pPr>
      <w:r>
        <w:rPr>
          <w:rFonts w:eastAsia="Mangal"/>
          <w:b/>
          <w:bCs/>
          <w:kern w:val="2"/>
          <w:sz w:val="28"/>
          <w:szCs w:val="28"/>
        </w:rPr>
        <w:t>О внесении изменений в</w:t>
      </w:r>
      <w:r w:rsidRPr="00125D55">
        <w:rPr>
          <w:sz w:val="28"/>
          <w:szCs w:val="28"/>
        </w:rPr>
        <w:t xml:space="preserve"> </w:t>
      </w:r>
      <w:r w:rsidRPr="00125D55">
        <w:rPr>
          <w:b/>
          <w:sz w:val="28"/>
          <w:szCs w:val="28"/>
        </w:rPr>
        <w:t>Правила присвоения, изменения и аннулирования адресов на территории Железковского сельского поселения</w:t>
      </w:r>
      <w:r>
        <w:rPr>
          <w:sz w:val="28"/>
          <w:szCs w:val="28"/>
        </w:rPr>
        <w:t>.</w:t>
      </w:r>
    </w:p>
    <w:p w:rsidR="00840926" w:rsidRPr="0081286A" w:rsidRDefault="00840926" w:rsidP="00840926">
      <w:pPr>
        <w:jc w:val="both"/>
        <w:rPr>
          <w:b/>
        </w:rPr>
      </w:pPr>
      <w:r w:rsidRPr="0081286A">
        <w:t xml:space="preserve">   </w:t>
      </w:r>
    </w:p>
    <w:p w:rsidR="00680C6F" w:rsidRPr="00125D55" w:rsidRDefault="00125D55" w:rsidP="00C14C94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пунктами 29,32 Постановления Правительства РФ от 19.11.2014 № 1221 (в ред. Постановления Правительства РФ от 04.09.2020 №1355) и </w:t>
      </w:r>
      <w:r>
        <w:rPr>
          <w:sz w:val="28"/>
          <w:szCs w:val="28"/>
          <w:shd w:val="clear" w:color="auto" w:fill="FFFFFF"/>
        </w:rPr>
        <w:t xml:space="preserve">протестом </w:t>
      </w:r>
      <w:proofErr w:type="spellStart"/>
      <w:r>
        <w:rPr>
          <w:sz w:val="28"/>
          <w:szCs w:val="28"/>
          <w:shd w:val="clear" w:color="auto" w:fill="FFFFFF"/>
        </w:rPr>
        <w:t>Боровичской</w:t>
      </w:r>
      <w:proofErr w:type="spellEnd"/>
      <w:r>
        <w:rPr>
          <w:sz w:val="28"/>
          <w:szCs w:val="28"/>
          <w:shd w:val="clear" w:color="auto" w:fill="FFFFFF"/>
        </w:rPr>
        <w:t xml:space="preserve"> межрайонной прокуратуры от 15.02.2022</w:t>
      </w:r>
      <w:r>
        <w:rPr>
          <w:sz w:val="28"/>
          <w:szCs w:val="28"/>
        </w:rPr>
        <w:t xml:space="preserve">№86-2-2022/ Прдп36-22-2040003  </w:t>
      </w:r>
      <w:r w:rsidR="00C14C94" w:rsidRPr="0081286A">
        <w:t xml:space="preserve">, </w:t>
      </w:r>
      <w:r w:rsidR="00680C6F" w:rsidRPr="00125D55">
        <w:rPr>
          <w:color w:val="000000"/>
          <w:sz w:val="28"/>
          <w:szCs w:val="28"/>
        </w:rPr>
        <w:t xml:space="preserve">Администрация </w:t>
      </w:r>
      <w:r w:rsidR="00E03195" w:rsidRPr="00125D55">
        <w:rPr>
          <w:rFonts w:eastAsia="Calibri"/>
          <w:sz w:val="28"/>
          <w:szCs w:val="28"/>
        </w:rPr>
        <w:t>Железковского</w:t>
      </w:r>
      <w:r w:rsidR="00680C6F" w:rsidRPr="00125D55">
        <w:rPr>
          <w:color w:val="000000"/>
          <w:sz w:val="28"/>
          <w:szCs w:val="28"/>
        </w:rPr>
        <w:t xml:space="preserve"> сельского поселения  </w:t>
      </w:r>
      <w:r w:rsidR="00680C6F" w:rsidRPr="00125D55">
        <w:rPr>
          <w:b/>
          <w:color w:val="000000"/>
          <w:sz w:val="28"/>
          <w:szCs w:val="28"/>
        </w:rPr>
        <w:t>ПОСТАНОВЛЯЕТ:</w:t>
      </w:r>
    </w:p>
    <w:p w:rsidR="00125D55" w:rsidRDefault="00125D55" w:rsidP="00125D55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Mangal"/>
          <w:color w:val="000000"/>
          <w:kern w:val="2"/>
          <w:sz w:val="28"/>
          <w:szCs w:val="28"/>
        </w:rPr>
        <w:t xml:space="preserve">1. </w:t>
      </w:r>
      <w:r>
        <w:rPr>
          <w:sz w:val="28"/>
          <w:szCs w:val="28"/>
        </w:rPr>
        <w:t>Внести</w:t>
      </w:r>
      <w:r w:rsidRPr="00125D55">
        <w:rPr>
          <w:sz w:val="28"/>
          <w:szCs w:val="28"/>
        </w:rPr>
        <w:t xml:space="preserve"> в</w:t>
      </w:r>
      <w:r>
        <w:rPr>
          <w:szCs w:val="28"/>
        </w:rPr>
        <w:t xml:space="preserve"> </w:t>
      </w:r>
      <w:r>
        <w:rPr>
          <w:sz w:val="28"/>
          <w:szCs w:val="28"/>
        </w:rPr>
        <w:t>Правила присвоения, изменения и аннулирования адресов на территории Железковского сельского поселения утвержденные постановлением Администрации Железковского сельского поселения от 08.09.2015 № 57 следующие изменения:</w:t>
      </w:r>
    </w:p>
    <w:p w:rsidR="00E25EE7" w:rsidRPr="00E25EE7" w:rsidRDefault="00E25EE7" w:rsidP="00E25EE7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5EE7">
        <w:rPr>
          <w:sz w:val="28"/>
          <w:szCs w:val="28"/>
        </w:rPr>
        <w:t>1.1. Пункт 2.24. раздела 2 «Порядок присвоения объекту адресации адреса, изменения и аннулирования такого адреса» изложить в новой редакции:</w:t>
      </w:r>
    </w:p>
    <w:p w:rsidR="00E25EE7" w:rsidRPr="00E25EE7" w:rsidRDefault="00E25EE7" w:rsidP="00E25EE7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5EE7">
        <w:rPr>
          <w:sz w:val="28"/>
          <w:szCs w:val="28"/>
        </w:rPr>
        <w:t xml:space="preserve">«2.24. </w:t>
      </w:r>
      <w:proofErr w:type="gramStart"/>
      <w:r w:rsidRPr="00E25EE7">
        <w:rPr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заявителя).</w:t>
      </w:r>
      <w:proofErr w:type="gramEnd"/>
    </w:p>
    <w:p w:rsidR="00E25EE7" w:rsidRPr="00E25EE7" w:rsidRDefault="00E25EE7" w:rsidP="00E25EE7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5EE7">
        <w:rPr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E25EE7" w:rsidRPr="00E25EE7" w:rsidRDefault="00E25EE7" w:rsidP="00E25EE7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5EE7">
        <w:rPr>
          <w:sz w:val="28"/>
          <w:szCs w:val="28"/>
        </w:rPr>
        <w:t xml:space="preserve">От имени членов садоводческого или огороднического некоммерческого товарищества с заявлением вправе обратиться представитель товарищества, </w:t>
      </w:r>
      <w:r w:rsidRPr="00E25EE7">
        <w:rPr>
          <w:sz w:val="28"/>
          <w:szCs w:val="28"/>
        </w:rPr>
        <w:lastRenderedPageBreak/>
        <w:t>уполномоченный на подачу такого заявления принятым решением общего собрания членов такого товарищества.</w:t>
      </w:r>
    </w:p>
    <w:p w:rsidR="00E25EE7" w:rsidRPr="00E25EE7" w:rsidRDefault="00E25EE7" w:rsidP="00E25EE7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5EE7">
        <w:rPr>
          <w:sz w:val="28"/>
          <w:szCs w:val="28"/>
        </w:rPr>
        <w:t>От имени лица, указанного в пункте 2.22. настоящих Правил, вправе обратиться кадастровый инженер, выполняющий на основании документа, предусмотренного статьей 35 или статьей 42.3 Федерального закона»,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E25EE7">
        <w:rPr>
          <w:sz w:val="28"/>
          <w:szCs w:val="28"/>
        </w:rPr>
        <w:t>.».</w:t>
      </w:r>
      <w:proofErr w:type="gramEnd"/>
    </w:p>
    <w:p w:rsidR="001B3017" w:rsidRPr="00E25EE7" w:rsidRDefault="001B3017" w:rsidP="001B3017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1.2</w:t>
      </w:r>
      <w:r w:rsidRPr="00E25EE7">
        <w:rPr>
          <w:sz w:val="28"/>
          <w:szCs w:val="28"/>
          <w:shd w:val="clear" w:color="auto" w:fill="FFFFFF"/>
        </w:rPr>
        <w:t>.</w:t>
      </w:r>
      <w:r w:rsidRPr="00E25EE7">
        <w:rPr>
          <w:sz w:val="28"/>
          <w:szCs w:val="28"/>
        </w:rPr>
        <w:t xml:space="preserve"> </w:t>
      </w:r>
      <w:r w:rsidR="00E25EE7" w:rsidRPr="00E25EE7">
        <w:rPr>
          <w:sz w:val="28"/>
          <w:szCs w:val="28"/>
          <w:shd w:val="clear" w:color="auto" w:fill="FFFFFF"/>
        </w:rPr>
        <w:t>Пункт 2.27 раздела 2 «Порядок присвоения объекту адресации адреса, изменения и аннулирования такого адреса» изложить в новой редакции:</w:t>
      </w:r>
    </w:p>
    <w:p w:rsidR="00E25EE7" w:rsidRPr="00E25EE7" w:rsidRDefault="00E25EE7" w:rsidP="00E25EE7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25EE7">
        <w:rPr>
          <w:sz w:val="28"/>
          <w:szCs w:val="28"/>
        </w:rPr>
        <w:t>2.27. Заявление подписывается заявителем либо представителем заявителя.</w:t>
      </w:r>
    </w:p>
    <w:p w:rsidR="00E25EE7" w:rsidRPr="00E25EE7" w:rsidRDefault="00E25EE7" w:rsidP="00E25EE7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5EE7">
        <w:rPr>
          <w:sz w:val="28"/>
          <w:szCs w:val="28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E25EE7" w:rsidRPr="00E25EE7" w:rsidRDefault="00E25EE7" w:rsidP="00E25EE7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5EE7">
        <w:rPr>
          <w:sz w:val="28"/>
          <w:szCs w:val="28"/>
        </w:rPr>
        <w:t>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E25EE7" w:rsidRPr="00E25EE7" w:rsidRDefault="00E25EE7" w:rsidP="00E25EE7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5EE7">
        <w:rPr>
          <w:sz w:val="28"/>
          <w:szCs w:val="28"/>
        </w:rPr>
        <w:t>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частью 2 статьи 21.1 Федерального закон «Об организации предоставления государственных и муниципальных услуг».</w:t>
      </w:r>
    </w:p>
    <w:p w:rsidR="00E25EE7" w:rsidRPr="00E25EE7" w:rsidRDefault="00E25EE7" w:rsidP="00E25EE7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5EE7">
        <w:rPr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</w:t>
      </w:r>
      <w:proofErr w:type="gramStart"/>
      <w:r w:rsidRPr="00E25EE7">
        <w:rPr>
          <w:sz w:val="28"/>
          <w:szCs w:val="28"/>
        </w:rPr>
        <w:t>.»</w:t>
      </w:r>
      <w:proofErr w:type="gramEnd"/>
      <w:r w:rsidRPr="00E25EE7">
        <w:rPr>
          <w:sz w:val="28"/>
          <w:szCs w:val="28"/>
        </w:rPr>
        <w:t>.</w:t>
      </w:r>
    </w:p>
    <w:p w:rsidR="00840926" w:rsidRPr="00125D55" w:rsidRDefault="00C14C94" w:rsidP="00C14C94">
      <w:pPr>
        <w:ind w:firstLine="708"/>
        <w:jc w:val="both"/>
        <w:rPr>
          <w:sz w:val="28"/>
          <w:szCs w:val="28"/>
        </w:rPr>
      </w:pPr>
      <w:r w:rsidRPr="00125D55">
        <w:rPr>
          <w:sz w:val="28"/>
          <w:szCs w:val="28"/>
        </w:rPr>
        <w:t>2</w:t>
      </w:r>
      <w:r w:rsidR="00840926" w:rsidRPr="00125D55">
        <w:rPr>
          <w:sz w:val="28"/>
          <w:szCs w:val="28"/>
        </w:rPr>
        <w:t xml:space="preserve">. Опубликовать  постановление в бюллетене «Официальный вестник </w:t>
      </w:r>
      <w:r w:rsidR="00840926" w:rsidRPr="00125D55">
        <w:rPr>
          <w:rFonts w:eastAsia="Calibri"/>
          <w:sz w:val="28"/>
          <w:szCs w:val="28"/>
        </w:rPr>
        <w:t>Железковского</w:t>
      </w:r>
      <w:r w:rsidR="00840926" w:rsidRPr="00125D55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680C6F" w:rsidRPr="0081286A" w:rsidRDefault="00680C6F" w:rsidP="00D451CD">
      <w:pPr>
        <w:jc w:val="both"/>
        <w:rPr>
          <w:b/>
        </w:rPr>
      </w:pPr>
      <w:r w:rsidRPr="0081286A">
        <w:rPr>
          <w:b/>
        </w:rPr>
        <w:t xml:space="preserve">   </w:t>
      </w:r>
    </w:p>
    <w:p w:rsidR="00680C6F" w:rsidRPr="0081286A" w:rsidRDefault="00680C6F" w:rsidP="00D451CD">
      <w:pPr>
        <w:jc w:val="both"/>
        <w:rPr>
          <w:b/>
        </w:rPr>
      </w:pPr>
      <w:r w:rsidRPr="0081286A">
        <w:rPr>
          <w:b/>
        </w:rPr>
        <w:t xml:space="preserve">      </w:t>
      </w:r>
    </w:p>
    <w:p w:rsidR="001B3017" w:rsidRDefault="00680C6F" w:rsidP="001B3017">
      <w:pPr>
        <w:pStyle w:val="af3"/>
        <w:ind w:left="-539" w:firstLine="539"/>
        <w:rPr>
          <w:b/>
          <w:bCs/>
          <w:sz w:val="28"/>
          <w:szCs w:val="28"/>
        </w:rPr>
      </w:pPr>
      <w:r w:rsidRPr="0081286A">
        <w:rPr>
          <w:b/>
        </w:rPr>
        <w:t xml:space="preserve"> </w:t>
      </w:r>
      <w:r w:rsidR="001B3017">
        <w:rPr>
          <w:b/>
          <w:bCs/>
          <w:sz w:val="28"/>
          <w:szCs w:val="28"/>
        </w:rPr>
        <w:t xml:space="preserve">Глава сельского поселения                                                      Т. А. </w:t>
      </w:r>
      <w:proofErr w:type="spellStart"/>
      <w:r w:rsidR="001B3017">
        <w:rPr>
          <w:b/>
          <w:bCs/>
          <w:sz w:val="28"/>
          <w:szCs w:val="28"/>
        </w:rPr>
        <w:t>Долотова</w:t>
      </w:r>
      <w:proofErr w:type="spellEnd"/>
    </w:p>
    <w:p w:rsidR="00E03195" w:rsidRPr="0081286A" w:rsidRDefault="00E03195" w:rsidP="001B3017">
      <w:pPr>
        <w:pStyle w:val="a8"/>
        <w:spacing w:line="360" w:lineRule="exact"/>
        <w:jc w:val="both"/>
        <w:rPr>
          <w:b/>
          <w:bCs/>
        </w:rPr>
      </w:pPr>
    </w:p>
    <w:p w:rsidR="00317569" w:rsidRDefault="00317569" w:rsidP="00840926">
      <w:pPr>
        <w:shd w:val="clear" w:color="auto" w:fill="FFFFFF"/>
        <w:spacing w:before="2" w:after="8"/>
        <w:jc w:val="right"/>
        <w:rPr>
          <w:b/>
          <w:bCs/>
          <w:sz w:val="28"/>
          <w:szCs w:val="28"/>
        </w:rPr>
      </w:pPr>
    </w:p>
    <w:sectPr w:rsidR="00317569" w:rsidSect="006B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CB647E4"/>
    <w:multiLevelType w:val="hybridMultilevel"/>
    <w:tmpl w:val="D9AEAB2C"/>
    <w:lvl w:ilvl="0" w:tplc="34146A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FC7078B"/>
    <w:multiLevelType w:val="multilevel"/>
    <w:tmpl w:val="F302229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>
    <w:nsid w:val="22153779"/>
    <w:multiLevelType w:val="hybridMultilevel"/>
    <w:tmpl w:val="261C7B8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32970EFA"/>
    <w:multiLevelType w:val="hybridMultilevel"/>
    <w:tmpl w:val="5B540D48"/>
    <w:lvl w:ilvl="0" w:tplc="5E30AB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E20A0"/>
    <w:multiLevelType w:val="hybridMultilevel"/>
    <w:tmpl w:val="F9FCD8C6"/>
    <w:lvl w:ilvl="0" w:tplc="F1AC0D0C">
      <w:start w:val="4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BF7D4C"/>
    <w:multiLevelType w:val="singleLevel"/>
    <w:tmpl w:val="57A8260E"/>
    <w:lvl w:ilvl="0">
      <w:start w:val="1"/>
      <w:numFmt w:val="decimal"/>
      <w:lvlText w:val="%1)"/>
      <w:legacy w:legacy="1" w:legacySpace="0" w:legacyIndent="667"/>
      <w:lvlJc w:val="left"/>
      <w:rPr>
        <w:rFonts w:ascii="Times New Roman" w:eastAsia="Times New Roman" w:hAnsi="Times New Roman"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EC5"/>
    <w:rsid w:val="000068A2"/>
    <w:rsid w:val="0003168B"/>
    <w:rsid w:val="00035188"/>
    <w:rsid w:val="000408EA"/>
    <w:rsid w:val="00054CF9"/>
    <w:rsid w:val="000B15AA"/>
    <w:rsid w:val="000B3149"/>
    <w:rsid w:val="000B6FE8"/>
    <w:rsid w:val="000D075A"/>
    <w:rsid w:val="000F1419"/>
    <w:rsid w:val="000F333B"/>
    <w:rsid w:val="000F6C55"/>
    <w:rsid w:val="00100DB9"/>
    <w:rsid w:val="0010105F"/>
    <w:rsid w:val="00113AE3"/>
    <w:rsid w:val="00117C33"/>
    <w:rsid w:val="00125D55"/>
    <w:rsid w:val="00140784"/>
    <w:rsid w:val="00170569"/>
    <w:rsid w:val="00196B81"/>
    <w:rsid w:val="001A5078"/>
    <w:rsid w:val="001B3017"/>
    <w:rsid w:val="001D0673"/>
    <w:rsid w:val="001D7300"/>
    <w:rsid w:val="001E1128"/>
    <w:rsid w:val="001E2C85"/>
    <w:rsid w:val="001E5250"/>
    <w:rsid w:val="001E6AA7"/>
    <w:rsid w:val="001F4735"/>
    <w:rsid w:val="001F651D"/>
    <w:rsid w:val="00212CB6"/>
    <w:rsid w:val="00230F39"/>
    <w:rsid w:val="00233875"/>
    <w:rsid w:val="00245F83"/>
    <w:rsid w:val="00254474"/>
    <w:rsid w:val="00271D00"/>
    <w:rsid w:val="00273A13"/>
    <w:rsid w:val="002B3C85"/>
    <w:rsid w:val="002C3485"/>
    <w:rsid w:val="002D0B3B"/>
    <w:rsid w:val="002F46D9"/>
    <w:rsid w:val="00304C18"/>
    <w:rsid w:val="00317569"/>
    <w:rsid w:val="0033628B"/>
    <w:rsid w:val="00337E66"/>
    <w:rsid w:val="00353B01"/>
    <w:rsid w:val="0035533F"/>
    <w:rsid w:val="0035755D"/>
    <w:rsid w:val="00367E14"/>
    <w:rsid w:val="003704FB"/>
    <w:rsid w:val="00372E37"/>
    <w:rsid w:val="003775E0"/>
    <w:rsid w:val="00390173"/>
    <w:rsid w:val="003960FE"/>
    <w:rsid w:val="003C6FA0"/>
    <w:rsid w:val="004042A3"/>
    <w:rsid w:val="0040725A"/>
    <w:rsid w:val="004335D4"/>
    <w:rsid w:val="0043747D"/>
    <w:rsid w:val="004648BE"/>
    <w:rsid w:val="00476225"/>
    <w:rsid w:val="004926DC"/>
    <w:rsid w:val="00493D4B"/>
    <w:rsid w:val="004B221A"/>
    <w:rsid w:val="004C6AD6"/>
    <w:rsid w:val="004F5ED8"/>
    <w:rsid w:val="00501C48"/>
    <w:rsid w:val="0050332E"/>
    <w:rsid w:val="00532C3F"/>
    <w:rsid w:val="00536901"/>
    <w:rsid w:val="005407B5"/>
    <w:rsid w:val="00575893"/>
    <w:rsid w:val="00587548"/>
    <w:rsid w:val="005C66A8"/>
    <w:rsid w:val="005D2EAC"/>
    <w:rsid w:val="005E3A4E"/>
    <w:rsid w:val="005F50C6"/>
    <w:rsid w:val="005F6927"/>
    <w:rsid w:val="006043DE"/>
    <w:rsid w:val="00612B05"/>
    <w:rsid w:val="006222F1"/>
    <w:rsid w:val="00631E61"/>
    <w:rsid w:val="00634A7B"/>
    <w:rsid w:val="006513F8"/>
    <w:rsid w:val="0065288B"/>
    <w:rsid w:val="006548C9"/>
    <w:rsid w:val="00666D33"/>
    <w:rsid w:val="00680C6F"/>
    <w:rsid w:val="006828BC"/>
    <w:rsid w:val="0069399D"/>
    <w:rsid w:val="006A56FB"/>
    <w:rsid w:val="006B4742"/>
    <w:rsid w:val="006C411F"/>
    <w:rsid w:val="006F2F8D"/>
    <w:rsid w:val="006F6652"/>
    <w:rsid w:val="006F67A4"/>
    <w:rsid w:val="00712953"/>
    <w:rsid w:val="00721D65"/>
    <w:rsid w:val="00725022"/>
    <w:rsid w:val="00725F73"/>
    <w:rsid w:val="00745A3E"/>
    <w:rsid w:val="00750074"/>
    <w:rsid w:val="00791C8A"/>
    <w:rsid w:val="00793C69"/>
    <w:rsid w:val="007A384B"/>
    <w:rsid w:val="007A473A"/>
    <w:rsid w:val="007B1BE5"/>
    <w:rsid w:val="007C178C"/>
    <w:rsid w:val="008023C7"/>
    <w:rsid w:val="0081286A"/>
    <w:rsid w:val="00840926"/>
    <w:rsid w:val="008515FF"/>
    <w:rsid w:val="00874800"/>
    <w:rsid w:val="00876172"/>
    <w:rsid w:val="00892F49"/>
    <w:rsid w:val="008A26A5"/>
    <w:rsid w:val="008C0B8E"/>
    <w:rsid w:val="008F2705"/>
    <w:rsid w:val="008F2EE2"/>
    <w:rsid w:val="008F7C89"/>
    <w:rsid w:val="00901187"/>
    <w:rsid w:val="009503A9"/>
    <w:rsid w:val="0095529F"/>
    <w:rsid w:val="00974D71"/>
    <w:rsid w:val="00990CD0"/>
    <w:rsid w:val="00991E07"/>
    <w:rsid w:val="009A71A3"/>
    <w:rsid w:val="009A777D"/>
    <w:rsid w:val="009B32D5"/>
    <w:rsid w:val="009B6662"/>
    <w:rsid w:val="009B748D"/>
    <w:rsid w:val="009E202F"/>
    <w:rsid w:val="00A0407D"/>
    <w:rsid w:val="00A20DBA"/>
    <w:rsid w:val="00A214F3"/>
    <w:rsid w:val="00A23209"/>
    <w:rsid w:val="00A40E19"/>
    <w:rsid w:val="00A61561"/>
    <w:rsid w:val="00A74839"/>
    <w:rsid w:val="00A96D0C"/>
    <w:rsid w:val="00AC61B2"/>
    <w:rsid w:val="00AC65E7"/>
    <w:rsid w:val="00AD3E70"/>
    <w:rsid w:val="00AE00E1"/>
    <w:rsid w:val="00AF02AF"/>
    <w:rsid w:val="00AF59D5"/>
    <w:rsid w:val="00B246D3"/>
    <w:rsid w:val="00B37893"/>
    <w:rsid w:val="00B71113"/>
    <w:rsid w:val="00B82B3B"/>
    <w:rsid w:val="00B8425E"/>
    <w:rsid w:val="00B87195"/>
    <w:rsid w:val="00BA38D5"/>
    <w:rsid w:val="00BA6161"/>
    <w:rsid w:val="00BA7EAE"/>
    <w:rsid w:val="00BC3D5A"/>
    <w:rsid w:val="00BD0967"/>
    <w:rsid w:val="00BD5C3C"/>
    <w:rsid w:val="00BE240C"/>
    <w:rsid w:val="00BE331B"/>
    <w:rsid w:val="00C0098F"/>
    <w:rsid w:val="00C0474B"/>
    <w:rsid w:val="00C111ED"/>
    <w:rsid w:val="00C14C94"/>
    <w:rsid w:val="00C25822"/>
    <w:rsid w:val="00C55EC5"/>
    <w:rsid w:val="00C94596"/>
    <w:rsid w:val="00CC4AF8"/>
    <w:rsid w:val="00D11D27"/>
    <w:rsid w:val="00D12141"/>
    <w:rsid w:val="00D13815"/>
    <w:rsid w:val="00D171C2"/>
    <w:rsid w:val="00D321A8"/>
    <w:rsid w:val="00D441C1"/>
    <w:rsid w:val="00D451CD"/>
    <w:rsid w:val="00D638D6"/>
    <w:rsid w:val="00D705F4"/>
    <w:rsid w:val="00D8109C"/>
    <w:rsid w:val="00D86D91"/>
    <w:rsid w:val="00DA3032"/>
    <w:rsid w:val="00DA35EA"/>
    <w:rsid w:val="00DA65FA"/>
    <w:rsid w:val="00DC1B61"/>
    <w:rsid w:val="00DC673E"/>
    <w:rsid w:val="00E03195"/>
    <w:rsid w:val="00E10F9B"/>
    <w:rsid w:val="00E25EE7"/>
    <w:rsid w:val="00E4429D"/>
    <w:rsid w:val="00E4591D"/>
    <w:rsid w:val="00E47AA3"/>
    <w:rsid w:val="00E75B31"/>
    <w:rsid w:val="00E76B3F"/>
    <w:rsid w:val="00E80980"/>
    <w:rsid w:val="00E97FE2"/>
    <w:rsid w:val="00EB4028"/>
    <w:rsid w:val="00EB7964"/>
    <w:rsid w:val="00EE74CF"/>
    <w:rsid w:val="00EF16BB"/>
    <w:rsid w:val="00F0337F"/>
    <w:rsid w:val="00F03EA7"/>
    <w:rsid w:val="00F04F9A"/>
    <w:rsid w:val="00F14C67"/>
    <w:rsid w:val="00F24A20"/>
    <w:rsid w:val="00F743B3"/>
    <w:rsid w:val="00F90B64"/>
    <w:rsid w:val="00FA0B21"/>
    <w:rsid w:val="00FA51FD"/>
    <w:rsid w:val="00FA55E5"/>
    <w:rsid w:val="00FC4A79"/>
    <w:rsid w:val="00FC5050"/>
    <w:rsid w:val="00FF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75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75E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775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75E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75E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775E0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775E0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775E0"/>
    <w:pPr>
      <w:ind w:left="-567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3775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775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n2r">
    <w:name w:val="fn2r"/>
    <w:basedOn w:val="a"/>
    <w:uiPriority w:val="99"/>
    <w:rsid w:val="003775E0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3775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3775E0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3775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3775E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3775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basedOn w:val="a0"/>
    <w:uiPriority w:val="99"/>
    <w:rsid w:val="003775E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775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775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iPriority w:val="99"/>
    <w:rsid w:val="003775E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3775E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3775E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3775E0"/>
    <w:rPr>
      <w:rFonts w:ascii="Tahoma" w:hAnsi="Tahoma" w:cs="Times New Roman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3775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3775E0"/>
    <w:pPr>
      <w:suppressAutoHyphens/>
      <w:ind w:firstLine="540"/>
      <w:jc w:val="both"/>
    </w:pPr>
    <w:rPr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775E0"/>
    <w:rPr>
      <w:rFonts w:ascii="Arial" w:hAnsi="Arial"/>
      <w:sz w:val="22"/>
      <w:szCs w:val="22"/>
      <w:lang w:eastAsia="ru-RU" w:bidi="ar-SA"/>
    </w:rPr>
  </w:style>
  <w:style w:type="paragraph" w:customStyle="1" w:styleId="33">
    <w:name w:val="Знак3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2"/>
    <w:uiPriority w:val="99"/>
    <w:rsid w:val="003775E0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pple-converted-space">
    <w:name w:val="apple-converted-space"/>
    <w:basedOn w:val="a0"/>
    <w:uiPriority w:val="99"/>
    <w:rsid w:val="003775E0"/>
    <w:rPr>
      <w:rFonts w:cs="Times New Roman"/>
    </w:rPr>
  </w:style>
  <w:style w:type="paragraph" w:customStyle="1" w:styleId="Style1">
    <w:name w:val="Style1"/>
    <w:basedOn w:val="a"/>
    <w:uiPriority w:val="99"/>
    <w:rsid w:val="003775E0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character" w:styleId="af1">
    <w:name w:val="Strong"/>
    <w:basedOn w:val="a0"/>
    <w:qFormat/>
    <w:locked/>
    <w:rsid w:val="00D451CD"/>
    <w:rPr>
      <w:b/>
      <w:bCs/>
    </w:rPr>
  </w:style>
  <w:style w:type="paragraph" w:styleId="af2">
    <w:name w:val="No Spacing"/>
    <w:uiPriority w:val="1"/>
    <w:qFormat/>
    <w:rsid w:val="00F743B3"/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F0337F"/>
    <w:rPr>
      <w:rFonts w:ascii="Times New Roman" w:hAnsi="Times New Roman" w:cs="Times New Roman" w:hint="default"/>
      <w:b/>
      <w:bCs w:val="0"/>
      <w:color w:val="000000"/>
      <w:sz w:val="26"/>
    </w:rPr>
  </w:style>
  <w:style w:type="paragraph" w:styleId="af3">
    <w:name w:val="Normal (Web)"/>
    <w:basedOn w:val="a"/>
    <w:uiPriority w:val="99"/>
    <w:semiHidden/>
    <w:unhideWhenUsed/>
    <w:rsid w:val="00125D55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rsid w:val="001B301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Проект                                    </vt:lpstr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Проект                                    </dc:title>
  <dc:subject/>
  <dc:creator>Пользователь</dc:creator>
  <cp:keywords/>
  <dc:description/>
  <cp:lastModifiedBy>Железково</cp:lastModifiedBy>
  <cp:revision>37</cp:revision>
  <cp:lastPrinted>2022-03-28T11:50:00Z</cp:lastPrinted>
  <dcterms:created xsi:type="dcterms:W3CDTF">2019-10-15T07:55:00Z</dcterms:created>
  <dcterms:modified xsi:type="dcterms:W3CDTF">2022-03-28T11:51:00Z</dcterms:modified>
</cp:coreProperties>
</file>