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09" w:rsidRDefault="00652EB7" w:rsidP="00E27802">
      <w:pPr>
        <w:jc w:val="right"/>
        <w:rPr>
          <w:sz w:val="28"/>
          <w:szCs w:val="28"/>
        </w:rPr>
      </w:pPr>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571500" cy="655320"/>
            <wp:effectExtent l="1905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srcRect/>
                    <a:stretch>
                      <a:fillRect/>
                    </a:stretch>
                  </pic:blipFill>
                  <pic:spPr bwMode="auto">
                    <a:xfrm>
                      <a:off x="0" y="0"/>
                      <a:ext cx="571500" cy="655320"/>
                    </a:xfrm>
                    <a:prstGeom prst="rect">
                      <a:avLst/>
                    </a:prstGeom>
                    <a:noFill/>
                  </pic:spPr>
                </pic:pic>
              </a:graphicData>
            </a:graphic>
          </wp:anchor>
        </w:drawing>
      </w:r>
      <w:bookmarkStart w:id="0" w:name="_GoBack"/>
      <w:bookmarkEnd w:id="0"/>
    </w:p>
    <w:p w:rsidR="00BF5509" w:rsidRDefault="00BF5509" w:rsidP="009A4310">
      <w:pPr>
        <w:tabs>
          <w:tab w:val="left" w:pos="1755"/>
        </w:tabs>
        <w:jc w:val="center"/>
        <w:rPr>
          <w:b/>
          <w:sz w:val="28"/>
          <w:szCs w:val="28"/>
        </w:rPr>
      </w:pPr>
    </w:p>
    <w:p w:rsidR="00EF5216" w:rsidRDefault="00EF5216" w:rsidP="009A4310">
      <w:pPr>
        <w:tabs>
          <w:tab w:val="left" w:pos="1755"/>
        </w:tabs>
        <w:jc w:val="center"/>
        <w:rPr>
          <w:b/>
          <w:sz w:val="28"/>
          <w:szCs w:val="28"/>
        </w:rPr>
      </w:pPr>
    </w:p>
    <w:p w:rsidR="00BF5509" w:rsidRPr="0023365A" w:rsidRDefault="00BF5509" w:rsidP="009A4310">
      <w:pPr>
        <w:tabs>
          <w:tab w:val="left" w:pos="1755"/>
        </w:tabs>
        <w:jc w:val="center"/>
        <w:rPr>
          <w:b/>
          <w:sz w:val="28"/>
          <w:szCs w:val="28"/>
        </w:rPr>
      </w:pPr>
      <w:r w:rsidRPr="0023365A">
        <w:rPr>
          <w:b/>
          <w:sz w:val="28"/>
          <w:szCs w:val="28"/>
        </w:rPr>
        <w:t>Российская Федерация</w:t>
      </w:r>
    </w:p>
    <w:p w:rsidR="00BF5509" w:rsidRPr="0023365A" w:rsidRDefault="00BF5509" w:rsidP="009A4310">
      <w:pPr>
        <w:tabs>
          <w:tab w:val="left" w:pos="1755"/>
        </w:tabs>
        <w:jc w:val="center"/>
        <w:rPr>
          <w:b/>
          <w:sz w:val="28"/>
          <w:szCs w:val="28"/>
        </w:rPr>
      </w:pPr>
      <w:r w:rsidRPr="0023365A">
        <w:rPr>
          <w:b/>
          <w:sz w:val="28"/>
          <w:szCs w:val="28"/>
        </w:rPr>
        <w:t>Новгородская область</w:t>
      </w:r>
    </w:p>
    <w:p w:rsidR="00BF5509" w:rsidRPr="0023365A" w:rsidRDefault="00BF5509" w:rsidP="009A4310">
      <w:pPr>
        <w:tabs>
          <w:tab w:val="left" w:pos="1755"/>
        </w:tabs>
        <w:jc w:val="center"/>
        <w:rPr>
          <w:b/>
          <w:sz w:val="28"/>
          <w:szCs w:val="28"/>
        </w:rPr>
      </w:pPr>
      <w:proofErr w:type="spellStart"/>
      <w:r w:rsidRPr="0023365A">
        <w:rPr>
          <w:b/>
          <w:sz w:val="28"/>
          <w:szCs w:val="28"/>
        </w:rPr>
        <w:t>Боровичский</w:t>
      </w:r>
      <w:proofErr w:type="spellEnd"/>
      <w:r w:rsidRPr="0023365A">
        <w:rPr>
          <w:b/>
          <w:sz w:val="28"/>
          <w:szCs w:val="28"/>
        </w:rPr>
        <w:t xml:space="preserve"> район</w:t>
      </w:r>
    </w:p>
    <w:p w:rsidR="00BF5509" w:rsidRPr="0023365A" w:rsidRDefault="00BF5509" w:rsidP="009A4310">
      <w:pPr>
        <w:tabs>
          <w:tab w:val="left" w:pos="1755"/>
        </w:tabs>
        <w:jc w:val="center"/>
        <w:rPr>
          <w:b/>
          <w:sz w:val="28"/>
          <w:szCs w:val="28"/>
        </w:rPr>
      </w:pPr>
    </w:p>
    <w:p w:rsidR="00BF5509" w:rsidRPr="0023365A" w:rsidRDefault="00BF5509" w:rsidP="009A4310">
      <w:pPr>
        <w:tabs>
          <w:tab w:val="left" w:pos="1755"/>
        </w:tabs>
        <w:jc w:val="center"/>
        <w:rPr>
          <w:b/>
          <w:sz w:val="28"/>
          <w:szCs w:val="28"/>
        </w:rPr>
      </w:pPr>
      <w:r w:rsidRPr="0023365A">
        <w:rPr>
          <w:b/>
          <w:sz w:val="28"/>
          <w:szCs w:val="28"/>
        </w:rPr>
        <w:t xml:space="preserve">АДМИНИСТРАЦИЯ </w:t>
      </w:r>
      <w:r w:rsidR="00BB1926">
        <w:rPr>
          <w:b/>
          <w:sz w:val="28"/>
          <w:szCs w:val="28"/>
        </w:rPr>
        <w:t>ЖЕЛЕЗКОВС</w:t>
      </w:r>
      <w:r w:rsidR="00E27802">
        <w:rPr>
          <w:b/>
          <w:sz w:val="28"/>
          <w:szCs w:val="28"/>
        </w:rPr>
        <w:t xml:space="preserve">КОГО </w:t>
      </w:r>
      <w:r w:rsidRPr="0023365A">
        <w:rPr>
          <w:b/>
          <w:sz w:val="28"/>
          <w:szCs w:val="28"/>
        </w:rPr>
        <w:t>СЕЛЬСКОГО ПОСЕЛЕНИЯ</w:t>
      </w:r>
    </w:p>
    <w:p w:rsidR="00BF5509" w:rsidRPr="00AA3352" w:rsidRDefault="00BF5509" w:rsidP="009A4310">
      <w:pPr>
        <w:tabs>
          <w:tab w:val="left" w:pos="1755"/>
        </w:tabs>
        <w:jc w:val="center"/>
        <w:rPr>
          <w:b/>
          <w:sz w:val="28"/>
          <w:szCs w:val="28"/>
        </w:rPr>
      </w:pPr>
      <w:r w:rsidRPr="00AA3352">
        <w:rPr>
          <w:b/>
          <w:sz w:val="28"/>
          <w:szCs w:val="28"/>
        </w:rPr>
        <w:t>ПОСТАНОВЛЕНИЕ</w:t>
      </w:r>
    </w:p>
    <w:p w:rsidR="00BF5509" w:rsidRPr="0023365A" w:rsidRDefault="00BF5509" w:rsidP="009A4310">
      <w:pPr>
        <w:tabs>
          <w:tab w:val="left" w:pos="1755"/>
        </w:tabs>
        <w:jc w:val="center"/>
        <w:rPr>
          <w:sz w:val="28"/>
          <w:szCs w:val="28"/>
        </w:rPr>
      </w:pPr>
      <w:r w:rsidRPr="0023365A">
        <w:rPr>
          <w:sz w:val="28"/>
          <w:szCs w:val="28"/>
        </w:rPr>
        <w:tab/>
      </w:r>
      <w:r w:rsidRPr="0023365A">
        <w:rPr>
          <w:b/>
          <w:sz w:val="28"/>
          <w:szCs w:val="28"/>
        </w:rPr>
        <w:t xml:space="preserve">          </w:t>
      </w:r>
    </w:p>
    <w:p w:rsidR="00BF5509" w:rsidRPr="0023365A" w:rsidRDefault="00BF5509" w:rsidP="009A4310">
      <w:pPr>
        <w:tabs>
          <w:tab w:val="left" w:pos="1755"/>
        </w:tabs>
        <w:jc w:val="center"/>
        <w:rPr>
          <w:b/>
          <w:sz w:val="28"/>
          <w:szCs w:val="28"/>
        </w:rPr>
      </w:pPr>
      <w:r w:rsidRPr="0023365A">
        <w:rPr>
          <w:b/>
          <w:bCs/>
          <w:sz w:val="28"/>
          <w:szCs w:val="28"/>
        </w:rPr>
        <w:t xml:space="preserve">от </w:t>
      </w:r>
      <w:r w:rsidR="00A41E13">
        <w:rPr>
          <w:b/>
          <w:bCs/>
          <w:sz w:val="28"/>
          <w:szCs w:val="28"/>
        </w:rPr>
        <w:t xml:space="preserve"> </w:t>
      </w:r>
      <w:r w:rsidR="00E67CC7">
        <w:rPr>
          <w:b/>
          <w:bCs/>
          <w:sz w:val="28"/>
          <w:szCs w:val="28"/>
        </w:rPr>
        <w:t>23.06</w:t>
      </w:r>
      <w:r w:rsidR="00394045">
        <w:rPr>
          <w:b/>
          <w:bCs/>
          <w:sz w:val="28"/>
          <w:szCs w:val="28"/>
        </w:rPr>
        <w:t>.202</w:t>
      </w:r>
      <w:r w:rsidR="008C6B22">
        <w:rPr>
          <w:b/>
          <w:bCs/>
          <w:sz w:val="28"/>
          <w:szCs w:val="28"/>
        </w:rPr>
        <w:t>2</w:t>
      </w:r>
      <w:r w:rsidR="00A41E13">
        <w:rPr>
          <w:b/>
          <w:bCs/>
          <w:sz w:val="28"/>
          <w:szCs w:val="28"/>
        </w:rPr>
        <w:t xml:space="preserve"> г.</w:t>
      </w:r>
      <w:r>
        <w:rPr>
          <w:b/>
          <w:bCs/>
          <w:sz w:val="28"/>
          <w:szCs w:val="28"/>
        </w:rPr>
        <w:t xml:space="preserve"> </w:t>
      </w:r>
      <w:r w:rsidRPr="0023365A">
        <w:rPr>
          <w:b/>
          <w:sz w:val="28"/>
          <w:szCs w:val="28"/>
        </w:rPr>
        <w:t xml:space="preserve"> </w:t>
      </w:r>
      <w:r w:rsidRPr="0023365A">
        <w:rPr>
          <w:b/>
          <w:bCs/>
          <w:sz w:val="28"/>
          <w:szCs w:val="28"/>
        </w:rPr>
        <w:t>№</w:t>
      </w:r>
      <w:r w:rsidR="00E27802">
        <w:rPr>
          <w:b/>
          <w:bCs/>
          <w:sz w:val="28"/>
          <w:szCs w:val="28"/>
        </w:rPr>
        <w:t xml:space="preserve"> </w:t>
      </w:r>
      <w:r w:rsidRPr="0023365A">
        <w:rPr>
          <w:b/>
          <w:bCs/>
          <w:sz w:val="28"/>
          <w:szCs w:val="28"/>
        </w:rPr>
        <w:t xml:space="preserve"> </w:t>
      </w:r>
      <w:r w:rsidR="0041506C">
        <w:rPr>
          <w:b/>
          <w:bCs/>
          <w:sz w:val="28"/>
          <w:szCs w:val="28"/>
        </w:rPr>
        <w:t>68</w:t>
      </w:r>
    </w:p>
    <w:p w:rsidR="00BF5509" w:rsidRPr="0023365A" w:rsidRDefault="00E27802" w:rsidP="009A4310">
      <w:pPr>
        <w:tabs>
          <w:tab w:val="left" w:pos="1755"/>
        </w:tabs>
        <w:jc w:val="center"/>
        <w:rPr>
          <w:sz w:val="28"/>
          <w:szCs w:val="28"/>
        </w:rPr>
      </w:pPr>
      <w:r>
        <w:rPr>
          <w:sz w:val="28"/>
          <w:szCs w:val="28"/>
        </w:rPr>
        <w:t xml:space="preserve">д. </w:t>
      </w:r>
      <w:proofErr w:type="spellStart"/>
      <w:r w:rsidR="00BB1926">
        <w:rPr>
          <w:sz w:val="28"/>
          <w:szCs w:val="28"/>
        </w:rPr>
        <w:t>Железково</w:t>
      </w:r>
      <w:proofErr w:type="spellEnd"/>
    </w:p>
    <w:p w:rsidR="00BF5509" w:rsidRDefault="00BF5509" w:rsidP="00973627">
      <w:pPr>
        <w:jc w:val="center"/>
        <w:rPr>
          <w:b/>
          <w:sz w:val="28"/>
          <w:szCs w:val="28"/>
        </w:rPr>
      </w:pPr>
    </w:p>
    <w:p w:rsidR="00EF5216" w:rsidRDefault="00EF5216" w:rsidP="00EF5216">
      <w:pPr>
        <w:autoSpaceDE w:val="0"/>
        <w:autoSpaceDN w:val="0"/>
        <w:adjustRightInd w:val="0"/>
        <w:jc w:val="center"/>
        <w:rPr>
          <w:b/>
          <w:sz w:val="28"/>
          <w:szCs w:val="28"/>
        </w:rPr>
      </w:pPr>
      <w:r w:rsidRPr="007900AD">
        <w:rPr>
          <w:b/>
          <w:sz w:val="28"/>
          <w:szCs w:val="28"/>
        </w:rPr>
        <w:t xml:space="preserve">Об утверждении Положения о дополнительном профессиональном образовании муниципальных служащих </w:t>
      </w:r>
    </w:p>
    <w:p w:rsidR="00EF5216" w:rsidRDefault="00EF5216" w:rsidP="00EF5216">
      <w:pPr>
        <w:autoSpaceDE w:val="0"/>
        <w:autoSpaceDN w:val="0"/>
        <w:adjustRightInd w:val="0"/>
        <w:jc w:val="center"/>
        <w:rPr>
          <w:b/>
          <w:sz w:val="28"/>
          <w:szCs w:val="28"/>
        </w:rPr>
      </w:pPr>
      <w:r>
        <w:rPr>
          <w:b/>
          <w:sz w:val="28"/>
          <w:szCs w:val="28"/>
        </w:rPr>
        <w:t>А</w:t>
      </w:r>
      <w:r w:rsidRPr="007900AD">
        <w:rPr>
          <w:b/>
          <w:sz w:val="28"/>
          <w:szCs w:val="28"/>
        </w:rPr>
        <w:t>дминистрации</w:t>
      </w:r>
      <w:r>
        <w:rPr>
          <w:b/>
          <w:sz w:val="28"/>
          <w:szCs w:val="28"/>
        </w:rPr>
        <w:t xml:space="preserve"> </w:t>
      </w:r>
      <w:r w:rsidR="00D71DAD">
        <w:rPr>
          <w:b/>
          <w:sz w:val="28"/>
          <w:szCs w:val="28"/>
        </w:rPr>
        <w:t>Железковско</w:t>
      </w:r>
      <w:r>
        <w:rPr>
          <w:b/>
          <w:sz w:val="28"/>
          <w:szCs w:val="28"/>
        </w:rPr>
        <w:t>го сельского поселения</w:t>
      </w:r>
    </w:p>
    <w:p w:rsidR="00EF5216" w:rsidRDefault="00EF5216" w:rsidP="00EF5216">
      <w:pPr>
        <w:rPr>
          <w:sz w:val="28"/>
          <w:szCs w:val="28"/>
        </w:rPr>
      </w:pPr>
    </w:p>
    <w:p w:rsidR="00514241" w:rsidRPr="00EF5216" w:rsidRDefault="00EF5216" w:rsidP="00EF5216">
      <w:pPr>
        <w:shd w:val="clear" w:color="auto" w:fill="FFFFFF"/>
        <w:ind w:firstLine="1134"/>
        <w:jc w:val="both"/>
        <w:rPr>
          <w:b/>
          <w:szCs w:val="28"/>
        </w:rPr>
      </w:pPr>
      <w:r w:rsidRPr="00EF5216">
        <w:rPr>
          <w:sz w:val="28"/>
          <w:szCs w:val="28"/>
        </w:rPr>
        <w:t xml:space="preserve">В соответствии с </w:t>
      </w:r>
      <w:r w:rsidRPr="00EF5216">
        <w:rPr>
          <w:caps/>
          <w:sz w:val="28"/>
          <w:szCs w:val="28"/>
        </w:rPr>
        <w:t>ф</w:t>
      </w:r>
      <w:r w:rsidRPr="00EF5216">
        <w:rPr>
          <w:sz w:val="28"/>
          <w:szCs w:val="28"/>
        </w:rPr>
        <w:t xml:space="preserve">едеральными законами от 2 марта 2007 года </w:t>
      </w:r>
      <w:hyperlink r:id="rId6" w:history="1">
        <w:r w:rsidRPr="00EF5216">
          <w:rPr>
            <w:rStyle w:val="a6"/>
            <w:color w:val="auto"/>
            <w:sz w:val="28"/>
            <w:szCs w:val="28"/>
            <w:u w:val="none"/>
          </w:rPr>
          <w:t>№ 25-ФЗ</w:t>
        </w:r>
      </w:hyperlink>
      <w:r w:rsidRPr="00EF5216">
        <w:rPr>
          <w:sz w:val="28"/>
          <w:szCs w:val="28"/>
        </w:rPr>
        <w:t xml:space="preserve"> «О муниципальной службе в Российской Федерации», от 29 декабря 2012 года </w:t>
      </w:r>
      <w:hyperlink r:id="rId7" w:history="1">
        <w:r w:rsidRPr="00EF5216">
          <w:rPr>
            <w:rStyle w:val="a6"/>
            <w:color w:val="auto"/>
            <w:sz w:val="28"/>
            <w:szCs w:val="28"/>
            <w:u w:val="none"/>
          </w:rPr>
          <w:t>№ 273-ФЗ</w:t>
        </w:r>
      </w:hyperlink>
      <w:r w:rsidRPr="00EF5216">
        <w:rPr>
          <w:sz w:val="28"/>
          <w:szCs w:val="28"/>
        </w:rPr>
        <w:t xml:space="preserve"> «Об образовании в Российской Федерации», </w:t>
      </w:r>
      <w:hyperlink r:id="rId8" w:history="1">
        <w:r w:rsidRPr="00EF5216">
          <w:rPr>
            <w:rStyle w:val="a6"/>
            <w:color w:val="auto"/>
            <w:sz w:val="28"/>
            <w:szCs w:val="28"/>
            <w:u w:val="none"/>
          </w:rPr>
          <w:t>приказом</w:t>
        </w:r>
      </w:hyperlink>
      <w:r w:rsidRPr="00EF5216">
        <w:rPr>
          <w:sz w:val="28"/>
          <w:szCs w:val="28"/>
        </w:rPr>
        <w:t xml:space="preserve">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BB1926" w:rsidRPr="00EF5216" w:rsidRDefault="00BB1926" w:rsidP="00BB1926">
      <w:pPr>
        <w:shd w:val="clear" w:color="auto" w:fill="FFFFFF"/>
        <w:ind w:firstLine="709"/>
        <w:jc w:val="both"/>
        <w:textAlignment w:val="baseline"/>
        <w:rPr>
          <w:sz w:val="28"/>
          <w:szCs w:val="28"/>
        </w:rPr>
      </w:pPr>
      <w:r w:rsidRPr="00EF5216">
        <w:rPr>
          <w:sz w:val="28"/>
          <w:szCs w:val="28"/>
        </w:rPr>
        <w:t xml:space="preserve">Администрация </w:t>
      </w:r>
      <w:r w:rsidR="00F13A2A" w:rsidRPr="00EF5216">
        <w:rPr>
          <w:sz w:val="28"/>
          <w:szCs w:val="28"/>
        </w:rPr>
        <w:t>Железковского  сельского  поселения</w:t>
      </w:r>
    </w:p>
    <w:p w:rsidR="00BB1926" w:rsidRPr="00EF5216" w:rsidRDefault="00BB1926" w:rsidP="00BB1926">
      <w:pPr>
        <w:shd w:val="clear" w:color="auto" w:fill="FFFFFF"/>
        <w:ind w:firstLine="709"/>
        <w:jc w:val="both"/>
        <w:textAlignment w:val="baseline"/>
        <w:rPr>
          <w:b/>
          <w:sz w:val="28"/>
          <w:szCs w:val="28"/>
        </w:rPr>
      </w:pPr>
      <w:r w:rsidRPr="00EF5216">
        <w:rPr>
          <w:b/>
          <w:sz w:val="28"/>
          <w:szCs w:val="28"/>
        </w:rPr>
        <w:t>ПОСТАНОВЛЯЕТ:</w:t>
      </w:r>
    </w:p>
    <w:p w:rsidR="00EF5216" w:rsidRDefault="000A6BED" w:rsidP="00EF5216">
      <w:pPr>
        <w:autoSpaceDE w:val="0"/>
        <w:autoSpaceDN w:val="0"/>
        <w:adjustRightInd w:val="0"/>
        <w:ind w:firstLine="709"/>
        <w:jc w:val="both"/>
        <w:rPr>
          <w:sz w:val="28"/>
          <w:szCs w:val="28"/>
        </w:rPr>
      </w:pPr>
      <w:r w:rsidRPr="00EF5216">
        <w:rPr>
          <w:sz w:val="28"/>
          <w:szCs w:val="28"/>
        </w:rPr>
        <w:t xml:space="preserve">1. </w:t>
      </w:r>
      <w:r w:rsidR="00EF5216" w:rsidRPr="00EF5216">
        <w:rPr>
          <w:sz w:val="28"/>
          <w:szCs w:val="28"/>
        </w:rPr>
        <w:t xml:space="preserve">Утвердить прилагаемое </w:t>
      </w:r>
      <w:hyperlink r:id="rId9" w:history="1">
        <w:r w:rsidR="00EF5216" w:rsidRPr="00EF5216">
          <w:rPr>
            <w:rStyle w:val="a6"/>
            <w:color w:val="auto"/>
            <w:sz w:val="28"/>
            <w:szCs w:val="28"/>
            <w:u w:val="none"/>
          </w:rPr>
          <w:t>Положение</w:t>
        </w:r>
      </w:hyperlink>
      <w:r w:rsidR="00EF5216">
        <w:rPr>
          <w:sz w:val="28"/>
          <w:szCs w:val="28"/>
        </w:rPr>
        <w:t xml:space="preserve"> о дополнительном профессиональном образовании муниципальных служащих Администрации Железковского сельского поселения.</w:t>
      </w:r>
    </w:p>
    <w:p w:rsidR="000A6BED" w:rsidRPr="008624FE" w:rsidRDefault="000A6BED" w:rsidP="000A6BED">
      <w:pPr>
        <w:ind w:firstLine="708"/>
        <w:jc w:val="both"/>
        <w:rPr>
          <w:sz w:val="28"/>
          <w:szCs w:val="28"/>
        </w:rPr>
      </w:pPr>
      <w:r w:rsidRPr="004F188D">
        <w:rPr>
          <w:sz w:val="28"/>
          <w:szCs w:val="28"/>
        </w:rPr>
        <w:t>2.</w:t>
      </w:r>
      <w:r w:rsidRPr="007E7685">
        <w:rPr>
          <w:sz w:val="28"/>
          <w:szCs w:val="28"/>
        </w:rPr>
        <w:t xml:space="preserve"> </w:t>
      </w:r>
      <w:r w:rsidRPr="008624FE">
        <w:rPr>
          <w:sz w:val="28"/>
          <w:szCs w:val="28"/>
        </w:rPr>
        <w:t xml:space="preserve">Опубликовать постановление в бюллетене «Официальный вестник </w:t>
      </w:r>
      <w:r w:rsidR="001B3334">
        <w:rPr>
          <w:sz w:val="28"/>
          <w:szCs w:val="28"/>
        </w:rPr>
        <w:t>Железковского</w:t>
      </w:r>
      <w:r w:rsidRPr="008624FE">
        <w:rPr>
          <w:sz w:val="28"/>
          <w:szCs w:val="28"/>
        </w:rPr>
        <w:t xml:space="preserve"> сельского поселения» и разместить на официальном сайте Администрации сельского поселения.</w:t>
      </w:r>
    </w:p>
    <w:p w:rsidR="00BB1926" w:rsidRDefault="00BB1926" w:rsidP="00BB1926">
      <w:pPr>
        <w:pStyle w:val="ConsPlusNormal"/>
        <w:jc w:val="both"/>
        <w:rPr>
          <w:rFonts w:ascii="Times New Roman" w:hAnsi="Times New Roman" w:cs="Times New Roman"/>
          <w:sz w:val="28"/>
          <w:szCs w:val="28"/>
        </w:rPr>
      </w:pPr>
    </w:p>
    <w:p w:rsidR="00BB1926" w:rsidRDefault="00BB1926" w:rsidP="00BB1926">
      <w:pPr>
        <w:pStyle w:val="ConsPlusNormal"/>
        <w:rPr>
          <w:rFonts w:ascii="Times New Roman" w:hAnsi="Times New Roman" w:cs="Times New Roman"/>
          <w:sz w:val="28"/>
          <w:szCs w:val="28"/>
        </w:rPr>
      </w:pPr>
    </w:p>
    <w:p w:rsidR="00E67CC7" w:rsidRDefault="00E67CC7" w:rsidP="00BB1926">
      <w:pPr>
        <w:pStyle w:val="ConsPlusNormal"/>
        <w:rPr>
          <w:rFonts w:ascii="Times New Roman" w:hAnsi="Times New Roman" w:cs="Times New Roman"/>
          <w:sz w:val="28"/>
          <w:szCs w:val="28"/>
        </w:rPr>
      </w:pPr>
    </w:p>
    <w:p w:rsidR="00E67CC7" w:rsidRDefault="00E67CC7" w:rsidP="00BB1926">
      <w:pPr>
        <w:pStyle w:val="ConsPlusNormal"/>
        <w:rPr>
          <w:rFonts w:ascii="Times New Roman" w:hAnsi="Times New Roman" w:cs="Times New Roman"/>
          <w:sz w:val="28"/>
          <w:szCs w:val="28"/>
        </w:rPr>
      </w:pPr>
    </w:p>
    <w:p w:rsidR="00BF5509" w:rsidRDefault="00BB1926" w:rsidP="00BB1926">
      <w:pPr>
        <w:jc w:val="both"/>
        <w:rPr>
          <w:b/>
          <w:sz w:val="28"/>
          <w:szCs w:val="28"/>
        </w:rPr>
      </w:pPr>
      <w:r>
        <w:rPr>
          <w:b/>
          <w:sz w:val="28"/>
          <w:szCs w:val="28"/>
        </w:rPr>
        <w:t>Глава сельского поселения</w:t>
      </w:r>
      <w:r w:rsidR="000D4740">
        <w:rPr>
          <w:b/>
          <w:sz w:val="28"/>
          <w:szCs w:val="28"/>
        </w:rPr>
        <w:t xml:space="preserve">:                                             Т.А. </w:t>
      </w:r>
      <w:proofErr w:type="spellStart"/>
      <w:r w:rsidR="000D4740">
        <w:rPr>
          <w:b/>
          <w:sz w:val="28"/>
          <w:szCs w:val="28"/>
        </w:rPr>
        <w:t>Долотова</w:t>
      </w:r>
      <w:proofErr w:type="spellEnd"/>
      <w:r>
        <w:rPr>
          <w:b/>
          <w:sz w:val="28"/>
          <w:szCs w:val="28"/>
        </w:rPr>
        <w:t xml:space="preserve">   </w:t>
      </w:r>
    </w:p>
    <w:p w:rsidR="00BB1926" w:rsidRDefault="00BB1926" w:rsidP="00BB1926">
      <w:pPr>
        <w:jc w:val="both"/>
        <w:rPr>
          <w:b/>
          <w:sz w:val="28"/>
          <w:szCs w:val="28"/>
        </w:rPr>
      </w:pPr>
    </w:p>
    <w:p w:rsidR="00BB1926" w:rsidRDefault="00BB1926" w:rsidP="00BB1926">
      <w:pPr>
        <w:jc w:val="both"/>
        <w:rPr>
          <w:b/>
          <w:sz w:val="28"/>
          <w:szCs w:val="28"/>
        </w:rPr>
      </w:pPr>
    </w:p>
    <w:p w:rsidR="00BB1926" w:rsidRDefault="00BB1926" w:rsidP="00BB1926">
      <w:pPr>
        <w:jc w:val="both"/>
        <w:rPr>
          <w:b/>
          <w:sz w:val="28"/>
          <w:szCs w:val="28"/>
        </w:rPr>
      </w:pPr>
    </w:p>
    <w:p w:rsidR="000A6BED" w:rsidRDefault="000A6BED" w:rsidP="00BB1926">
      <w:pPr>
        <w:jc w:val="both"/>
        <w:rPr>
          <w:b/>
          <w:sz w:val="28"/>
          <w:szCs w:val="28"/>
        </w:rPr>
      </w:pPr>
    </w:p>
    <w:p w:rsidR="000A6BED" w:rsidRDefault="000A6BED" w:rsidP="00BB1926">
      <w:pPr>
        <w:jc w:val="both"/>
        <w:rPr>
          <w:b/>
          <w:sz w:val="28"/>
          <w:szCs w:val="28"/>
        </w:rPr>
      </w:pPr>
    </w:p>
    <w:p w:rsidR="000A6BED" w:rsidRDefault="000A6BED" w:rsidP="00BB1926">
      <w:pPr>
        <w:jc w:val="both"/>
        <w:rPr>
          <w:b/>
          <w:sz w:val="28"/>
          <w:szCs w:val="28"/>
        </w:rPr>
      </w:pPr>
    </w:p>
    <w:p w:rsidR="000A6BED" w:rsidRDefault="000A6BED" w:rsidP="00BB1926">
      <w:pPr>
        <w:jc w:val="both"/>
        <w:rPr>
          <w:b/>
          <w:sz w:val="28"/>
          <w:szCs w:val="28"/>
        </w:rPr>
      </w:pPr>
    </w:p>
    <w:p w:rsidR="000A6BED" w:rsidRDefault="000A6BED" w:rsidP="00BB1926">
      <w:pPr>
        <w:jc w:val="both"/>
        <w:rPr>
          <w:b/>
          <w:sz w:val="28"/>
          <w:szCs w:val="28"/>
        </w:rPr>
      </w:pPr>
    </w:p>
    <w:p w:rsidR="000A6BED" w:rsidRDefault="000A6BED" w:rsidP="00BB1926">
      <w:pPr>
        <w:jc w:val="both"/>
        <w:rPr>
          <w:b/>
          <w:sz w:val="28"/>
          <w:szCs w:val="28"/>
        </w:rPr>
      </w:pPr>
    </w:p>
    <w:p w:rsidR="000A6BED" w:rsidRDefault="000A6BED" w:rsidP="00BB1926">
      <w:pPr>
        <w:jc w:val="both"/>
        <w:rPr>
          <w:b/>
          <w:sz w:val="28"/>
          <w:szCs w:val="28"/>
        </w:rPr>
      </w:pPr>
    </w:p>
    <w:p w:rsidR="00D71DAD" w:rsidRDefault="00D71DAD" w:rsidP="00BB1926">
      <w:pPr>
        <w:jc w:val="both"/>
        <w:rPr>
          <w:b/>
          <w:sz w:val="28"/>
          <w:szCs w:val="28"/>
        </w:rPr>
      </w:pPr>
    </w:p>
    <w:p w:rsidR="00D71DAD" w:rsidRDefault="00D71DAD" w:rsidP="00BB1926">
      <w:pPr>
        <w:jc w:val="both"/>
        <w:rPr>
          <w:b/>
          <w:sz w:val="28"/>
          <w:szCs w:val="28"/>
        </w:rPr>
      </w:pPr>
    </w:p>
    <w:p w:rsidR="00D71DAD" w:rsidRDefault="00D71DAD" w:rsidP="00BB1926">
      <w:pPr>
        <w:jc w:val="both"/>
        <w:rPr>
          <w:b/>
          <w:sz w:val="28"/>
          <w:szCs w:val="28"/>
        </w:rPr>
      </w:pPr>
    </w:p>
    <w:p w:rsidR="00EF5216" w:rsidRDefault="00514241" w:rsidP="00EF5216">
      <w:pPr>
        <w:spacing w:after="120"/>
        <w:ind w:left="6372" w:firstLine="708"/>
        <w:rPr>
          <w:sz w:val="28"/>
          <w:szCs w:val="28"/>
        </w:rPr>
      </w:pPr>
      <w:r>
        <w:rPr>
          <w:color w:val="232323"/>
        </w:rPr>
        <w:t> </w:t>
      </w:r>
      <w:r w:rsidR="00EF5216">
        <w:rPr>
          <w:sz w:val="28"/>
          <w:szCs w:val="28"/>
        </w:rPr>
        <w:t>УТВЕРЖДЕНО</w:t>
      </w:r>
    </w:p>
    <w:p w:rsidR="00EF5216" w:rsidRDefault="00EF5216" w:rsidP="00EF5216">
      <w:pPr>
        <w:ind w:left="4956" w:firstLine="708"/>
        <w:rPr>
          <w:sz w:val="28"/>
          <w:szCs w:val="28"/>
        </w:rPr>
      </w:pPr>
      <w:r>
        <w:rPr>
          <w:sz w:val="28"/>
          <w:szCs w:val="28"/>
        </w:rPr>
        <w:t>постановлением Администрации</w:t>
      </w:r>
    </w:p>
    <w:p w:rsidR="00EF5216" w:rsidRDefault="00EF5216" w:rsidP="00EF5216">
      <w:pPr>
        <w:ind w:left="4956" w:firstLine="708"/>
        <w:rPr>
          <w:sz w:val="28"/>
          <w:szCs w:val="28"/>
        </w:rPr>
      </w:pPr>
      <w:r>
        <w:rPr>
          <w:sz w:val="28"/>
          <w:szCs w:val="28"/>
        </w:rPr>
        <w:t>сельского поселения</w:t>
      </w:r>
    </w:p>
    <w:p w:rsidR="00EF5216" w:rsidRDefault="00EF5216" w:rsidP="00EF5216">
      <w:pPr>
        <w:ind w:left="4956" w:firstLine="708"/>
        <w:rPr>
          <w:sz w:val="28"/>
          <w:szCs w:val="28"/>
        </w:rPr>
      </w:pPr>
      <w:r>
        <w:rPr>
          <w:sz w:val="28"/>
          <w:szCs w:val="28"/>
        </w:rPr>
        <w:t xml:space="preserve">от </w:t>
      </w:r>
      <w:r w:rsidR="00E67CC7">
        <w:rPr>
          <w:sz w:val="28"/>
          <w:szCs w:val="28"/>
        </w:rPr>
        <w:t xml:space="preserve">23.06.2022 № </w:t>
      </w:r>
      <w:r w:rsidR="0041506C">
        <w:rPr>
          <w:sz w:val="28"/>
          <w:szCs w:val="28"/>
        </w:rPr>
        <w:t>68</w:t>
      </w:r>
    </w:p>
    <w:p w:rsidR="00514241" w:rsidRDefault="00514241" w:rsidP="00EF5216">
      <w:pPr>
        <w:shd w:val="clear" w:color="auto" w:fill="FFFFFF"/>
        <w:spacing w:before="2" w:after="8"/>
        <w:jc w:val="right"/>
        <w:rPr>
          <w:rFonts w:ascii="Arial" w:hAnsi="Arial" w:cs="Arial"/>
          <w:color w:val="232323"/>
          <w:sz w:val="18"/>
          <w:szCs w:val="18"/>
        </w:rPr>
      </w:pPr>
    </w:p>
    <w:p w:rsidR="00EF5216" w:rsidRDefault="00EF5216" w:rsidP="00EF5216">
      <w:pPr>
        <w:jc w:val="center"/>
        <w:rPr>
          <w:b/>
          <w:sz w:val="28"/>
          <w:szCs w:val="28"/>
        </w:rPr>
      </w:pPr>
    </w:p>
    <w:p w:rsidR="00EF5216" w:rsidRDefault="00EF5216" w:rsidP="00EF5216">
      <w:pPr>
        <w:jc w:val="center"/>
        <w:rPr>
          <w:b/>
          <w:sz w:val="28"/>
          <w:szCs w:val="28"/>
        </w:rPr>
      </w:pPr>
      <w:r>
        <w:rPr>
          <w:b/>
          <w:sz w:val="28"/>
          <w:szCs w:val="28"/>
        </w:rPr>
        <w:t>ПОЛОЖЕНИЕ</w:t>
      </w:r>
    </w:p>
    <w:p w:rsidR="00EF5216" w:rsidRDefault="00EF5216" w:rsidP="00EF5216">
      <w:pPr>
        <w:autoSpaceDE w:val="0"/>
        <w:autoSpaceDN w:val="0"/>
        <w:adjustRightInd w:val="0"/>
        <w:jc w:val="center"/>
        <w:rPr>
          <w:b/>
          <w:sz w:val="28"/>
          <w:szCs w:val="28"/>
        </w:rPr>
      </w:pPr>
      <w:r>
        <w:rPr>
          <w:b/>
          <w:sz w:val="28"/>
          <w:szCs w:val="28"/>
        </w:rPr>
        <w:t>о дополнительном профессиональном образовании муниципальных служащих  Администрации Железковского сельского поселения</w:t>
      </w:r>
    </w:p>
    <w:p w:rsidR="00EF5216" w:rsidRDefault="00EF5216" w:rsidP="00EF5216">
      <w:pPr>
        <w:jc w:val="center"/>
        <w:rPr>
          <w:b/>
          <w:sz w:val="28"/>
          <w:szCs w:val="28"/>
        </w:rPr>
      </w:pPr>
    </w:p>
    <w:p w:rsidR="00EF5216" w:rsidRDefault="00EF5216" w:rsidP="00EF5216">
      <w:pPr>
        <w:ind w:firstLine="709"/>
        <w:jc w:val="both"/>
        <w:rPr>
          <w:b/>
          <w:sz w:val="28"/>
          <w:szCs w:val="28"/>
        </w:rPr>
      </w:pPr>
      <w:r>
        <w:rPr>
          <w:b/>
          <w:sz w:val="28"/>
          <w:szCs w:val="28"/>
        </w:rPr>
        <w:t>1. Общие положения</w:t>
      </w:r>
    </w:p>
    <w:p w:rsidR="00477302" w:rsidRDefault="00477302" w:rsidP="00477302">
      <w:pPr>
        <w:ind w:firstLine="559"/>
        <w:jc w:val="both"/>
        <w:rPr>
          <w:sz w:val="28"/>
          <w:szCs w:val="28"/>
        </w:rPr>
      </w:pPr>
      <w:r>
        <w:rPr>
          <w:sz w:val="28"/>
          <w:szCs w:val="28"/>
        </w:rPr>
        <w:t xml:space="preserve">1.1. Настоящее Положение об организации дополнительного профессионального образования муниципальных служащих Железковского сельского поселения </w:t>
      </w:r>
      <w:proofErr w:type="spellStart"/>
      <w:r>
        <w:rPr>
          <w:bCs/>
          <w:sz w:val="28"/>
          <w:szCs w:val="28"/>
        </w:rPr>
        <w:t>Боровичского</w:t>
      </w:r>
      <w:proofErr w:type="spellEnd"/>
      <w:r>
        <w:rPr>
          <w:bCs/>
          <w:sz w:val="28"/>
          <w:szCs w:val="28"/>
        </w:rPr>
        <w:t xml:space="preserve"> района Новгородской области</w:t>
      </w:r>
      <w:r>
        <w:rPr>
          <w:sz w:val="28"/>
          <w:szCs w:val="28"/>
        </w:rPr>
        <w:t xml:space="preserve"> (далее – Положение) определяет цели, принципы, порядок и условия организации дополнительного профессионального образования муниципальных служащих администрации Железковского сельского поселения </w:t>
      </w:r>
      <w:proofErr w:type="spellStart"/>
      <w:r>
        <w:rPr>
          <w:bCs/>
          <w:sz w:val="28"/>
          <w:szCs w:val="28"/>
        </w:rPr>
        <w:t>Боровичского</w:t>
      </w:r>
      <w:proofErr w:type="spellEnd"/>
      <w:r>
        <w:rPr>
          <w:bCs/>
          <w:sz w:val="28"/>
          <w:szCs w:val="28"/>
        </w:rPr>
        <w:t xml:space="preserve"> района Новгородской области</w:t>
      </w:r>
      <w:r>
        <w:rPr>
          <w:sz w:val="28"/>
          <w:szCs w:val="28"/>
        </w:rPr>
        <w:t xml:space="preserve"> (далее - муниципальные служащие).</w:t>
      </w:r>
    </w:p>
    <w:p w:rsidR="00477302" w:rsidRDefault="00477302" w:rsidP="00477302">
      <w:pPr>
        <w:ind w:firstLine="559"/>
        <w:jc w:val="both"/>
        <w:rPr>
          <w:sz w:val="28"/>
          <w:szCs w:val="28"/>
        </w:rPr>
      </w:pPr>
      <w:r>
        <w:rPr>
          <w:sz w:val="28"/>
          <w:szCs w:val="28"/>
        </w:rPr>
        <w:t>1.2. Целью организации дополнительного профессионального образования муниципальных служащих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 обеспечение уровня профессиональной подготовки для эффективного исполнения должностных обязанностей.</w:t>
      </w:r>
    </w:p>
    <w:p w:rsidR="00477302" w:rsidRDefault="00477302" w:rsidP="00477302">
      <w:pPr>
        <w:ind w:firstLine="559"/>
        <w:jc w:val="both"/>
        <w:rPr>
          <w:sz w:val="28"/>
          <w:szCs w:val="28"/>
        </w:rPr>
      </w:pPr>
      <w:r>
        <w:rPr>
          <w:sz w:val="28"/>
          <w:szCs w:val="28"/>
        </w:rPr>
        <w:t>1.3. Дополнительное профессиональное образование муниципальных служащих осуществляется исходя из следующих принципов:</w:t>
      </w:r>
    </w:p>
    <w:p w:rsidR="00477302" w:rsidRDefault="00477302" w:rsidP="00477302">
      <w:pPr>
        <w:ind w:firstLine="559"/>
        <w:jc w:val="both"/>
        <w:rPr>
          <w:sz w:val="28"/>
          <w:szCs w:val="28"/>
        </w:rPr>
      </w:pPr>
      <w:r>
        <w:rPr>
          <w:sz w:val="28"/>
          <w:szCs w:val="28"/>
        </w:rPr>
        <w:t>а) обязательности организации дополнительного профессионального образования муниципальных служащих;</w:t>
      </w:r>
    </w:p>
    <w:p w:rsidR="00477302" w:rsidRDefault="00477302" w:rsidP="00477302">
      <w:pPr>
        <w:ind w:firstLine="559"/>
        <w:jc w:val="both"/>
        <w:rPr>
          <w:sz w:val="28"/>
          <w:szCs w:val="28"/>
        </w:rPr>
      </w:pPr>
      <w:r>
        <w:rPr>
          <w:sz w:val="28"/>
          <w:szCs w:val="28"/>
        </w:rPr>
        <w:t>б) периодичности проведения дополнительного профессионального образования;</w:t>
      </w:r>
    </w:p>
    <w:p w:rsidR="00477302" w:rsidRDefault="00477302" w:rsidP="00477302">
      <w:pPr>
        <w:ind w:firstLine="559"/>
        <w:jc w:val="both"/>
        <w:rPr>
          <w:sz w:val="28"/>
          <w:szCs w:val="28"/>
        </w:rPr>
      </w:pPr>
      <w:r>
        <w:rPr>
          <w:sz w:val="28"/>
          <w:szCs w:val="28"/>
        </w:rPr>
        <w:t>в) целевой направленности дополнительного профессионального образования.</w:t>
      </w:r>
    </w:p>
    <w:p w:rsidR="00477302" w:rsidRPr="00477302" w:rsidRDefault="00477302" w:rsidP="00477302">
      <w:pPr>
        <w:pStyle w:val="3"/>
        <w:jc w:val="both"/>
        <w:rPr>
          <w:color w:val="auto"/>
          <w:sz w:val="28"/>
          <w:szCs w:val="28"/>
        </w:rPr>
      </w:pPr>
      <w:r w:rsidRPr="00477302">
        <w:rPr>
          <w:color w:val="auto"/>
          <w:sz w:val="28"/>
          <w:szCs w:val="28"/>
        </w:rPr>
        <w:t>2. Формы и условия дополнительного профессионального образования муниципальных служащих</w:t>
      </w:r>
    </w:p>
    <w:p w:rsidR="00477302" w:rsidRDefault="00477302" w:rsidP="00477302">
      <w:pPr>
        <w:jc w:val="both"/>
        <w:rPr>
          <w:sz w:val="28"/>
          <w:szCs w:val="28"/>
        </w:rPr>
      </w:pPr>
      <w:r>
        <w:rPr>
          <w:sz w:val="28"/>
          <w:szCs w:val="28"/>
        </w:rPr>
        <w:t>2.1.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477302" w:rsidRDefault="00477302" w:rsidP="00477302">
      <w:pPr>
        <w:jc w:val="both"/>
        <w:rPr>
          <w:sz w:val="28"/>
          <w:szCs w:val="28"/>
        </w:rPr>
      </w:pPr>
      <w:r>
        <w:rPr>
          <w:sz w:val="28"/>
          <w:szCs w:val="28"/>
        </w:rPr>
        <w:t>2.2. К освоению дополнительных профессиональных программ допускаются лица, указанные в статье 76 Федерального закона от 29 декабря 2012 г. N 273-ФЗ "Об образовании в Российской Федерации".</w:t>
      </w:r>
    </w:p>
    <w:p w:rsidR="00477302" w:rsidRDefault="00477302" w:rsidP="00477302">
      <w:pPr>
        <w:jc w:val="both"/>
        <w:rPr>
          <w:sz w:val="28"/>
          <w:szCs w:val="28"/>
        </w:rPr>
      </w:pPr>
      <w:r>
        <w:rPr>
          <w:sz w:val="28"/>
          <w:szCs w:val="28"/>
        </w:rPr>
        <w:t>2.3.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477302" w:rsidRDefault="00477302" w:rsidP="00477302">
      <w:pPr>
        <w:jc w:val="both"/>
        <w:rPr>
          <w:sz w:val="28"/>
          <w:szCs w:val="28"/>
        </w:rPr>
      </w:pPr>
      <w:r>
        <w:rPr>
          <w:sz w:val="28"/>
          <w:szCs w:val="28"/>
        </w:rPr>
        <w:lastRenderedPageBreak/>
        <w:t>2.4. Организация дополнительного профессионального образования муниципальных служащих осуществляется на основе плана дополнительного профессионального образования муниципальных служащих, утверждаемого представителем нанимателя (работодателем).</w:t>
      </w:r>
    </w:p>
    <w:p w:rsidR="00477302" w:rsidRDefault="00477302" w:rsidP="00477302">
      <w:pPr>
        <w:jc w:val="both"/>
        <w:rPr>
          <w:sz w:val="28"/>
          <w:szCs w:val="28"/>
        </w:rPr>
      </w:pPr>
      <w:r>
        <w:rPr>
          <w:sz w:val="28"/>
          <w:szCs w:val="28"/>
        </w:rPr>
        <w:t>2.5. Потребность в получении муниципальными служащими дополнительного профессионального образования определяется специалистами, ответственными за кадровую работу администрации Железковского сельского поселения, на основании заявок на дополнительное профессиональное образование, направляемых руководителями структурных подразделений по форме согласно приложению к настоящему Положению.</w:t>
      </w:r>
    </w:p>
    <w:p w:rsidR="00477302" w:rsidRDefault="00477302" w:rsidP="00477302">
      <w:pPr>
        <w:jc w:val="both"/>
        <w:rPr>
          <w:sz w:val="28"/>
          <w:szCs w:val="28"/>
        </w:rPr>
      </w:pPr>
      <w:r>
        <w:rPr>
          <w:sz w:val="28"/>
          <w:szCs w:val="28"/>
        </w:rPr>
        <w:t>2.6. При расчете потребности в дополнительном профессиональном образовании в расчет не включаются муниципальные служащие:</w:t>
      </w:r>
    </w:p>
    <w:p w:rsidR="00477302" w:rsidRDefault="00477302" w:rsidP="00477302">
      <w:pPr>
        <w:jc w:val="both"/>
        <w:rPr>
          <w:sz w:val="28"/>
          <w:szCs w:val="28"/>
        </w:rPr>
      </w:pPr>
      <w:proofErr w:type="gramStart"/>
      <w:r>
        <w:rPr>
          <w:sz w:val="28"/>
          <w:szCs w:val="28"/>
        </w:rPr>
        <w:t>- обучающиеся в образовательных организациях высшего образования по образовательным программам высшего образования, без отрыва от муниципальной службы;</w:t>
      </w:r>
      <w:proofErr w:type="gramEnd"/>
    </w:p>
    <w:p w:rsidR="00477302" w:rsidRDefault="00477302" w:rsidP="00477302">
      <w:pPr>
        <w:jc w:val="both"/>
        <w:rPr>
          <w:sz w:val="28"/>
          <w:szCs w:val="28"/>
        </w:rPr>
      </w:pPr>
      <w:r>
        <w:rPr>
          <w:sz w:val="28"/>
          <w:szCs w:val="28"/>
        </w:rPr>
        <w:t>- достигающие предельного возраста для замещения должностей муниципальной службы в планируемом году дополнительного профессионального образования;</w:t>
      </w:r>
    </w:p>
    <w:p w:rsidR="00477302" w:rsidRDefault="00477302" w:rsidP="00477302">
      <w:pPr>
        <w:jc w:val="both"/>
        <w:rPr>
          <w:sz w:val="28"/>
          <w:szCs w:val="28"/>
        </w:rPr>
      </w:pPr>
      <w:r>
        <w:rPr>
          <w:sz w:val="28"/>
          <w:szCs w:val="28"/>
        </w:rPr>
        <w:t>- работающие по срочным трудовым договорам, если срок таких договоров истекает в течение года, следующего за планируемым годом дополнительного профессионального образования;</w:t>
      </w:r>
    </w:p>
    <w:p w:rsidR="00477302" w:rsidRDefault="00477302" w:rsidP="00477302">
      <w:pPr>
        <w:jc w:val="both"/>
        <w:rPr>
          <w:sz w:val="28"/>
          <w:szCs w:val="28"/>
        </w:rPr>
      </w:pPr>
      <w:proofErr w:type="gramStart"/>
      <w:r>
        <w:rPr>
          <w:sz w:val="28"/>
          <w:szCs w:val="28"/>
        </w:rPr>
        <w:t>- находящиеся в длительных отпусках (по беременности и родам, по уходу за ребенком и т.п.).</w:t>
      </w:r>
      <w:proofErr w:type="gramEnd"/>
    </w:p>
    <w:p w:rsidR="00477302" w:rsidRPr="00477302" w:rsidRDefault="00477302" w:rsidP="00477302">
      <w:pPr>
        <w:pStyle w:val="3"/>
        <w:jc w:val="both"/>
        <w:rPr>
          <w:color w:val="auto"/>
          <w:sz w:val="28"/>
          <w:szCs w:val="28"/>
        </w:rPr>
      </w:pPr>
      <w:r w:rsidRPr="00477302">
        <w:rPr>
          <w:color w:val="auto"/>
          <w:sz w:val="28"/>
          <w:szCs w:val="28"/>
        </w:rPr>
        <w:t>3. Виды дополнительного  профессионального образования, основания для направления муниципального служащего для получения дополнительного профессионального образования</w:t>
      </w:r>
    </w:p>
    <w:p w:rsidR="00477302" w:rsidRDefault="00477302" w:rsidP="00477302">
      <w:pPr>
        <w:jc w:val="both"/>
        <w:rPr>
          <w:sz w:val="28"/>
          <w:szCs w:val="28"/>
        </w:rPr>
      </w:pPr>
      <w:r>
        <w:rPr>
          <w:sz w:val="28"/>
          <w:szCs w:val="28"/>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477302" w:rsidRDefault="00477302" w:rsidP="00477302">
      <w:pPr>
        <w:jc w:val="both"/>
        <w:rPr>
          <w:sz w:val="28"/>
          <w:szCs w:val="28"/>
        </w:rPr>
      </w:pPr>
      <w:r>
        <w:rPr>
          <w:sz w:val="28"/>
          <w:szCs w:val="28"/>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77302" w:rsidRDefault="00477302" w:rsidP="00477302">
      <w:pPr>
        <w:jc w:val="both"/>
        <w:rPr>
          <w:sz w:val="28"/>
          <w:szCs w:val="28"/>
        </w:rPr>
      </w:pPr>
      <w:r>
        <w:rPr>
          <w:sz w:val="28"/>
          <w:szCs w:val="28"/>
        </w:rPr>
        <w:t>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77302" w:rsidRDefault="00477302" w:rsidP="00477302">
      <w:pPr>
        <w:jc w:val="both"/>
        <w:rPr>
          <w:sz w:val="28"/>
          <w:szCs w:val="28"/>
        </w:rPr>
      </w:pPr>
      <w:r>
        <w:rPr>
          <w:sz w:val="28"/>
          <w:szCs w:val="28"/>
        </w:rPr>
        <w:t>3.3. Основаниями для направления муниципального служащего на получение дополнительного профессионального образования является решение представителя нанимателя (работодателя), вынесенное на основании:</w:t>
      </w:r>
    </w:p>
    <w:p w:rsidR="00477302" w:rsidRDefault="00477302" w:rsidP="00477302">
      <w:pPr>
        <w:jc w:val="both"/>
        <w:rPr>
          <w:sz w:val="28"/>
          <w:szCs w:val="28"/>
        </w:rPr>
      </w:pPr>
      <w:r>
        <w:rPr>
          <w:sz w:val="28"/>
          <w:szCs w:val="28"/>
        </w:rPr>
        <w:t>а) рекомендации аттестационной комиссии о направлении муниципального служащего для получения дополнительного профессионального образования;</w:t>
      </w:r>
    </w:p>
    <w:p w:rsidR="00477302" w:rsidRDefault="00477302" w:rsidP="00477302">
      <w:pPr>
        <w:jc w:val="both"/>
        <w:rPr>
          <w:sz w:val="28"/>
          <w:szCs w:val="28"/>
        </w:rPr>
      </w:pPr>
      <w:r>
        <w:rPr>
          <w:sz w:val="28"/>
          <w:szCs w:val="28"/>
        </w:rPr>
        <w:t>б) включения муниципального служащего в резерв управленческих кадров;</w:t>
      </w:r>
    </w:p>
    <w:p w:rsidR="00477302" w:rsidRDefault="00477302" w:rsidP="00477302">
      <w:pPr>
        <w:jc w:val="both"/>
        <w:rPr>
          <w:sz w:val="28"/>
          <w:szCs w:val="28"/>
        </w:rPr>
      </w:pPr>
      <w:r>
        <w:rPr>
          <w:sz w:val="28"/>
          <w:szCs w:val="28"/>
        </w:rPr>
        <w:t>в) положений федерального законодательства, требующих получения дополнительного профессионального образования;</w:t>
      </w:r>
    </w:p>
    <w:p w:rsidR="00477302" w:rsidRDefault="00477302" w:rsidP="00477302">
      <w:pPr>
        <w:jc w:val="both"/>
        <w:rPr>
          <w:sz w:val="28"/>
          <w:szCs w:val="28"/>
        </w:rPr>
      </w:pPr>
      <w:r>
        <w:rPr>
          <w:sz w:val="28"/>
          <w:szCs w:val="28"/>
        </w:rPr>
        <w:lastRenderedPageBreak/>
        <w:t>г) изменения вида профессиональной служебной деятельности муниципального служащего, возложения дополнительных должностных обязанностей, требующих получения дополнительного профессионального образования.</w:t>
      </w:r>
    </w:p>
    <w:p w:rsidR="00477302" w:rsidRDefault="00477302" w:rsidP="00477302">
      <w:pPr>
        <w:jc w:val="both"/>
        <w:rPr>
          <w:sz w:val="28"/>
          <w:szCs w:val="28"/>
        </w:rPr>
      </w:pPr>
      <w:r>
        <w:rPr>
          <w:sz w:val="28"/>
          <w:szCs w:val="28"/>
        </w:rPr>
        <w:t>3.4.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w:t>
      </w:r>
    </w:p>
    <w:p w:rsidR="00477302" w:rsidRDefault="00477302" w:rsidP="00477302">
      <w:pPr>
        <w:jc w:val="both"/>
        <w:rPr>
          <w:sz w:val="28"/>
          <w:szCs w:val="28"/>
        </w:rPr>
      </w:pPr>
      <w:r>
        <w:rPr>
          <w:sz w:val="28"/>
          <w:szCs w:val="28"/>
        </w:rPr>
        <w:t>3.5.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специалисту, в должностные обязанности которого входит ведение кадровой работы, для приобщения к материалам его личного дела.</w:t>
      </w:r>
    </w:p>
    <w:p w:rsidR="00477302" w:rsidRPr="00477302" w:rsidRDefault="00477302" w:rsidP="00477302">
      <w:pPr>
        <w:pStyle w:val="3"/>
        <w:jc w:val="both"/>
        <w:rPr>
          <w:color w:val="auto"/>
          <w:sz w:val="28"/>
          <w:szCs w:val="28"/>
        </w:rPr>
      </w:pPr>
      <w:r w:rsidRPr="00477302">
        <w:rPr>
          <w:color w:val="auto"/>
          <w:sz w:val="28"/>
          <w:szCs w:val="28"/>
        </w:rPr>
        <w:t>4. Организация дополнительного профессионального образования</w:t>
      </w:r>
    </w:p>
    <w:p w:rsidR="00477302" w:rsidRDefault="00477302" w:rsidP="00477302">
      <w:pPr>
        <w:jc w:val="both"/>
        <w:rPr>
          <w:sz w:val="28"/>
          <w:szCs w:val="28"/>
        </w:rPr>
      </w:pPr>
      <w:r>
        <w:rPr>
          <w:sz w:val="28"/>
          <w:szCs w:val="28"/>
        </w:rPr>
        <w:t xml:space="preserve">4.1. Работу по организации дополнительного профессионального образования муниципальных служащих осуществляет специалист администрации Железковского сельского поселения, ответственный за кадровую работу. </w:t>
      </w:r>
    </w:p>
    <w:p w:rsidR="00477302" w:rsidRDefault="00477302" w:rsidP="00477302">
      <w:pPr>
        <w:jc w:val="both"/>
        <w:rPr>
          <w:sz w:val="28"/>
          <w:szCs w:val="28"/>
        </w:rPr>
      </w:pPr>
      <w:r>
        <w:rPr>
          <w:sz w:val="28"/>
          <w:szCs w:val="28"/>
        </w:rPr>
        <w:t>4.2. Работа по организации дополнительного профессионального образования муниципальных служащих включает следующие мероприятия:</w:t>
      </w:r>
    </w:p>
    <w:p w:rsidR="00477302" w:rsidRDefault="00477302" w:rsidP="00477302">
      <w:pPr>
        <w:jc w:val="both"/>
        <w:rPr>
          <w:sz w:val="28"/>
          <w:szCs w:val="28"/>
        </w:rPr>
      </w:pPr>
      <w:r>
        <w:rPr>
          <w:sz w:val="28"/>
          <w:szCs w:val="28"/>
        </w:rPr>
        <w:t>а) определение потребности в дополнительном профессиональном образовании муниципальных служащих;</w:t>
      </w:r>
    </w:p>
    <w:p w:rsidR="00477302" w:rsidRDefault="00477302" w:rsidP="00477302">
      <w:pPr>
        <w:jc w:val="both"/>
        <w:rPr>
          <w:sz w:val="28"/>
          <w:szCs w:val="28"/>
        </w:rPr>
      </w:pPr>
      <w:r>
        <w:rPr>
          <w:sz w:val="28"/>
          <w:szCs w:val="28"/>
        </w:rPr>
        <w:t>б) формирование плана дополнительного профессионального образования муниципальных служащих;</w:t>
      </w:r>
    </w:p>
    <w:p w:rsidR="00477302" w:rsidRDefault="00477302" w:rsidP="00477302">
      <w:pPr>
        <w:jc w:val="both"/>
        <w:rPr>
          <w:sz w:val="28"/>
          <w:szCs w:val="28"/>
        </w:rPr>
      </w:pPr>
      <w:r>
        <w:rPr>
          <w:sz w:val="28"/>
          <w:szCs w:val="28"/>
        </w:rPr>
        <w:t>в) внесение сведений об окончании дополнительного профессионального образования в личное дело муниципального служащего, а также в реестр муниципальных служащих Железковского сельского поселения.</w:t>
      </w:r>
    </w:p>
    <w:p w:rsidR="00477302" w:rsidRDefault="00477302" w:rsidP="00477302">
      <w:pPr>
        <w:jc w:val="both"/>
        <w:rPr>
          <w:sz w:val="28"/>
          <w:szCs w:val="28"/>
        </w:rPr>
      </w:pPr>
      <w:r>
        <w:rPr>
          <w:sz w:val="28"/>
          <w:szCs w:val="28"/>
        </w:rPr>
        <w:t>4.3. Дополнительное профессиональное образование муниципальных служащих осуществляется путем закупки услуг по профессиональной переподготовке или повышению квалификации муниципальных служащих в организациях, осуществляющих образовательную деятельность по дополнительным профессиональным программам,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7302" w:rsidRDefault="00477302" w:rsidP="00477302">
      <w:pPr>
        <w:jc w:val="both"/>
        <w:rPr>
          <w:sz w:val="28"/>
          <w:szCs w:val="28"/>
        </w:rPr>
      </w:pPr>
      <w:r>
        <w:rPr>
          <w:sz w:val="28"/>
          <w:szCs w:val="28"/>
        </w:rPr>
        <w:t>4.4. Дополнительное профессиональное образование муниципальных служащих осуществляется за счет средств бюджета Железковского сельского поселения, иных источников финансирования.</w:t>
      </w:r>
    </w:p>
    <w:p w:rsidR="00477302" w:rsidRDefault="00477302" w:rsidP="00477302">
      <w:pPr>
        <w:jc w:val="both"/>
        <w:rPr>
          <w:sz w:val="28"/>
          <w:szCs w:val="28"/>
        </w:rPr>
      </w:pPr>
      <w:r>
        <w:rPr>
          <w:sz w:val="28"/>
          <w:szCs w:val="28"/>
        </w:rPr>
        <w:t>4.5. Муниципальные служащие, получающие дополнительное профессиональное образование за счет средств бюджета Железковского сельского поселения и увольняющиеся из органов местного самоуправления Железковского сельского поселения в период обучения, теряют право на дальнейшее обучение за счет средств местного бюджета со дня увольнения, за исключением случая, установленного пунктом 4.6. настоящего Положения.</w:t>
      </w:r>
    </w:p>
    <w:p w:rsidR="00477302" w:rsidRDefault="00477302" w:rsidP="00477302">
      <w:pPr>
        <w:jc w:val="both"/>
        <w:rPr>
          <w:sz w:val="28"/>
          <w:szCs w:val="28"/>
        </w:rPr>
      </w:pPr>
      <w:r>
        <w:rPr>
          <w:sz w:val="28"/>
          <w:szCs w:val="28"/>
        </w:rPr>
        <w:t>4.6. Муниципальным служащим, увольняемым в связи с сокращением штата или численности служащих в период получения дополнительного профессионального образования, гарантируется право на продолжение обучения за счет средств бюджета Железковского сельского поселения.</w:t>
      </w:r>
    </w:p>
    <w:p w:rsidR="00477302" w:rsidRDefault="00477302" w:rsidP="00477302">
      <w:pPr>
        <w:jc w:val="both"/>
        <w:rPr>
          <w:sz w:val="28"/>
          <w:szCs w:val="28"/>
        </w:rPr>
      </w:pPr>
    </w:p>
    <w:p w:rsidR="00477302" w:rsidRDefault="00477302" w:rsidP="00477302">
      <w:pPr>
        <w:jc w:val="both"/>
        <w:rPr>
          <w:sz w:val="28"/>
          <w:szCs w:val="28"/>
        </w:rPr>
      </w:pPr>
      <w:r>
        <w:rPr>
          <w:sz w:val="28"/>
          <w:szCs w:val="28"/>
        </w:rPr>
        <w:lastRenderedPageBreak/>
        <w:t xml:space="preserve">4.7. </w:t>
      </w:r>
      <w:proofErr w:type="gramStart"/>
      <w:r>
        <w:rPr>
          <w:sz w:val="28"/>
          <w:szCs w:val="28"/>
        </w:rPr>
        <w:t>При направлении работодателем работника на профессиональное обучение или дополнительное профессиональное образование, на </w:t>
      </w:r>
      <w:hyperlink r:id="rId10" w:anchor="/document/71433946/entry/4" w:history="1">
        <w:r w:rsidRPr="00477302">
          <w:rPr>
            <w:rStyle w:val="a6"/>
            <w:color w:val="auto"/>
            <w:sz w:val="28"/>
            <w:szCs w:val="28"/>
            <w:u w:val="none"/>
          </w:rPr>
          <w:t>прохождение</w:t>
        </w:r>
      </w:hyperlink>
      <w:r>
        <w:rPr>
          <w:sz w:val="28"/>
          <w:szCs w:val="28"/>
        </w:rPr>
        <w:t>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с отрывом от работы за ним сохраняются место работы (должность) и средняя заработная плата по основному месту работы.</w:t>
      </w:r>
      <w:proofErr w:type="gramEnd"/>
      <w:r>
        <w:rPr>
          <w:sz w:val="28"/>
          <w:szCs w:val="28"/>
        </w:rPr>
        <w:t xml:space="preserve">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1" w:anchor="/document/12125268/entry/168" w:history="1">
        <w:r w:rsidRPr="00477302">
          <w:rPr>
            <w:rStyle w:val="a6"/>
            <w:color w:val="auto"/>
            <w:sz w:val="28"/>
            <w:szCs w:val="28"/>
            <w:u w:val="none"/>
          </w:rPr>
          <w:t>порядке</w:t>
        </w:r>
      </w:hyperlink>
      <w:r>
        <w:rPr>
          <w:sz w:val="28"/>
          <w:szCs w:val="28"/>
        </w:rPr>
        <w:t> и размерах, которые предусмотрены для лиц, направляемых в служебные командировки.</w:t>
      </w:r>
    </w:p>
    <w:p w:rsidR="00477302" w:rsidRDefault="00477302" w:rsidP="00477302">
      <w:pPr>
        <w:pStyle w:val="s1"/>
        <w:shd w:val="clear" w:color="auto" w:fill="FFFFFF"/>
        <w:spacing w:before="0" w:beforeAutospacing="0" w:after="0" w:afterAutospacing="0"/>
        <w:jc w:val="both"/>
        <w:rPr>
          <w:rFonts w:ascii="Times New Roman CYR" w:hAnsi="Times New Roman CYR" w:cs="Times New Roman CYR"/>
          <w:sz w:val="28"/>
          <w:szCs w:val="28"/>
        </w:rPr>
      </w:pPr>
      <w:r>
        <w:rPr>
          <w:rFonts w:ascii="Times New Roman CYR" w:hAnsi="Times New Roman CYR" w:cs="Times New Roman CYR"/>
          <w:sz w:val="28"/>
          <w:szCs w:val="28"/>
        </w:rPr>
        <w:t xml:space="preserve">4.8. В случае прохождения </w:t>
      </w:r>
      <w:r>
        <w:rPr>
          <w:sz w:val="28"/>
          <w:szCs w:val="28"/>
        </w:rPr>
        <w:t xml:space="preserve">дополнительного профессионального образования с отрывом от рабочего места, в случае если обучение проходит вне места постоянной работы,   </w:t>
      </w:r>
      <w:r>
        <w:rPr>
          <w:rFonts w:ascii="Times New Roman CYR" w:hAnsi="Times New Roman CYR" w:cs="Times New Roman CYR"/>
          <w:sz w:val="28"/>
          <w:szCs w:val="28"/>
        </w:rPr>
        <w:t xml:space="preserve">женщины, имеющие детей в возрасте до трех лет, могут написать письменный отказ от прохождения обучения. </w:t>
      </w:r>
    </w:p>
    <w:p w:rsidR="00EF5216" w:rsidRDefault="00EF5216" w:rsidP="00EF5216">
      <w:pPr>
        <w:jc w:val="center"/>
        <w:rPr>
          <w:sz w:val="28"/>
          <w:szCs w:val="28"/>
        </w:rPr>
      </w:pPr>
      <w:r>
        <w:rPr>
          <w:sz w:val="20"/>
          <w:szCs w:val="20"/>
        </w:rPr>
        <w:t>___________________________</w:t>
      </w:r>
    </w:p>
    <w:p w:rsidR="00EF5216" w:rsidRDefault="00EF5216" w:rsidP="00EF5216">
      <w:pPr>
        <w:spacing w:line="240" w:lineRule="exact"/>
        <w:ind w:left="6372" w:firstLine="708"/>
        <w:rPr>
          <w:sz w:val="28"/>
          <w:szCs w:val="28"/>
        </w:rPr>
      </w:pPr>
      <w:r>
        <w:rPr>
          <w:sz w:val="20"/>
          <w:szCs w:val="20"/>
        </w:rPr>
        <w:br w:type="page"/>
      </w:r>
      <w:r>
        <w:rPr>
          <w:sz w:val="28"/>
          <w:szCs w:val="28"/>
        </w:rPr>
        <w:lastRenderedPageBreak/>
        <w:t>Приложение</w:t>
      </w:r>
    </w:p>
    <w:p w:rsidR="00EF5216" w:rsidRDefault="00EF5216" w:rsidP="00EF5216">
      <w:pPr>
        <w:spacing w:before="120" w:line="240" w:lineRule="exact"/>
        <w:ind w:left="5664"/>
        <w:rPr>
          <w:sz w:val="28"/>
          <w:szCs w:val="28"/>
        </w:rPr>
      </w:pPr>
      <w:r>
        <w:rPr>
          <w:sz w:val="28"/>
          <w:szCs w:val="28"/>
        </w:rPr>
        <w:t>к Положению о дополнительном профессиональном образовании муниципальных служащих Администрации сельского поселения</w:t>
      </w:r>
    </w:p>
    <w:p w:rsidR="00EF5216" w:rsidRDefault="00EF5216" w:rsidP="00EF5216">
      <w:pPr>
        <w:spacing w:after="120" w:line="240" w:lineRule="exact"/>
        <w:ind w:left="6300"/>
        <w:rPr>
          <w:sz w:val="20"/>
          <w:szCs w:val="20"/>
        </w:rPr>
      </w:pPr>
    </w:p>
    <w:p w:rsidR="00EF5216" w:rsidRDefault="00EF5216" w:rsidP="00EF5216">
      <w:pPr>
        <w:spacing w:after="120" w:line="240" w:lineRule="exact"/>
        <w:ind w:left="6300"/>
        <w:rPr>
          <w:sz w:val="20"/>
          <w:szCs w:val="20"/>
        </w:rPr>
      </w:pPr>
    </w:p>
    <w:p w:rsidR="00EF5216" w:rsidRDefault="00EF5216" w:rsidP="00EF5216">
      <w:pPr>
        <w:spacing w:after="120" w:line="240" w:lineRule="exact"/>
        <w:ind w:left="6300"/>
        <w:rPr>
          <w:sz w:val="28"/>
        </w:rPr>
      </w:pPr>
      <w:r>
        <w:rPr>
          <w:sz w:val="28"/>
          <w:szCs w:val="28"/>
        </w:rPr>
        <w:t>УТВЕРЖДАЮ</w:t>
      </w:r>
    </w:p>
    <w:p w:rsidR="00EF5216" w:rsidRDefault="00EF5216" w:rsidP="00EF5216">
      <w:pPr>
        <w:ind w:left="4956" w:firstLine="708"/>
        <w:rPr>
          <w:sz w:val="28"/>
          <w:szCs w:val="28"/>
        </w:rPr>
      </w:pPr>
      <w:r>
        <w:rPr>
          <w:sz w:val="28"/>
          <w:szCs w:val="28"/>
        </w:rPr>
        <w:t>Глава Железковского сельского поселения</w:t>
      </w:r>
    </w:p>
    <w:p w:rsidR="00EF5216" w:rsidRDefault="00EF5216" w:rsidP="00EF5216">
      <w:pPr>
        <w:ind w:left="6300"/>
        <w:rPr>
          <w:sz w:val="28"/>
          <w:szCs w:val="28"/>
        </w:rPr>
      </w:pPr>
    </w:p>
    <w:p w:rsidR="00EF5216" w:rsidRDefault="00EF5216" w:rsidP="00EF5216">
      <w:pPr>
        <w:ind w:left="4956" w:firstLine="708"/>
        <w:rPr>
          <w:sz w:val="28"/>
          <w:szCs w:val="28"/>
        </w:rPr>
      </w:pPr>
      <w:r>
        <w:rPr>
          <w:sz w:val="28"/>
          <w:szCs w:val="28"/>
        </w:rPr>
        <w:t>__________ И.О. Фамилия</w:t>
      </w:r>
    </w:p>
    <w:p w:rsidR="00EF5216" w:rsidRDefault="00EF5216" w:rsidP="00EF5216">
      <w:pPr>
        <w:ind w:left="4956" w:firstLine="708"/>
        <w:rPr>
          <w:sz w:val="28"/>
          <w:szCs w:val="28"/>
        </w:rPr>
      </w:pPr>
      <w:r>
        <w:rPr>
          <w:sz w:val="28"/>
          <w:szCs w:val="28"/>
        </w:rPr>
        <w:t>«__» ______ 20____ года</w:t>
      </w:r>
    </w:p>
    <w:p w:rsidR="00EF5216" w:rsidRDefault="00EF5216" w:rsidP="00EF5216">
      <w:pPr>
        <w:pStyle w:val="aa"/>
        <w:spacing w:before="0" w:beforeAutospacing="0" w:after="0" w:afterAutospacing="0"/>
        <w:ind w:firstLine="567"/>
        <w:jc w:val="center"/>
        <w:rPr>
          <w:sz w:val="20"/>
          <w:szCs w:val="20"/>
        </w:rPr>
      </w:pPr>
    </w:p>
    <w:p w:rsidR="00EF5216" w:rsidRDefault="00EF5216" w:rsidP="00EF5216">
      <w:pPr>
        <w:pStyle w:val="aa"/>
        <w:spacing w:before="0" w:beforeAutospacing="0" w:after="0" w:afterAutospacing="0"/>
        <w:ind w:firstLine="567"/>
        <w:jc w:val="center"/>
        <w:rPr>
          <w:sz w:val="20"/>
          <w:szCs w:val="20"/>
        </w:rPr>
      </w:pPr>
    </w:p>
    <w:p w:rsidR="00EF5216" w:rsidRDefault="00EF5216" w:rsidP="00EF5216">
      <w:pPr>
        <w:pStyle w:val="aa"/>
        <w:spacing w:before="0" w:beforeAutospacing="0" w:after="0" w:afterAutospacing="0"/>
        <w:ind w:firstLine="567"/>
        <w:jc w:val="center"/>
        <w:rPr>
          <w:sz w:val="20"/>
          <w:szCs w:val="20"/>
        </w:rPr>
      </w:pPr>
    </w:p>
    <w:p w:rsidR="00EF5216" w:rsidRDefault="00EF5216" w:rsidP="00EF5216">
      <w:pPr>
        <w:jc w:val="center"/>
        <w:rPr>
          <w:b/>
          <w:sz w:val="28"/>
          <w:szCs w:val="28"/>
        </w:rPr>
      </w:pPr>
      <w:r>
        <w:rPr>
          <w:b/>
          <w:sz w:val="28"/>
          <w:szCs w:val="28"/>
        </w:rPr>
        <w:t>ПЛАН</w:t>
      </w:r>
    </w:p>
    <w:p w:rsidR="00EF5216" w:rsidRDefault="00EF5216" w:rsidP="00EF5216">
      <w:pPr>
        <w:spacing w:before="120" w:line="240" w:lineRule="exact"/>
        <w:jc w:val="center"/>
        <w:rPr>
          <w:b/>
          <w:sz w:val="28"/>
          <w:szCs w:val="28"/>
        </w:rPr>
      </w:pPr>
      <w:r>
        <w:rPr>
          <w:b/>
          <w:sz w:val="28"/>
          <w:szCs w:val="28"/>
        </w:rPr>
        <w:t xml:space="preserve">дополнительного профессионального образования </w:t>
      </w:r>
    </w:p>
    <w:p w:rsidR="00EF5216" w:rsidRDefault="00EF5216" w:rsidP="00EF5216">
      <w:pPr>
        <w:spacing w:line="240" w:lineRule="exact"/>
        <w:jc w:val="center"/>
        <w:rPr>
          <w:b/>
          <w:sz w:val="28"/>
          <w:szCs w:val="28"/>
        </w:rPr>
      </w:pPr>
      <w:r>
        <w:rPr>
          <w:b/>
          <w:sz w:val="28"/>
          <w:szCs w:val="28"/>
        </w:rPr>
        <w:t xml:space="preserve">муниципальных служащих </w:t>
      </w:r>
    </w:p>
    <w:p w:rsidR="00EF5216" w:rsidRDefault="00EF5216" w:rsidP="00EF5216">
      <w:pPr>
        <w:spacing w:line="240" w:lineRule="exact"/>
        <w:jc w:val="center"/>
        <w:rPr>
          <w:b/>
          <w:sz w:val="28"/>
          <w:szCs w:val="28"/>
        </w:rPr>
      </w:pPr>
      <w:r>
        <w:rPr>
          <w:b/>
          <w:sz w:val="28"/>
          <w:szCs w:val="28"/>
        </w:rPr>
        <w:t>Администрации Железковского сельского поселения</w:t>
      </w:r>
    </w:p>
    <w:p w:rsidR="00EF5216" w:rsidRDefault="00EF5216" w:rsidP="00EF5216">
      <w:pPr>
        <w:spacing w:line="240" w:lineRule="exact"/>
        <w:jc w:val="center"/>
        <w:rPr>
          <w:b/>
          <w:sz w:val="28"/>
          <w:szCs w:val="28"/>
        </w:rPr>
      </w:pPr>
      <w:r>
        <w:rPr>
          <w:b/>
          <w:sz w:val="28"/>
          <w:szCs w:val="28"/>
        </w:rPr>
        <w:t>на 20_____ год</w:t>
      </w:r>
    </w:p>
    <w:p w:rsidR="00EF5216" w:rsidRDefault="00EF5216" w:rsidP="00EF5216">
      <w:pPr>
        <w:spacing w:line="240" w:lineRule="exact"/>
        <w:jc w:val="center"/>
        <w:rPr>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08"/>
        <w:gridCol w:w="1469"/>
        <w:gridCol w:w="1701"/>
        <w:gridCol w:w="1276"/>
        <w:gridCol w:w="1701"/>
        <w:gridCol w:w="1539"/>
      </w:tblGrid>
      <w:tr w:rsidR="00EF5216" w:rsidTr="00EF5216">
        <w:tc>
          <w:tcPr>
            <w:tcW w:w="675"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 xml:space="preserve">№ </w:t>
            </w:r>
            <w:proofErr w:type="spellStart"/>
            <w:proofErr w:type="gramStart"/>
            <w:r>
              <w:t>п</w:t>
            </w:r>
            <w:proofErr w:type="spellEnd"/>
            <w:proofErr w:type="gramEnd"/>
            <w:r>
              <w:t>/</w:t>
            </w:r>
            <w:proofErr w:type="spellStart"/>
            <w:r>
              <w:t>п</w:t>
            </w:r>
            <w:proofErr w:type="spellEnd"/>
          </w:p>
        </w:tc>
        <w:tc>
          <w:tcPr>
            <w:tcW w:w="1508"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 xml:space="preserve">Фамилия, имя, отчество </w:t>
            </w:r>
            <w:proofErr w:type="spellStart"/>
            <w:proofErr w:type="gramStart"/>
            <w:r>
              <w:t>муниципа-льного</w:t>
            </w:r>
            <w:proofErr w:type="spellEnd"/>
            <w:proofErr w:type="gramEnd"/>
            <w:r>
              <w:t xml:space="preserve"> служащего</w:t>
            </w:r>
          </w:p>
        </w:tc>
        <w:tc>
          <w:tcPr>
            <w:tcW w:w="1469"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proofErr w:type="spellStart"/>
            <w:proofErr w:type="gramStart"/>
            <w:r>
              <w:t>Наимено-вание</w:t>
            </w:r>
            <w:proofErr w:type="spellEnd"/>
            <w:proofErr w:type="gramEnd"/>
            <w:r>
              <w:t xml:space="preserve"> </w:t>
            </w:r>
            <w:proofErr w:type="spellStart"/>
            <w:r>
              <w:t>дополни-тельной</w:t>
            </w:r>
            <w:proofErr w:type="spellEnd"/>
            <w:r>
              <w:t xml:space="preserve"> </w:t>
            </w:r>
            <w:proofErr w:type="spellStart"/>
            <w:r>
              <w:t>профес-сиональной</w:t>
            </w:r>
            <w:proofErr w:type="spellEnd"/>
            <w:r>
              <w:t xml:space="preserve"> программы</w:t>
            </w:r>
          </w:p>
        </w:tc>
        <w:tc>
          <w:tcPr>
            <w:tcW w:w="1701"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proofErr w:type="spellStart"/>
            <w:proofErr w:type="gramStart"/>
            <w:r>
              <w:t>Продолжи-тельность</w:t>
            </w:r>
            <w:proofErr w:type="spellEnd"/>
            <w:proofErr w:type="gramEnd"/>
            <w:r>
              <w:t xml:space="preserve"> обучения</w:t>
            </w:r>
          </w:p>
        </w:tc>
        <w:tc>
          <w:tcPr>
            <w:tcW w:w="1276"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proofErr w:type="spellStart"/>
            <w:proofErr w:type="gramStart"/>
            <w:r>
              <w:t>Наимено-вание</w:t>
            </w:r>
            <w:proofErr w:type="spellEnd"/>
            <w:proofErr w:type="gramEnd"/>
            <w:r>
              <w:t xml:space="preserve"> </w:t>
            </w:r>
            <w:proofErr w:type="spellStart"/>
            <w:r>
              <w:t>образова-тельной</w:t>
            </w:r>
            <w:proofErr w:type="spellEnd"/>
            <w:r>
              <w:t xml:space="preserve"> </w:t>
            </w:r>
            <w:proofErr w:type="spellStart"/>
            <w:r>
              <w:t>организа-ции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proofErr w:type="spellStart"/>
            <w:proofErr w:type="gramStart"/>
            <w:r>
              <w:t>Предпо-лагаемая</w:t>
            </w:r>
            <w:proofErr w:type="spellEnd"/>
            <w:proofErr w:type="gramEnd"/>
            <w:r>
              <w:t xml:space="preserve"> стоимость </w:t>
            </w:r>
            <w:proofErr w:type="spellStart"/>
            <w:r>
              <w:t>профес-сиональной</w:t>
            </w:r>
            <w:proofErr w:type="spellEnd"/>
            <w:r>
              <w:t xml:space="preserve"> программы</w:t>
            </w:r>
          </w:p>
        </w:tc>
        <w:tc>
          <w:tcPr>
            <w:tcW w:w="1539"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Отметка о выполнении</w:t>
            </w:r>
          </w:p>
        </w:tc>
      </w:tr>
      <w:tr w:rsidR="00EF5216" w:rsidTr="00EF5216">
        <w:tc>
          <w:tcPr>
            <w:tcW w:w="675"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1</w:t>
            </w:r>
          </w:p>
        </w:tc>
        <w:tc>
          <w:tcPr>
            <w:tcW w:w="1508"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2</w:t>
            </w:r>
          </w:p>
        </w:tc>
        <w:tc>
          <w:tcPr>
            <w:tcW w:w="1469"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4</w:t>
            </w:r>
          </w:p>
        </w:tc>
        <w:tc>
          <w:tcPr>
            <w:tcW w:w="1276"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5</w:t>
            </w:r>
          </w:p>
        </w:tc>
        <w:tc>
          <w:tcPr>
            <w:tcW w:w="1701"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6</w:t>
            </w:r>
          </w:p>
        </w:tc>
        <w:tc>
          <w:tcPr>
            <w:tcW w:w="1539"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7</w:t>
            </w:r>
          </w:p>
        </w:tc>
      </w:tr>
      <w:tr w:rsidR="00EF5216" w:rsidTr="00EF5216">
        <w:tc>
          <w:tcPr>
            <w:tcW w:w="9869" w:type="dxa"/>
            <w:gridSpan w:val="7"/>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1. Профессиональная переподготовка</w:t>
            </w:r>
          </w:p>
        </w:tc>
      </w:tr>
      <w:tr w:rsidR="00EF5216" w:rsidTr="00EF5216">
        <w:tc>
          <w:tcPr>
            <w:tcW w:w="675"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1</w:t>
            </w:r>
          </w:p>
        </w:tc>
        <w:tc>
          <w:tcPr>
            <w:tcW w:w="1508"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469"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276"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539"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r>
      <w:tr w:rsidR="00EF5216" w:rsidTr="00EF5216">
        <w:tc>
          <w:tcPr>
            <w:tcW w:w="675"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2..</w:t>
            </w:r>
          </w:p>
        </w:tc>
        <w:tc>
          <w:tcPr>
            <w:tcW w:w="1508"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469"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276"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539"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r>
      <w:tr w:rsidR="00EF5216" w:rsidTr="00EF5216">
        <w:tc>
          <w:tcPr>
            <w:tcW w:w="9869" w:type="dxa"/>
            <w:gridSpan w:val="7"/>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2. Повышение квалификации</w:t>
            </w:r>
          </w:p>
        </w:tc>
      </w:tr>
      <w:tr w:rsidR="00EF5216" w:rsidTr="00EF5216">
        <w:tc>
          <w:tcPr>
            <w:tcW w:w="675"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1</w:t>
            </w:r>
          </w:p>
        </w:tc>
        <w:tc>
          <w:tcPr>
            <w:tcW w:w="1508"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469"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276"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539"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r>
      <w:tr w:rsidR="00EF5216" w:rsidTr="00EF5216">
        <w:tc>
          <w:tcPr>
            <w:tcW w:w="675" w:type="dxa"/>
            <w:tcBorders>
              <w:top w:val="single" w:sz="4" w:space="0" w:color="auto"/>
              <w:left w:val="single" w:sz="4" w:space="0" w:color="auto"/>
              <w:bottom w:val="single" w:sz="4" w:space="0" w:color="auto"/>
              <w:right w:val="single" w:sz="4" w:space="0" w:color="auto"/>
            </w:tcBorders>
            <w:hideMark/>
          </w:tcPr>
          <w:p w:rsidR="00EF5216" w:rsidRDefault="00EF5216">
            <w:pPr>
              <w:spacing w:before="120" w:line="240" w:lineRule="exact"/>
              <w:jc w:val="center"/>
            </w:pPr>
            <w:r>
              <w:t>2..</w:t>
            </w:r>
          </w:p>
        </w:tc>
        <w:tc>
          <w:tcPr>
            <w:tcW w:w="1508"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469"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276"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c>
          <w:tcPr>
            <w:tcW w:w="1539" w:type="dxa"/>
            <w:tcBorders>
              <w:top w:val="single" w:sz="4" w:space="0" w:color="auto"/>
              <w:left w:val="single" w:sz="4" w:space="0" w:color="auto"/>
              <w:bottom w:val="single" w:sz="4" w:space="0" w:color="auto"/>
              <w:right w:val="single" w:sz="4" w:space="0" w:color="auto"/>
            </w:tcBorders>
          </w:tcPr>
          <w:p w:rsidR="00EF5216" w:rsidRDefault="00EF5216">
            <w:pPr>
              <w:spacing w:before="120" w:line="240" w:lineRule="exact"/>
              <w:jc w:val="center"/>
            </w:pPr>
          </w:p>
        </w:tc>
      </w:tr>
    </w:tbl>
    <w:p w:rsidR="00EF5216" w:rsidRDefault="00EF5216" w:rsidP="00EF5216">
      <w:pPr>
        <w:rPr>
          <w:sz w:val="20"/>
          <w:szCs w:val="20"/>
        </w:rPr>
      </w:pPr>
    </w:p>
    <w:p w:rsidR="00EF5216" w:rsidRDefault="00EF5216" w:rsidP="00EF5216">
      <w:pPr>
        <w:rPr>
          <w:sz w:val="28"/>
          <w:szCs w:val="28"/>
        </w:rPr>
      </w:pPr>
      <w:r>
        <w:rPr>
          <w:sz w:val="28"/>
          <w:szCs w:val="28"/>
        </w:rPr>
        <w:t>СОГЛАСОВАНО:</w:t>
      </w:r>
    </w:p>
    <w:p w:rsidR="00EF5216" w:rsidRDefault="00EF5216" w:rsidP="00EF5216">
      <w:pPr>
        <w:rPr>
          <w:sz w:val="28"/>
          <w:szCs w:val="28"/>
        </w:rPr>
      </w:pPr>
    </w:p>
    <w:p w:rsidR="00EF5216" w:rsidRDefault="00EF5216" w:rsidP="00EF5216">
      <w:pPr>
        <w:rPr>
          <w:sz w:val="28"/>
          <w:szCs w:val="28"/>
        </w:rPr>
      </w:pPr>
      <w:r>
        <w:rPr>
          <w:sz w:val="28"/>
          <w:szCs w:val="28"/>
        </w:rPr>
        <w:t>главный бухгалтер</w:t>
      </w:r>
      <w:r>
        <w:rPr>
          <w:sz w:val="28"/>
          <w:szCs w:val="28"/>
        </w:rPr>
        <w:tab/>
      </w:r>
      <w:r>
        <w:rPr>
          <w:sz w:val="28"/>
          <w:szCs w:val="28"/>
        </w:rPr>
        <w:tab/>
      </w:r>
      <w:r>
        <w:rPr>
          <w:sz w:val="28"/>
          <w:szCs w:val="28"/>
        </w:rPr>
        <w:tab/>
      </w:r>
      <w:r>
        <w:rPr>
          <w:sz w:val="28"/>
          <w:szCs w:val="28"/>
        </w:rPr>
        <w:tab/>
        <w:t>___________</w:t>
      </w:r>
      <w:r>
        <w:rPr>
          <w:sz w:val="28"/>
          <w:szCs w:val="28"/>
        </w:rPr>
        <w:tab/>
        <w:t>И.О. Фамилия</w:t>
      </w:r>
    </w:p>
    <w:p w:rsidR="00EF5216" w:rsidRDefault="00EF5216" w:rsidP="00EF521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0"/>
          <w:szCs w:val="20"/>
        </w:rPr>
        <w:t>(подпись, дата)</w:t>
      </w:r>
      <w:r>
        <w:rPr>
          <w:sz w:val="28"/>
          <w:szCs w:val="28"/>
        </w:rPr>
        <w:t xml:space="preserve"> </w:t>
      </w:r>
    </w:p>
    <w:p w:rsidR="00EF5216" w:rsidRDefault="00EF5216" w:rsidP="00EF5216">
      <w:pPr>
        <w:shd w:val="clear" w:color="auto" w:fill="FFFFFF"/>
        <w:spacing w:before="2" w:after="8"/>
        <w:jc w:val="right"/>
        <w:rPr>
          <w:rFonts w:ascii="Arial" w:hAnsi="Arial" w:cs="Arial"/>
          <w:color w:val="232323"/>
          <w:sz w:val="18"/>
          <w:szCs w:val="18"/>
        </w:rPr>
      </w:pPr>
    </w:p>
    <w:sectPr w:rsidR="00EF5216" w:rsidSect="00514241">
      <w:pgSz w:w="11906" w:h="16838"/>
      <w:pgMar w:top="851" w:right="851" w:bottom="851"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07A"/>
    <w:multiLevelType w:val="hybridMultilevel"/>
    <w:tmpl w:val="70E0B540"/>
    <w:lvl w:ilvl="0" w:tplc="6112817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456320E3"/>
    <w:multiLevelType w:val="hybridMultilevel"/>
    <w:tmpl w:val="0FBE4F64"/>
    <w:lvl w:ilvl="0" w:tplc="878A4EB6">
      <w:start w:val="4"/>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73627"/>
    <w:rsid w:val="000213D0"/>
    <w:rsid w:val="000358BB"/>
    <w:rsid w:val="00066BBD"/>
    <w:rsid w:val="00081D1D"/>
    <w:rsid w:val="000A3C65"/>
    <w:rsid w:val="000A6BED"/>
    <w:rsid w:val="000D4740"/>
    <w:rsid w:val="000E52D8"/>
    <w:rsid w:val="000F06D2"/>
    <w:rsid w:val="00145F21"/>
    <w:rsid w:val="001B3334"/>
    <w:rsid w:val="001C665D"/>
    <w:rsid w:val="001F166B"/>
    <w:rsid w:val="001F3108"/>
    <w:rsid w:val="00214069"/>
    <w:rsid w:val="0023365A"/>
    <w:rsid w:val="00262005"/>
    <w:rsid w:val="002C3BC8"/>
    <w:rsid w:val="00361484"/>
    <w:rsid w:val="00394045"/>
    <w:rsid w:val="0041506C"/>
    <w:rsid w:val="004252E7"/>
    <w:rsid w:val="0044515A"/>
    <w:rsid w:val="00477302"/>
    <w:rsid w:val="004C1C0B"/>
    <w:rsid w:val="004C7D98"/>
    <w:rsid w:val="004D1B4F"/>
    <w:rsid w:val="004F1A46"/>
    <w:rsid w:val="00513D83"/>
    <w:rsid w:val="00514241"/>
    <w:rsid w:val="005D2794"/>
    <w:rsid w:val="005F2790"/>
    <w:rsid w:val="00632327"/>
    <w:rsid w:val="00646D74"/>
    <w:rsid w:val="00652EB7"/>
    <w:rsid w:val="0065459D"/>
    <w:rsid w:val="006571AF"/>
    <w:rsid w:val="006E47E6"/>
    <w:rsid w:val="006E639D"/>
    <w:rsid w:val="00702F19"/>
    <w:rsid w:val="0071254E"/>
    <w:rsid w:val="00757017"/>
    <w:rsid w:val="007F3109"/>
    <w:rsid w:val="00867468"/>
    <w:rsid w:val="008C6B22"/>
    <w:rsid w:val="008D1437"/>
    <w:rsid w:val="008F39C4"/>
    <w:rsid w:val="00916D80"/>
    <w:rsid w:val="00925795"/>
    <w:rsid w:val="00946BDD"/>
    <w:rsid w:val="00970BAB"/>
    <w:rsid w:val="00973627"/>
    <w:rsid w:val="00985815"/>
    <w:rsid w:val="009A4310"/>
    <w:rsid w:val="009C721F"/>
    <w:rsid w:val="009F464F"/>
    <w:rsid w:val="00A27CDB"/>
    <w:rsid w:val="00A41E13"/>
    <w:rsid w:val="00AA3352"/>
    <w:rsid w:val="00AA6789"/>
    <w:rsid w:val="00AA72F0"/>
    <w:rsid w:val="00AE2290"/>
    <w:rsid w:val="00B05252"/>
    <w:rsid w:val="00BA66F7"/>
    <w:rsid w:val="00BB1926"/>
    <w:rsid w:val="00BC7409"/>
    <w:rsid w:val="00BD07CF"/>
    <w:rsid w:val="00BD5996"/>
    <w:rsid w:val="00BE1CB1"/>
    <w:rsid w:val="00BF5509"/>
    <w:rsid w:val="00C47B83"/>
    <w:rsid w:val="00C74AD8"/>
    <w:rsid w:val="00CA2E16"/>
    <w:rsid w:val="00CD3353"/>
    <w:rsid w:val="00D03C70"/>
    <w:rsid w:val="00D04A28"/>
    <w:rsid w:val="00D71DAD"/>
    <w:rsid w:val="00DB46E5"/>
    <w:rsid w:val="00DD1641"/>
    <w:rsid w:val="00E27802"/>
    <w:rsid w:val="00E67CC7"/>
    <w:rsid w:val="00ED5259"/>
    <w:rsid w:val="00EF5216"/>
    <w:rsid w:val="00F13A2A"/>
    <w:rsid w:val="00F24DEC"/>
    <w:rsid w:val="00F27432"/>
    <w:rsid w:val="00F56C88"/>
    <w:rsid w:val="00F638F2"/>
    <w:rsid w:val="00FA309B"/>
    <w:rsid w:val="00FB1456"/>
    <w:rsid w:val="00FF1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27"/>
    <w:rPr>
      <w:rFonts w:ascii="Times New Roman" w:eastAsia="Times New Roman" w:hAnsi="Times New Roman"/>
      <w:sz w:val="24"/>
      <w:szCs w:val="24"/>
    </w:rPr>
  </w:style>
  <w:style w:type="paragraph" w:styleId="1">
    <w:name w:val="heading 1"/>
    <w:basedOn w:val="a"/>
    <w:next w:val="a"/>
    <w:link w:val="10"/>
    <w:qFormat/>
    <w:locked/>
    <w:rsid w:val="00514241"/>
    <w:pPr>
      <w:keepNext/>
      <w:outlineLvl w:val="0"/>
    </w:pPr>
    <w:rPr>
      <w:sz w:val="28"/>
    </w:rPr>
  </w:style>
  <w:style w:type="paragraph" w:styleId="3">
    <w:name w:val="heading 3"/>
    <w:basedOn w:val="a"/>
    <w:next w:val="a"/>
    <w:link w:val="30"/>
    <w:semiHidden/>
    <w:unhideWhenUsed/>
    <w:qFormat/>
    <w:locked/>
    <w:rsid w:val="00477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73627"/>
    <w:pPr>
      <w:jc w:val="center"/>
    </w:pPr>
    <w:rPr>
      <w:rFonts w:eastAsia="Calibri"/>
    </w:rPr>
  </w:style>
  <w:style w:type="character" w:customStyle="1" w:styleId="a4">
    <w:name w:val="Название Знак"/>
    <w:link w:val="a3"/>
    <w:uiPriority w:val="99"/>
    <w:locked/>
    <w:rsid w:val="00973627"/>
    <w:rPr>
      <w:rFonts w:ascii="Times New Roman" w:hAnsi="Times New Roman" w:cs="Times New Roman"/>
      <w:sz w:val="24"/>
      <w:szCs w:val="24"/>
      <w:lang w:eastAsia="ru-RU"/>
    </w:rPr>
  </w:style>
  <w:style w:type="paragraph" w:customStyle="1" w:styleId="ConsPlusNormal">
    <w:name w:val="ConsPlusNormal"/>
    <w:rsid w:val="00973627"/>
    <w:pPr>
      <w:widowControl w:val="0"/>
      <w:autoSpaceDE w:val="0"/>
      <w:autoSpaceDN w:val="0"/>
      <w:adjustRightInd w:val="0"/>
      <w:ind w:firstLine="720"/>
    </w:pPr>
    <w:rPr>
      <w:rFonts w:ascii="Arial" w:eastAsia="Times New Roman" w:hAnsi="Arial" w:cs="Arial"/>
    </w:rPr>
  </w:style>
  <w:style w:type="paragraph" w:customStyle="1" w:styleId="a5">
    <w:name w:val="Знак Знак Знак Знак Знак Знак"/>
    <w:basedOn w:val="a"/>
    <w:uiPriority w:val="99"/>
    <w:rsid w:val="009A4310"/>
    <w:pPr>
      <w:spacing w:before="100" w:beforeAutospacing="1" w:after="100" w:afterAutospacing="1"/>
      <w:jc w:val="both"/>
    </w:pPr>
    <w:rPr>
      <w:rFonts w:ascii="Tahoma" w:eastAsia="Calibri" w:hAnsi="Tahoma"/>
      <w:sz w:val="20"/>
      <w:szCs w:val="20"/>
      <w:lang w:val="en-US" w:eastAsia="en-US"/>
    </w:rPr>
  </w:style>
  <w:style w:type="character" w:styleId="a6">
    <w:name w:val="Hyperlink"/>
    <w:basedOn w:val="a0"/>
    <w:uiPriority w:val="99"/>
    <w:semiHidden/>
    <w:unhideWhenUsed/>
    <w:rsid w:val="00BB1926"/>
    <w:rPr>
      <w:color w:val="0000FF"/>
      <w:u w:val="single"/>
    </w:rPr>
  </w:style>
  <w:style w:type="character" w:customStyle="1" w:styleId="10">
    <w:name w:val="Заголовок 1 Знак"/>
    <w:basedOn w:val="a0"/>
    <w:link w:val="1"/>
    <w:rsid w:val="00514241"/>
    <w:rPr>
      <w:rFonts w:ascii="Times New Roman" w:eastAsia="Times New Roman" w:hAnsi="Times New Roman"/>
      <w:sz w:val="28"/>
      <w:szCs w:val="24"/>
    </w:rPr>
  </w:style>
  <w:style w:type="character" w:styleId="a7">
    <w:name w:val="Strong"/>
    <w:basedOn w:val="a0"/>
    <w:qFormat/>
    <w:locked/>
    <w:rsid w:val="00514241"/>
    <w:rPr>
      <w:b/>
      <w:bCs/>
    </w:rPr>
  </w:style>
  <w:style w:type="paragraph" w:styleId="a8">
    <w:name w:val="No Spacing"/>
    <w:uiPriority w:val="1"/>
    <w:qFormat/>
    <w:rsid w:val="00D71DAD"/>
    <w:rPr>
      <w:rFonts w:eastAsia="Times New Roman"/>
      <w:sz w:val="22"/>
      <w:szCs w:val="22"/>
    </w:rPr>
  </w:style>
  <w:style w:type="paragraph" w:customStyle="1" w:styleId="ConsPlusNonformat">
    <w:name w:val="ConsPlusNonformat"/>
    <w:rsid w:val="00D71DAD"/>
    <w:pPr>
      <w:autoSpaceDE w:val="0"/>
      <w:autoSpaceDN w:val="0"/>
      <w:adjustRightInd w:val="0"/>
    </w:pPr>
    <w:rPr>
      <w:rFonts w:ascii="Courier New" w:eastAsia="Times New Roman" w:hAnsi="Courier New" w:cs="Courier New"/>
    </w:rPr>
  </w:style>
  <w:style w:type="paragraph" w:customStyle="1" w:styleId="a9">
    <w:name w:val="Знак Знак Знак Знак Знак Знак Знак Знак Знак Знак Знак Знак Знак Знак Знак"/>
    <w:basedOn w:val="a"/>
    <w:rsid w:val="00EF5216"/>
    <w:pPr>
      <w:spacing w:before="100" w:beforeAutospacing="1" w:after="100" w:afterAutospacing="1"/>
    </w:pPr>
    <w:rPr>
      <w:rFonts w:ascii="Tahoma" w:hAnsi="Tahoma" w:cs="Tahoma"/>
      <w:sz w:val="20"/>
      <w:szCs w:val="20"/>
      <w:lang w:val="en-US" w:eastAsia="en-US"/>
    </w:rPr>
  </w:style>
  <w:style w:type="paragraph" w:styleId="aa">
    <w:name w:val="Normal (Web)"/>
    <w:basedOn w:val="a"/>
    <w:uiPriority w:val="99"/>
    <w:semiHidden/>
    <w:unhideWhenUsed/>
    <w:rsid w:val="00EF5216"/>
    <w:pPr>
      <w:spacing w:before="100" w:beforeAutospacing="1" w:after="100" w:afterAutospacing="1"/>
    </w:pPr>
  </w:style>
  <w:style w:type="character" w:customStyle="1" w:styleId="30">
    <w:name w:val="Заголовок 3 Знак"/>
    <w:basedOn w:val="a0"/>
    <w:link w:val="3"/>
    <w:semiHidden/>
    <w:rsid w:val="00477302"/>
    <w:rPr>
      <w:rFonts w:asciiTheme="majorHAnsi" w:eastAsiaTheme="majorEastAsia" w:hAnsiTheme="majorHAnsi" w:cstheme="majorBidi"/>
      <w:b/>
      <w:bCs/>
      <w:color w:val="4F81BD" w:themeColor="accent1"/>
      <w:sz w:val="24"/>
      <w:szCs w:val="24"/>
    </w:rPr>
  </w:style>
  <w:style w:type="paragraph" w:customStyle="1" w:styleId="s1">
    <w:name w:val="s_1"/>
    <w:basedOn w:val="a"/>
    <w:rsid w:val="004773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288559">
      <w:bodyDiv w:val="1"/>
      <w:marLeft w:val="0"/>
      <w:marRight w:val="0"/>
      <w:marTop w:val="0"/>
      <w:marBottom w:val="0"/>
      <w:divBdr>
        <w:top w:val="none" w:sz="0" w:space="0" w:color="auto"/>
        <w:left w:val="none" w:sz="0" w:space="0" w:color="auto"/>
        <w:bottom w:val="none" w:sz="0" w:space="0" w:color="auto"/>
        <w:right w:val="none" w:sz="0" w:space="0" w:color="auto"/>
      </w:divBdr>
    </w:div>
    <w:div w:id="375198489">
      <w:bodyDiv w:val="1"/>
      <w:marLeft w:val="0"/>
      <w:marRight w:val="0"/>
      <w:marTop w:val="0"/>
      <w:marBottom w:val="0"/>
      <w:divBdr>
        <w:top w:val="none" w:sz="0" w:space="0" w:color="auto"/>
        <w:left w:val="none" w:sz="0" w:space="0" w:color="auto"/>
        <w:bottom w:val="none" w:sz="0" w:space="0" w:color="auto"/>
        <w:right w:val="none" w:sz="0" w:space="0" w:color="auto"/>
      </w:divBdr>
    </w:div>
    <w:div w:id="545485146">
      <w:bodyDiv w:val="1"/>
      <w:marLeft w:val="0"/>
      <w:marRight w:val="0"/>
      <w:marTop w:val="0"/>
      <w:marBottom w:val="0"/>
      <w:divBdr>
        <w:top w:val="none" w:sz="0" w:space="0" w:color="auto"/>
        <w:left w:val="none" w:sz="0" w:space="0" w:color="auto"/>
        <w:bottom w:val="none" w:sz="0" w:space="0" w:color="auto"/>
        <w:right w:val="none" w:sz="0" w:space="0" w:color="auto"/>
      </w:divBdr>
    </w:div>
    <w:div w:id="611204463">
      <w:bodyDiv w:val="1"/>
      <w:marLeft w:val="0"/>
      <w:marRight w:val="0"/>
      <w:marTop w:val="0"/>
      <w:marBottom w:val="0"/>
      <w:divBdr>
        <w:top w:val="none" w:sz="0" w:space="0" w:color="auto"/>
        <w:left w:val="none" w:sz="0" w:space="0" w:color="auto"/>
        <w:bottom w:val="none" w:sz="0" w:space="0" w:color="auto"/>
        <w:right w:val="none" w:sz="0" w:space="0" w:color="auto"/>
      </w:divBdr>
    </w:div>
    <w:div w:id="640427274">
      <w:bodyDiv w:val="1"/>
      <w:marLeft w:val="0"/>
      <w:marRight w:val="0"/>
      <w:marTop w:val="0"/>
      <w:marBottom w:val="0"/>
      <w:divBdr>
        <w:top w:val="none" w:sz="0" w:space="0" w:color="auto"/>
        <w:left w:val="none" w:sz="0" w:space="0" w:color="auto"/>
        <w:bottom w:val="none" w:sz="0" w:space="0" w:color="auto"/>
        <w:right w:val="none" w:sz="0" w:space="0" w:color="auto"/>
      </w:divBdr>
    </w:div>
    <w:div w:id="745104776">
      <w:bodyDiv w:val="1"/>
      <w:marLeft w:val="0"/>
      <w:marRight w:val="0"/>
      <w:marTop w:val="0"/>
      <w:marBottom w:val="0"/>
      <w:divBdr>
        <w:top w:val="none" w:sz="0" w:space="0" w:color="auto"/>
        <w:left w:val="none" w:sz="0" w:space="0" w:color="auto"/>
        <w:bottom w:val="none" w:sz="0" w:space="0" w:color="auto"/>
        <w:right w:val="none" w:sz="0" w:space="0" w:color="auto"/>
      </w:divBdr>
    </w:div>
    <w:div w:id="921109333">
      <w:bodyDiv w:val="1"/>
      <w:marLeft w:val="0"/>
      <w:marRight w:val="0"/>
      <w:marTop w:val="0"/>
      <w:marBottom w:val="0"/>
      <w:divBdr>
        <w:top w:val="none" w:sz="0" w:space="0" w:color="auto"/>
        <w:left w:val="none" w:sz="0" w:space="0" w:color="auto"/>
        <w:bottom w:val="none" w:sz="0" w:space="0" w:color="auto"/>
        <w:right w:val="none" w:sz="0" w:space="0" w:color="auto"/>
      </w:divBdr>
    </w:div>
    <w:div w:id="964043189">
      <w:bodyDiv w:val="1"/>
      <w:marLeft w:val="0"/>
      <w:marRight w:val="0"/>
      <w:marTop w:val="0"/>
      <w:marBottom w:val="0"/>
      <w:divBdr>
        <w:top w:val="none" w:sz="0" w:space="0" w:color="auto"/>
        <w:left w:val="none" w:sz="0" w:space="0" w:color="auto"/>
        <w:bottom w:val="none" w:sz="0" w:space="0" w:color="auto"/>
        <w:right w:val="none" w:sz="0" w:space="0" w:color="auto"/>
      </w:divBdr>
    </w:div>
    <w:div w:id="1015494025">
      <w:bodyDiv w:val="1"/>
      <w:marLeft w:val="0"/>
      <w:marRight w:val="0"/>
      <w:marTop w:val="0"/>
      <w:marBottom w:val="0"/>
      <w:divBdr>
        <w:top w:val="none" w:sz="0" w:space="0" w:color="auto"/>
        <w:left w:val="none" w:sz="0" w:space="0" w:color="auto"/>
        <w:bottom w:val="none" w:sz="0" w:space="0" w:color="auto"/>
        <w:right w:val="none" w:sz="0" w:space="0" w:color="auto"/>
      </w:divBdr>
    </w:div>
    <w:div w:id="1067069814">
      <w:bodyDiv w:val="1"/>
      <w:marLeft w:val="0"/>
      <w:marRight w:val="0"/>
      <w:marTop w:val="0"/>
      <w:marBottom w:val="0"/>
      <w:divBdr>
        <w:top w:val="none" w:sz="0" w:space="0" w:color="auto"/>
        <w:left w:val="none" w:sz="0" w:space="0" w:color="auto"/>
        <w:bottom w:val="none" w:sz="0" w:space="0" w:color="auto"/>
        <w:right w:val="none" w:sz="0" w:space="0" w:color="auto"/>
      </w:divBdr>
    </w:div>
    <w:div w:id="1469132639">
      <w:bodyDiv w:val="1"/>
      <w:marLeft w:val="0"/>
      <w:marRight w:val="0"/>
      <w:marTop w:val="0"/>
      <w:marBottom w:val="0"/>
      <w:divBdr>
        <w:top w:val="none" w:sz="0" w:space="0" w:color="auto"/>
        <w:left w:val="none" w:sz="0" w:space="0" w:color="auto"/>
        <w:bottom w:val="none" w:sz="0" w:space="0" w:color="auto"/>
        <w:right w:val="none" w:sz="0" w:space="0" w:color="auto"/>
      </w:divBdr>
    </w:div>
    <w:div w:id="1529904042">
      <w:bodyDiv w:val="1"/>
      <w:marLeft w:val="0"/>
      <w:marRight w:val="0"/>
      <w:marTop w:val="0"/>
      <w:marBottom w:val="0"/>
      <w:divBdr>
        <w:top w:val="none" w:sz="0" w:space="0" w:color="auto"/>
        <w:left w:val="none" w:sz="0" w:space="0" w:color="auto"/>
        <w:bottom w:val="none" w:sz="0" w:space="0" w:color="auto"/>
        <w:right w:val="none" w:sz="0" w:space="0" w:color="auto"/>
      </w:divBdr>
    </w:div>
    <w:div w:id="1743604401">
      <w:bodyDiv w:val="1"/>
      <w:marLeft w:val="0"/>
      <w:marRight w:val="0"/>
      <w:marTop w:val="0"/>
      <w:marBottom w:val="0"/>
      <w:divBdr>
        <w:top w:val="none" w:sz="0" w:space="0" w:color="auto"/>
        <w:left w:val="none" w:sz="0" w:space="0" w:color="auto"/>
        <w:bottom w:val="none" w:sz="0" w:space="0" w:color="auto"/>
        <w:right w:val="none" w:sz="0" w:space="0" w:color="auto"/>
      </w:divBdr>
    </w:div>
    <w:div w:id="1813868648">
      <w:bodyDiv w:val="1"/>
      <w:marLeft w:val="0"/>
      <w:marRight w:val="0"/>
      <w:marTop w:val="0"/>
      <w:marBottom w:val="0"/>
      <w:divBdr>
        <w:top w:val="none" w:sz="0" w:space="0" w:color="auto"/>
        <w:left w:val="none" w:sz="0" w:space="0" w:color="auto"/>
        <w:bottom w:val="none" w:sz="0" w:space="0" w:color="auto"/>
        <w:right w:val="none" w:sz="0" w:space="0" w:color="auto"/>
      </w:divBdr>
    </w:div>
    <w:div w:id="1842163050">
      <w:bodyDiv w:val="1"/>
      <w:marLeft w:val="0"/>
      <w:marRight w:val="0"/>
      <w:marTop w:val="0"/>
      <w:marBottom w:val="0"/>
      <w:divBdr>
        <w:top w:val="none" w:sz="0" w:space="0" w:color="auto"/>
        <w:left w:val="none" w:sz="0" w:space="0" w:color="auto"/>
        <w:bottom w:val="none" w:sz="0" w:space="0" w:color="auto"/>
        <w:right w:val="none" w:sz="0" w:space="0" w:color="auto"/>
      </w:divBdr>
    </w:div>
    <w:div w:id="19028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C618F4A1ABEBEE44B24F2DAE951904F3BA51160C5FCBE978DF6B3FEAFCCA37710D8B9395DFE3A1063D84F9EzEH9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38C618F4A1ABEBEE44B24F2DAE951904D36AA126FCCFCBE978DF6B3FEAFCCA37710D8B9395DFE3A1063D84F9EzEH9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38C618F4A1ABEBEE44B24F2DAE951904D36A1126BC0FCBE978DF6B3FEAFCCA3651080B23153B46B5628D74E99F58C318C4D83AEz3H7M"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hyperlink" Target="https://internet.garant.ru/"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8102657AACA77C29F34DC6A443D0402D77A5895A9278E3FFF4A658F2A35DA9F8CC41A71A1CC4DEB86D6BE8D43F921F8BFD28E41492275419CAD71B3AK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Железково</cp:lastModifiedBy>
  <cp:revision>25</cp:revision>
  <cp:lastPrinted>2022-07-04T07:28:00Z</cp:lastPrinted>
  <dcterms:created xsi:type="dcterms:W3CDTF">2018-12-27T05:33:00Z</dcterms:created>
  <dcterms:modified xsi:type="dcterms:W3CDTF">2022-07-04T07:28:00Z</dcterms:modified>
</cp:coreProperties>
</file>