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8D" w:rsidRDefault="000B7B8D" w:rsidP="004C0CC9">
      <w:pPr>
        <w:jc w:val="center"/>
      </w:pPr>
    </w:p>
    <w:p w:rsidR="000B7B8D" w:rsidRDefault="000B7B8D" w:rsidP="004C0CC9">
      <w:pPr>
        <w:jc w:val="center"/>
      </w:pPr>
    </w:p>
    <w:p w:rsidR="00E66604" w:rsidRPr="006748F6" w:rsidRDefault="00E66604" w:rsidP="00E66604">
      <w:pPr>
        <w:jc w:val="right"/>
        <w:rPr>
          <w:b/>
        </w:rPr>
      </w:pPr>
    </w:p>
    <w:p w:rsidR="00E66604" w:rsidRDefault="00E66604" w:rsidP="00E66604">
      <w:pPr>
        <w:jc w:val="center"/>
      </w:pPr>
    </w:p>
    <w:p w:rsidR="00E66604" w:rsidRDefault="00E844D1" w:rsidP="00E6660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5.2pt;margin-top:1.25pt;width:45pt;height:53.2pt;z-index:1" o:preferrelative="f" fillcolor="window">
            <v:imagedata r:id="rId5" o:title="" grayscale="t"/>
            <o:lock v:ext="edit" aspectratio="f"/>
            <w10:wrap type="square"/>
          </v:shape>
        </w:pict>
      </w:r>
    </w:p>
    <w:p w:rsidR="00E66604" w:rsidRDefault="00E66604" w:rsidP="00E66604">
      <w:pPr>
        <w:jc w:val="right"/>
      </w:pPr>
      <w:r>
        <w:t xml:space="preserve">                   </w:t>
      </w:r>
    </w:p>
    <w:p w:rsidR="00E66604" w:rsidRDefault="00E66604" w:rsidP="00E66604"/>
    <w:p w:rsidR="00E66604" w:rsidRDefault="00E66604" w:rsidP="00E66604"/>
    <w:p w:rsidR="00E66604" w:rsidRDefault="00E66604" w:rsidP="00E66604"/>
    <w:p w:rsidR="00E66604" w:rsidRDefault="00E66604" w:rsidP="00E666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E66604" w:rsidRDefault="00E66604" w:rsidP="00E66604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 район  Новгородская  область</w:t>
      </w:r>
    </w:p>
    <w:p w:rsidR="00E66604" w:rsidRDefault="00E66604" w:rsidP="00E666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  Железковского    сельского   поселения</w:t>
      </w:r>
    </w:p>
    <w:p w:rsidR="00E66604" w:rsidRDefault="00E66604" w:rsidP="00E666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E66604" w:rsidRDefault="00E66604" w:rsidP="00E66604">
      <w:pPr>
        <w:pStyle w:val="1"/>
        <w:numPr>
          <w:ilvl w:val="0"/>
          <w:numId w:val="41"/>
        </w:numPr>
        <w:suppressAutoHyphens/>
        <w:ind w:left="432" w:hanging="432"/>
        <w:jc w:val="center"/>
      </w:pPr>
      <w:r>
        <w:rPr>
          <w:bCs/>
          <w:sz w:val="32"/>
        </w:rPr>
        <w:t>Р Е Ш Е Н И Е</w:t>
      </w:r>
    </w:p>
    <w:tbl>
      <w:tblPr>
        <w:tblW w:w="0" w:type="auto"/>
        <w:tblInd w:w="3040" w:type="dxa"/>
        <w:tblLayout w:type="fixed"/>
        <w:tblLook w:val="04A0"/>
      </w:tblPr>
      <w:tblGrid>
        <w:gridCol w:w="479"/>
        <w:gridCol w:w="1689"/>
        <w:gridCol w:w="445"/>
        <w:gridCol w:w="735"/>
      </w:tblGrid>
      <w:tr w:rsidR="00E66604" w:rsidTr="00E66604">
        <w:tc>
          <w:tcPr>
            <w:tcW w:w="479" w:type="dxa"/>
            <w:hideMark/>
          </w:tcPr>
          <w:p w:rsidR="00E66604" w:rsidRDefault="00E66604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6604" w:rsidRDefault="00A334A5" w:rsidP="00A334A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28.07.</w:t>
            </w:r>
            <w:r w:rsidR="001D6027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445" w:type="dxa"/>
            <w:hideMark/>
          </w:tcPr>
          <w:p w:rsidR="00E66604" w:rsidRDefault="00E66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04" w:rsidRDefault="00A334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</w:tbl>
    <w:p w:rsidR="00E66604" w:rsidRDefault="00E66604" w:rsidP="00E66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994EAC" w:rsidRDefault="00994EAC" w:rsidP="006748F6">
      <w:pPr>
        <w:rPr>
          <w:sz w:val="28"/>
          <w:szCs w:val="28"/>
        </w:rPr>
      </w:pPr>
    </w:p>
    <w:p w:rsidR="00994EAC" w:rsidRPr="00A334A5" w:rsidRDefault="00994EAC" w:rsidP="00F00E23">
      <w:pPr>
        <w:jc w:val="center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>О  внесении   изменений  в  Правила   благоустройства  территории  Железковского  сельского  поселения</w:t>
      </w:r>
    </w:p>
    <w:p w:rsidR="00994EAC" w:rsidRPr="00A334A5" w:rsidRDefault="00994EAC" w:rsidP="00F00E23">
      <w:pPr>
        <w:jc w:val="both"/>
        <w:rPr>
          <w:b/>
          <w:sz w:val="28"/>
          <w:szCs w:val="28"/>
        </w:rPr>
      </w:pPr>
    </w:p>
    <w:p w:rsidR="00994EAC" w:rsidRPr="00A334A5" w:rsidRDefault="00994EAC" w:rsidP="00F00E23">
      <w:pPr>
        <w:ind w:firstLine="709"/>
        <w:jc w:val="both"/>
        <w:rPr>
          <w:sz w:val="28"/>
          <w:szCs w:val="28"/>
        </w:rPr>
      </w:pPr>
      <w:r w:rsidRPr="00A334A5">
        <w:rPr>
          <w:sz w:val="28"/>
          <w:szCs w:val="28"/>
        </w:rPr>
        <w:t>В соответствии</w:t>
      </w:r>
      <w:r w:rsidR="008A4B6E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>с</w:t>
      </w:r>
      <w:r w:rsidR="008A4B6E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 Федеральным</w:t>
      </w:r>
      <w:r w:rsidR="008A4B6E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 законом </w:t>
      </w:r>
      <w:r w:rsidR="008A4B6E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от 06.10.2003г. </w:t>
      </w:r>
      <w:r w:rsidR="008A4B6E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№ 131-ФЗ «Об общих </w:t>
      </w:r>
      <w:r w:rsidR="008A4B6E" w:rsidRPr="00A334A5">
        <w:rPr>
          <w:sz w:val="28"/>
          <w:szCs w:val="28"/>
        </w:rPr>
        <w:t xml:space="preserve"> </w:t>
      </w:r>
      <w:r w:rsidRPr="00A334A5">
        <w:rPr>
          <w:sz w:val="28"/>
          <w:szCs w:val="28"/>
        </w:rPr>
        <w:t>принципах</w:t>
      </w:r>
      <w:r w:rsidR="008A4B6E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 организации</w:t>
      </w:r>
      <w:r w:rsidR="008A4B6E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 местного</w:t>
      </w:r>
      <w:r w:rsidR="008A4B6E" w:rsidRPr="00A334A5">
        <w:rPr>
          <w:sz w:val="28"/>
          <w:szCs w:val="28"/>
        </w:rPr>
        <w:t xml:space="preserve">   </w:t>
      </w:r>
      <w:r w:rsidRPr="00A334A5">
        <w:rPr>
          <w:sz w:val="28"/>
          <w:szCs w:val="28"/>
        </w:rPr>
        <w:t xml:space="preserve"> самоуправления </w:t>
      </w:r>
      <w:r w:rsidR="008A4B6E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в Российской Федерации», </w:t>
      </w:r>
      <w:r w:rsidR="000B7B8D" w:rsidRPr="00A334A5">
        <w:rPr>
          <w:sz w:val="28"/>
          <w:szCs w:val="28"/>
        </w:rPr>
        <w:t xml:space="preserve"> </w:t>
      </w:r>
      <w:r w:rsidR="000B7954" w:rsidRPr="00A334A5">
        <w:rPr>
          <w:sz w:val="28"/>
          <w:szCs w:val="28"/>
        </w:rPr>
        <w:t xml:space="preserve">руководствуясь   </w:t>
      </w:r>
      <w:r w:rsidRPr="00A334A5">
        <w:rPr>
          <w:sz w:val="28"/>
          <w:szCs w:val="28"/>
        </w:rPr>
        <w:t xml:space="preserve">Уставом </w:t>
      </w:r>
      <w:r w:rsidR="000B7954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>Железковского</w:t>
      </w:r>
      <w:r w:rsidR="000B7954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 сельского</w:t>
      </w:r>
      <w:r w:rsidR="000B7954" w:rsidRPr="00A334A5">
        <w:rPr>
          <w:sz w:val="28"/>
          <w:szCs w:val="28"/>
        </w:rPr>
        <w:t xml:space="preserve">  </w:t>
      </w:r>
      <w:r w:rsidRPr="00A334A5">
        <w:rPr>
          <w:sz w:val="28"/>
          <w:szCs w:val="28"/>
        </w:rPr>
        <w:t xml:space="preserve"> поселения, Совет депутатов  Железковского сельского поселения </w:t>
      </w:r>
      <w:r w:rsidR="00F00E23" w:rsidRPr="00A334A5">
        <w:rPr>
          <w:sz w:val="28"/>
          <w:szCs w:val="28"/>
        </w:rPr>
        <w:t>третьего</w:t>
      </w:r>
      <w:r w:rsidRPr="00A334A5">
        <w:rPr>
          <w:sz w:val="28"/>
          <w:szCs w:val="28"/>
        </w:rPr>
        <w:t xml:space="preserve"> созыва</w:t>
      </w:r>
      <w:r w:rsidR="00A334A5">
        <w:rPr>
          <w:sz w:val="28"/>
          <w:szCs w:val="28"/>
        </w:rPr>
        <w:t xml:space="preserve"> </w:t>
      </w:r>
      <w:r w:rsidRPr="00A334A5">
        <w:rPr>
          <w:b/>
          <w:sz w:val="28"/>
          <w:szCs w:val="28"/>
        </w:rPr>
        <w:t>РЕШИЛ:</w:t>
      </w:r>
    </w:p>
    <w:p w:rsidR="00994EAC" w:rsidRPr="00A334A5" w:rsidRDefault="00994EAC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1. </w:t>
      </w:r>
      <w:r w:rsidR="001F480D" w:rsidRPr="00A334A5">
        <w:rPr>
          <w:sz w:val="28"/>
          <w:szCs w:val="28"/>
        </w:rPr>
        <w:t xml:space="preserve">Внести   в   </w:t>
      </w:r>
      <w:r w:rsidRPr="00A334A5">
        <w:rPr>
          <w:sz w:val="28"/>
          <w:szCs w:val="28"/>
        </w:rPr>
        <w:t>Правила   благоустройства  территории  Железковского  сельского  поселения»,  утверждённые  решением  Совета  депутатов  Железковского  сельского  поселения  от 29.08.2018г.  № 134</w:t>
      </w:r>
      <w:proofErr w:type="gramStart"/>
      <w:r w:rsidRPr="00A334A5">
        <w:rPr>
          <w:sz w:val="28"/>
          <w:szCs w:val="28"/>
        </w:rPr>
        <w:t xml:space="preserve">(  </w:t>
      </w:r>
      <w:proofErr w:type="gramEnd"/>
      <w:r w:rsidRPr="00A334A5">
        <w:rPr>
          <w:sz w:val="28"/>
          <w:szCs w:val="28"/>
        </w:rPr>
        <w:t>в  ред.  № 165  от  27.02.2019г</w:t>
      </w:r>
      <w:r w:rsidR="000B7B8D" w:rsidRPr="00A334A5">
        <w:rPr>
          <w:sz w:val="28"/>
          <w:szCs w:val="28"/>
        </w:rPr>
        <w:t>,</w:t>
      </w:r>
      <w:r w:rsidR="00D72BDD" w:rsidRPr="00A334A5">
        <w:rPr>
          <w:sz w:val="28"/>
          <w:szCs w:val="28"/>
        </w:rPr>
        <w:t xml:space="preserve">  </w:t>
      </w:r>
      <w:r w:rsidR="00874343" w:rsidRPr="00A334A5">
        <w:rPr>
          <w:sz w:val="28"/>
          <w:szCs w:val="28"/>
        </w:rPr>
        <w:t xml:space="preserve"> № 188  от  25.09.2019г.,  </w:t>
      </w:r>
      <w:r w:rsidR="00D72BDD" w:rsidRPr="00A334A5">
        <w:rPr>
          <w:sz w:val="28"/>
          <w:szCs w:val="28"/>
        </w:rPr>
        <w:t xml:space="preserve"> № 217  от  29.01.2020г.</w:t>
      </w:r>
      <w:r w:rsidR="001D6027" w:rsidRPr="00A334A5">
        <w:rPr>
          <w:sz w:val="28"/>
          <w:szCs w:val="28"/>
        </w:rPr>
        <w:t>,  № 237  от  29.04.2020г.</w:t>
      </w:r>
      <w:r w:rsidR="001F480D" w:rsidRPr="00A334A5">
        <w:rPr>
          <w:sz w:val="28"/>
          <w:szCs w:val="28"/>
        </w:rPr>
        <w:t>)   следующие  изменения  и  дополнения</w:t>
      </w:r>
      <w:r w:rsidRPr="00A334A5">
        <w:rPr>
          <w:sz w:val="28"/>
          <w:szCs w:val="28"/>
        </w:rPr>
        <w:t>:</w:t>
      </w:r>
    </w:p>
    <w:p w:rsidR="00A334A5" w:rsidRDefault="00961E4D" w:rsidP="00F00E23">
      <w:pPr>
        <w:pStyle w:val="ab"/>
        <w:shd w:val="clear" w:color="auto" w:fill="FFFFFF"/>
        <w:spacing w:before="0" w:after="0"/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</w:t>
      </w:r>
      <w:r w:rsidR="008A4B6E" w:rsidRPr="00A334A5">
        <w:rPr>
          <w:sz w:val="28"/>
          <w:szCs w:val="28"/>
        </w:rPr>
        <w:t xml:space="preserve">  </w:t>
      </w:r>
    </w:p>
    <w:p w:rsidR="00ED49BF" w:rsidRPr="00A334A5" w:rsidRDefault="008A4B6E" w:rsidP="00F00E23">
      <w:pPr>
        <w:pStyle w:val="ab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A334A5">
        <w:rPr>
          <w:sz w:val="28"/>
          <w:szCs w:val="28"/>
        </w:rPr>
        <w:t xml:space="preserve">  </w:t>
      </w:r>
      <w:r w:rsidR="00ED49BF" w:rsidRPr="00A334A5">
        <w:rPr>
          <w:b/>
          <w:sz w:val="28"/>
          <w:szCs w:val="28"/>
        </w:rPr>
        <w:t>1.</w:t>
      </w:r>
      <w:r w:rsidR="001D6027" w:rsidRPr="00A334A5">
        <w:rPr>
          <w:b/>
          <w:sz w:val="28"/>
          <w:szCs w:val="28"/>
        </w:rPr>
        <w:t>1</w:t>
      </w:r>
      <w:proofErr w:type="gramStart"/>
      <w:r w:rsidR="001D6027" w:rsidRPr="00A334A5">
        <w:rPr>
          <w:b/>
          <w:sz w:val="28"/>
          <w:szCs w:val="28"/>
        </w:rPr>
        <w:t xml:space="preserve"> Д</w:t>
      </w:r>
      <w:proofErr w:type="gramEnd"/>
      <w:r w:rsidR="001D6027" w:rsidRPr="00A334A5">
        <w:rPr>
          <w:b/>
          <w:sz w:val="28"/>
          <w:szCs w:val="28"/>
        </w:rPr>
        <w:t>ополнить  статью 5</w:t>
      </w:r>
      <w:r w:rsidR="00ED49BF" w:rsidRPr="00A334A5">
        <w:rPr>
          <w:b/>
          <w:sz w:val="28"/>
          <w:szCs w:val="28"/>
        </w:rPr>
        <w:t xml:space="preserve">  Главы  1</w:t>
      </w:r>
      <w:r w:rsidR="00961E4D" w:rsidRPr="00A334A5">
        <w:rPr>
          <w:b/>
          <w:sz w:val="28"/>
          <w:szCs w:val="28"/>
        </w:rPr>
        <w:t xml:space="preserve"> </w:t>
      </w:r>
      <w:r w:rsidR="001D6027" w:rsidRPr="00A334A5">
        <w:rPr>
          <w:b/>
          <w:sz w:val="28"/>
          <w:szCs w:val="28"/>
        </w:rPr>
        <w:t>Определение  границ  прилегающих  территорий</w:t>
      </w:r>
      <w:r w:rsidR="00DB55FA" w:rsidRPr="00A334A5">
        <w:rPr>
          <w:b/>
          <w:sz w:val="28"/>
          <w:szCs w:val="28"/>
        </w:rPr>
        <w:t xml:space="preserve">   следующими  пунктами:</w:t>
      </w:r>
    </w:p>
    <w:p w:rsidR="00DB55FA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       </w:t>
      </w:r>
      <w:r w:rsidR="008A4B6E" w:rsidRPr="00A334A5">
        <w:rPr>
          <w:sz w:val="28"/>
          <w:szCs w:val="28"/>
        </w:rPr>
        <w:t>п.</w:t>
      </w:r>
      <w:r w:rsidR="001D6027" w:rsidRPr="00A334A5">
        <w:rPr>
          <w:sz w:val="28"/>
          <w:szCs w:val="28"/>
        </w:rPr>
        <w:t>1.7</w:t>
      </w:r>
      <w:proofErr w:type="gramStart"/>
      <w:r w:rsidR="001D6027" w:rsidRPr="00A334A5">
        <w:rPr>
          <w:sz w:val="28"/>
          <w:szCs w:val="28"/>
        </w:rPr>
        <w:t xml:space="preserve"> В</w:t>
      </w:r>
      <w:proofErr w:type="gramEnd"/>
      <w:r w:rsidR="001D6027" w:rsidRPr="00A334A5">
        <w:rPr>
          <w:sz w:val="28"/>
          <w:szCs w:val="28"/>
        </w:rPr>
        <w:t xml:space="preserve">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 w:rsidR="001D6027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       </w:t>
      </w:r>
      <w:r w:rsidR="008A4B6E" w:rsidRPr="00A334A5">
        <w:rPr>
          <w:sz w:val="28"/>
          <w:szCs w:val="28"/>
        </w:rPr>
        <w:t>п.</w:t>
      </w:r>
      <w:r w:rsidR="001D6027" w:rsidRPr="00A334A5">
        <w:rPr>
          <w:sz w:val="28"/>
          <w:szCs w:val="28"/>
        </w:rPr>
        <w:t>1.8</w:t>
      </w:r>
      <w:proofErr w:type="gramStart"/>
      <w:r w:rsidR="001D6027" w:rsidRPr="00A334A5">
        <w:rPr>
          <w:sz w:val="28"/>
          <w:szCs w:val="28"/>
        </w:rPr>
        <w:t xml:space="preserve"> В</w:t>
      </w:r>
      <w:proofErr w:type="gramEnd"/>
      <w:r w:rsidR="001D6027" w:rsidRPr="00A334A5">
        <w:rPr>
          <w:sz w:val="28"/>
          <w:szCs w:val="28"/>
        </w:rPr>
        <w:t xml:space="preserve">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 w:rsidR="001D6027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        </w:t>
      </w:r>
      <w:r w:rsidR="008A4B6E" w:rsidRPr="00A334A5">
        <w:rPr>
          <w:sz w:val="28"/>
          <w:szCs w:val="28"/>
        </w:rPr>
        <w:t>п.</w:t>
      </w:r>
      <w:r w:rsidR="001D6027" w:rsidRPr="00A334A5">
        <w:rPr>
          <w:sz w:val="28"/>
          <w:szCs w:val="28"/>
        </w:rPr>
        <w:t>1.9</w:t>
      </w:r>
      <w:proofErr w:type="gramStart"/>
      <w:r w:rsidR="001D6027" w:rsidRPr="00A334A5">
        <w:rPr>
          <w:sz w:val="28"/>
          <w:szCs w:val="28"/>
        </w:rPr>
        <w:t xml:space="preserve">  П</w:t>
      </w:r>
      <w:proofErr w:type="gramEnd"/>
      <w:r w:rsidR="001D6027" w:rsidRPr="00A334A5">
        <w:rPr>
          <w:sz w:val="28"/>
          <w:szCs w:val="28"/>
        </w:rPr>
        <w:t>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A334A5" w:rsidRDefault="00DB55FA" w:rsidP="00F00E23">
      <w:pPr>
        <w:pStyle w:val="ab"/>
        <w:shd w:val="clear" w:color="auto" w:fill="FFFFFF"/>
        <w:spacing w:before="0" w:after="0"/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</w:t>
      </w:r>
    </w:p>
    <w:p w:rsidR="00A334A5" w:rsidRDefault="00A334A5" w:rsidP="00F00E23">
      <w:pPr>
        <w:pStyle w:val="ab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B55FA" w:rsidRPr="00A334A5" w:rsidRDefault="008A4B6E" w:rsidP="00F00E23">
      <w:pPr>
        <w:pStyle w:val="ab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A334A5">
        <w:rPr>
          <w:sz w:val="28"/>
          <w:szCs w:val="28"/>
        </w:rPr>
        <w:lastRenderedPageBreak/>
        <w:t xml:space="preserve"> </w:t>
      </w:r>
      <w:r w:rsidR="00DB55FA" w:rsidRPr="00A334A5">
        <w:rPr>
          <w:b/>
          <w:sz w:val="28"/>
          <w:szCs w:val="28"/>
        </w:rPr>
        <w:t>1.2  Пункт  1.7  статьи  5  Главы  1  Правил  считать  пунктом  2.0.</w:t>
      </w:r>
    </w:p>
    <w:p w:rsidR="00A334A5" w:rsidRDefault="008A4B6E" w:rsidP="00F00E23">
      <w:pPr>
        <w:pStyle w:val="ab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 xml:space="preserve">   </w:t>
      </w:r>
    </w:p>
    <w:p w:rsidR="00DB55FA" w:rsidRPr="00A334A5" w:rsidRDefault="008A4B6E" w:rsidP="00F00E23">
      <w:pPr>
        <w:pStyle w:val="ab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 xml:space="preserve">  </w:t>
      </w:r>
      <w:r w:rsidR="00DB55FA" w:rsidRPr="00A334A5">
        <w:rPr>
          <w:b/>
          <w:sz w:val="28"/>
          <w:szCs w:val="28"/>
        </w:rPr>
        <w:t>1.3 Пункт  1.8  статьи  5  Главы  1   Правил  считать  пунктом  2.1.</w:t>
      </w:r>
    </w:p>
    <w:p w:rsidR="00A334A5" w:rsidRDefault="008A4B6E" w:rsidP="00F00E23">
      <w:pPr>
        <w:pStyle w:val="ab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 xml:space="preserve">   </w:t>
      </w:r>
    </w:p>
    <w:p w:rsidR="00DB55FA" w:rsidRPr="00A334A5" w:rsidRDefault="008A4B6E" w:rsidP="00F00E23">
      <w:pPr>
        <w:pStyle w:val="ab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 xml:space="preserve">  </w:t>
      </w:r>
      <w:r w:rsidR="00DB55FA" w:rsidRPr="00A334A5">
        <w:rPr>
          <w:b/>
          <w:sz w:val="28"/>
          <w:szCs w:val="28"/>
        </w:rPr>
        <w:t>1.4</w:t>
      </w:r>
      <w:proofErr w:type="gramStart"/>
      <w:r w:rsidR="00DB55FA" w:rsidRPr="00A334A5">
        <w:rPr>
          <w:b/>
          <w:sz w:val="28"/>
          <w:szCs w:val="28"/>
        </w:rPr>
        <w:t xml:space="preserve">  Д</w:t>
      </w:r>
      <w:proofErr w:type="gramEnd"/>
      <w:r w:rsidR="00DB55FA" w:rsidRPr="00A334A5">
        <w:rPr>
          <w:b/>
          <w:sz w:val="28"/>
          <w:szCs w:val="28"/>
        </w:rPr>
        <w:t>ополнить  статью  6  Главы 1    Участие  собственников  (правообладателей)  зданий     (помещений  в  них)  и  сооружений  в   благоустройстве  прилегающих  территорий   следующими  пунктами:</w:t>
      </w:r>
    </w:p>
    <w:p w:rsidR="00DB55FA" w:rsidRPr="00A334A5" w:rsidRDefault="008A4B6E" w:rsidP="00F00E23">
      <w:pPr>
        <w:ind w:firstLine="720"/>
        <w:jc w:val="both"/>
        <w:rPr>
          <w:sz w:val="28"/>
          <w:szCs w:val="28"/>
        </w:rPr>
      </w:pPr>
      <w:r w:rsidRPr="00A334A5">
        <w:rPr>
          <w:sz w:val="28"/>
          <w:szCs w:val="28"/>
        </w:rPr>
        <w:t>п.</w:t>
      </w:r>
      <w:r w:rsidR="00DB55FA" w:rsidRPr="00A334A5">
        <w:rPr>
          <w:sz w:val="28"/>
          <w:szCs w:val="28"/>
        </w:rPr>
        <w:t>6. Участие в содержании прилегающей территорий заключается в обеспечении ежедневной уборки, а также в содержании зеленых насаждений, произрастающих на прилегающей территории.</w:t>
      </w:r>
    </w:p>
    <w:p w:rsidR="00DB55FA" w:rsidRPr="00A334A5" w:rsidRDefault="00DB55FA" w:rsidP="00F00E23">
      <w:pPr>
        <w:ind w:firstLine="720"/>
        <w:jc w:val="both"/>
        <w:rPr>
          <w:sz w:val="28"/>
          <w:szCs w:val="28"/>
        </w:rPr>
      </w:pPr>
      <w:r w:rsidRPr="00A334A5">
        <w:rPr>
          <w:sz w:val="28"/>
          <w:szCs w:val="28"/>
        </w:rPr>
        <w:t>Уборка прилегающей территории включает:</w:t>
      </w:r>
    </w:p>
    <w:p w:rsidR="00DB55FA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- удаление мусора (при наличии);</w:t>
      </w:r>
    </w:p>
    <w:p w:rsidR="00DB55FA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- 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 w:rsidR="00DB55FA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- подметание прилегающих территорий в весенне-летний период уборки;</w:t>
      </w:r>
    </w:p>
    <w:p w:rsidR="00DB55FA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- уборку снега, </w:t>
      </w:r>
      <w:proofErr w:type="spellStart"/>
      <w:r w:rsidRPr="00A334A5">
        <w:rPr>
          <w:sz w:val="28"/>
          <w:szCs w:val="28"/>
        </w:rPr>
        <w:t>противогололедную</w:t>
      </w:r>
      <w:proofErr w:type="spellEnd"/>
      <w:r w:rsidRPr="00A334A5">
        <w:rPr>
          <w:sz w:val="28"/>
          <w:szCs w:val="28"/>
        </w:rPr>
        <w:t xml:space="preserve"> обработку прилегающих территорий в осенне-зимний период уборки.</w:t>
      </w:r>
    </w:p>
    <w:p w:rsidR="00DB55FA" w:rsidRPr="00A334A5" w:rsidRDefault="00DB55FA" w:rsidP="00F00E23">
      <w:pPr>
        <w:ind w:firstLine="720"/>
        <w:jc w:val="both"/>
        <w:rPr>
          <w:sz w:val="28"/>
          <w:szCs w:val="28"/>
        </w:rPr>
      </w:pPr>
      <w:r w:rsidRPr="00A334A5">
        <w:rPr>
          <w:sz w:val="28"/>
          <w:szCs w:val="28"/>
        </w:rPr>
        <w:t>Содержание зеленых насаждений включает:</w:t>
      </w:r>
    </w:p>
    <w:p w:rsidR="00DB55FA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- </w:t>
      </w:r>
      <w:proofErr w:type="spellStart"/>
      <w:r w:rsidRPr="00A334A5">
        <w:rPr>
          <w:sz w:val="28"/>
          <w:szCs w:val="28"/>
        </w:rPr>
        <w:t>окос</w:t>
      </w:r>
      <w:proofErr w:type="spellEnd"/>
      <w:r w:rsidRPr="00A334A5">
        <w:rPr>
          <w:sz w:val="28"/>
          <w:szCs w:val="28"/>
        </w:rPr>
        <w:t xml:space="preserve"> травы в весенне-летний период уборки (высота травост</w:t>
      </w:r>
      <w:r w:rsidR="008A4B6E" w:rsidRPr="00A334A5">
        <w:rPr>
          <w:sz w:val="28"/>
          <w:szCs w:val="28"/>
        </w:rPr>
        <w:t>оя не должна превышать 15 см);</w:t>
      </w:r>
    </w:p>
    <w:p w:rsidR="008A4B6E" w:rsidRPr="00A334A5" w:rsidRDefault="008A4B6E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- </w:t>
      </w:r>
      <w:proofErr w:type="spellStart"/>
      <w:r w:rsidRPr="00A334A5">
        <w:rPr>
          <w:sz w:val="28"/>
          <w:szCs w:val="28"/>
        </w:rPr>
        <w:t>двухкратное</w:t>
      </w:r>
      <w:proofErr w:type="spellEnd"/>
      <w:r w:rsidRPr="00A334A5">
        <w:rPr>
          <w:sz w:val="28"/>
          <w:szCs w:val="28"/>
        </w:rPr>
        <w:t xml:space="preserve">  скашивание   борщевика  Сосновского   или  химическая  обработка   против  борщевика  Сосновского; </w:t>
      </w:r>
    </w:p>
    <w:p w:rsidR="00DB55FA" w:rsidRPr="00A334A5" w:rsidRDefault="00DB55FA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- санитарную рубку и обрезку кустарников</w:t>
      </w:r>
      <w:r w:rsidR="008A4B6E" w:rsidRPr="00A334A5">
        <w:rPr>
          <w:sz w:val="28"/>
          <w:szCs w:val="28"/>
        </w:rPr>
        <w:t>,  аварийных  деревьев</w:t>
      </w:r>
      <w:r w:rsidRPr="00A334A5">
        <w:rPr>
          <w:sz w:val="28"/>
          <w:szCs w:val="28"/>
        </w:rPr>
        <w:t>.</w:t>
      </w:r>
    </w:p>
    <w:p w:rsidR="00DB55FA" w:rsidRPr="00A334A5" w:rsidRDefault="008A4B6E" w:rsidP="00F00E23">
      <w:pPr>
        <w:ind w:firstLine="720"/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п.7. </w:t>
      </w:r>
      <w:r w:rsidR="00DB55FA" w:rsidRPr="00A334A5">
        <w:rPr>
          <w:sz w:val="28"/>
          <w:szCs w:val="28"/>
        </w:rPr>
        <w:t xml:space="preserve">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r w:rsidRPr="00A334A5">
        <w:rPr>
          <w:sz w:val="28"/>
          <w:szCs w:val="28"/>
        </w:rPr>
        <w:t xml:space="preserve">  Железковского</w:t>
      </w:r>
      <w:r w:rsidR="00DB55FA" w:rsidRPr="00A334A5">
        <w:rPr>
          <w:sz w:val="28"/>
          <w:szCs w:val="28"/>
        </w:rPr>
        <w:t xml:space="preserve"> сельского поселения по заявлению собственников и иных законных владельцев зданий, строений, </w:t>
      </w:r>
      <w:r w:rsidRPr="00A334A5">
        <w:rPr>
          <w:sz w:val="28"/>
          <w:szCs w:val="28"/>
        </w:rPr>
        <w:t>сооружений, земельных участков.</w:t>
      </w:r>
    </w:p>
    <w:p w:rsidR="00A334A5" w:rsidRDefault="008A4B6E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</w:t>
      </w:r>
    </w:p>
    <w:p w:rsidR="00A95CEA" w:rsidRPr="00A334A5" w:rsidRDefault="00A95CEA" w:rsidP="00F00E23">
      <w:pPr>
        <w:jc w:val="both"/>
        <w:rPr>
          <w:b/>
          <w:sz w:val="28"/>
          <w:szCs w:val="28"/>
        </w:rPr>
      </w:pPr>
      <w:r w:rsidRPr="00A334A5">
        <w:rPr>
          <w:sz w:val="28"/>
          <w:szCs w:val="28"/>
        </w:rPr>
        <w:t xml:space="preserve">  </w:t>
      </w:r>
      <w:r w:rsidRPr="00A334A5">
        <w:rPr>
          <w:b/>
          <w:sz w:val="28"/>
          <w:szCs w:val="28"/>
        </w:rPr>
        <w:t>1.5</w:t>
      </w:r>
      <w:proofErr w:type="gramStart"/>
      <w:r w:rsidRPr="00A334A5">
        <w:rPr>
          <w:b/>
          <w:sz w:val="28"/>
          <w:szCs w:val="28"/>
        </w:rPr>
        <w:t xml:space="preserve"> Д</w:t>
      </w:r>
      <w:proofErr w:type="gramEnd"/>
      <w:r w:rsidRPr="00A334A5">
        <w:rPr>
          <w:b/>
          <w:sz w:val="28"/>
          <w:szCs w:val="28"/>
        </w:rPr>
        <w:t>ополнить    пункт  11  статьи 28  Главы  1  Содержание  животных  на  территории  поселения  следующими  подпунктами:</w:t>
      </w:r>
    </w:p>
    <w:p w:rsidR="00A95CEA" w:rsidRPr="00A334A5" w:rsidRDefault="00A95CEA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</w:rPr>
        <w:t xml:space="preserve">          11.8</w:t>
      </w:r>
      <w:proofErr w:type="gramStart"/>
      <w:r w:rsidRPr="00A334A5">
        <w:rPr>
          <w:sz w:val="28"/>
          <w:szCs w:val="28"/>
        </w:rPr>
        <w:t xml:space="preserve"> </w:t>
      </w:r>
      <w:r w:rsidRPr="00A334A5">
        <w:rPr>
          <w:sz w:val="28"/>
          <w:szCs w:val="28"/>
          <w:lang w:eastAsia="ru-RU"/>
        </w:rPr>
        <w:t>Н</w:t>
      </w:r>
      <w:proofErr w:type="gramEnd"/>
      <w:r w:rsidRPr="00A334A5">
        <w:rPr>
          <w:sz w:val="28"/>
          <w:szCs w:val="28"/>
          <w:lang w:eastAsia="ru-RU"/>
        </w:rPr>
        <w:t>е допускать загрязнения тротуаров, дворов, улиц, проездов, парков и других общественных мест отходами жизнедеятельности крупного, мелкого рогатого скота и лошадьми. Загрязнения животными экскрементами указанных мест немедленно устраняются его владельцем.</w:t>
      </w:r>
    </w:p>
    <w:p w:rsidR="00A95CEA" w:rsidRPr="00A334A5" w:rsidRDefault="00A95CEA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 xml:space="preserve">             </w:t>
      </w:r>
      <w:proofErr w:type="gramStart"/>
      <w:r w:rsidRPr="00A334A5">
        <w:rPr>
          <w:sz w:val="28"/>
          <w:szCs w:val="28"/>
          <w:lang w:eastAsia="ru-RU"/>
        </w:rPr>
        <w:t>11.9 Владельцы, которые содержат крупный, мелкий рогатый скот и лошадей   на   территории   Железковского сельского поселения, в целях защиты поверхностных,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обязаны обеспечить содержание и уход за животными в соответствии с действующими ветеринарно-санитарными правилами и нормами.</w:t>
      </w:r>
      <w:proofErr w:type="gramEnd"/>
    </w:p>
    <w:p w:rsidR="00A334A5" w:rsidRDefault="00A95CEA" w:rsidP="00F00E23">
      <w:pPr>
        <w:jc w:val="both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 xml:space="preserve">     </w:t>
      </w:r>
    </w:p>
    <w:p w:rsidR="00A95CEA" w:rsidRPr="00A334A5" w:rsidRDefault="00A95CEA" w:rsidP="00F00E23">
      <w:pPr>
        <w:jc w:val="both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 xml:space="preserve"> 1.6</w:t>
      </w:r>
      <w:proofErr w:type="gramStart"/>
      <w:r w:rsidRPr="00A334A5">
        <w:rPr>
          <w:b/>
          <w:sz w:val="28"/>
          <w:szCs w:val="28"/>
        </w:rPr>
        <w:t xml:space="preserve"> Д</w:t>
      </w:r>
      <w:proofErr w:type="gramEnd"/>
      <w:r w:rsidRPr="00A334A5">
        <w:rPr>
          <w:b/>
          <w:sz w:val="28"/>
          <w:szCs w:val="28"/>
        </w:rPr>
        <w:t>ополнить   статью  28  Главы  1  Содержание  животных  на  территории  поселения  следующими  пунктами:</w:t>
      </w:r>
    </w:p>
    <w:p w:rsidR="00CB363B" w:rsidRPr="00A334A5" w:rsidRDefault="00A95CEA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</w:rPr>
        <w:t xml:space="preserve">     п.18</w:t>
      </w:r>
      <w:r w:rsidR="00CB363B" w:rsidRPr="00A334A5">
        <w:rPr>
          <w:sz w:val="28"/>
          <w:szCs w:val="28"/>
          <w:lang w:eastAsia="ru-RU"/>
        </w:rPr>
        <w:t xml:space="preserve">  Выпас  сельскохозяйственных  животных</w:t>
      </w:r>
      <w:r w:rsidR="00372B64" w:rsidRPr="00A334A5">
        <w:rPr>
          <w:sz w:val="28"/>
          <w:szCs w:val="28"/>
          <w:lang w:eastAsia="ru-RU"/>
        </w:rPr>
        <w:t>:</w:t>
      </w:r>
    </w:p>
    <w:p w:rsidR="00CB363B" w:rsidRPr="00A334A5" w:rsidRDefault="00CB363B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 xml:space="preserve">           18.1 Поголовье сельскохозяйственных животных, за исключением свиней, в весенне-летний период должно быть организовано его </w:t>
      </w:r>
      <w:r w:rsidRPr="00A334A5">
        <w:rPr>
          <w:sz w:val="28"/>
          <w:szCs w:val="28"/>
          <w:lang w:eastAsia="ru-RU"/>
        </w:rPr>
        <w:lastRenderedPageBreak/>
        <w:t>собственниками в стада для выпаса с назначением ответственного лица. В случае невозможности организации выпаса животных, владельцем сельскохозяйственных животных рекомендуется обеспечить стойловое содержание животных.</w:t>
      </w:r>
    </w:p>
    <w:p w:rsidR="00CB363B" w:rsidRPr="00A334A5" w:rsidRDefault="00CB363B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 xml:space="preserve">         18.2 Выпас сельскохозяйственных животных организованными стадами разрешается на пастбищах. Специально отведенных администрацией муниципального образования </w:t>
      </w:r>
      <w:proofErr w:type="gramStart"/>
      <w:r w:rsidRPr="00A334A5">
        <w:rPr>
          <w:sz w:val="28"/>
          <w:szCs w:val="28"/>
          <w:lang w:eastAsia="ru-RU"/>
        </w:rPr>
        <w:t>территориях</w:t>
      </w:r>
      <w:proofErr w:type="gramEnd"/>
      <w:r w:rsidRPr="00A334A5">
        <w:rPr>
          <w:sz w:val="28"/>
          <w:szCs w:val="28"/>
          <w:lang w:eastAsia="ru-RU"/>
        </w:rPr>
        <w:t xml:space="preserve"> под присмотром владельцев иди доверенных лиц (пастухов).</w:t>
      </w:r>
    </w:p>
    <w:p w:rsidR="00CB363B" w:rsidRPr="00A334A5" w:rsidRDefault="00CB363B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 xml:space="preserve">         18.3</w:t>
      </w:r>
      <w:proofErr w:type="gramStart"/>
      <w:r w:rsidRPr="00A334A5">
        <w:rPr>
          <w:sz w:val="28"/>
          <w:szCs w:val="28"/>
          <w:lang w:eastAsia="ru-RU"/>
        </w:rPr>
        <w:t xml:space="preserve"> Д</w:t>
      </w:r>
      <w:proofErr w:type="gramEnd"/>
      <w:r w:rsidRPr="00A334A5">
        <w:rPr>
          <w:sz w:val="28"/>
          <w:szCs w:val="28"/>
          <w:lang w:eastAsia="ru-RU"/>
        </w:rPr>
        <w:t>опускается свободный выпас сельскохозяйственных животных на огороженной территории владельца земельного участка.</w:t>
      </w:r>
    </w:p>
    <w:p w:rsidR="00CB363B" w:rsidRPr="00A334A5" w:rsidRDefault="00CB363B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 xml:space="preserve">         18.4 Прогон сельскохозяйственных животных до мест выпаса осуществляется владельцами или доверенными лицами (пастухами)</w:t>
      </w:r>
      <w:proofErr w:type="gramStart"/>
      <w:r w:rsidRPr="00A334A5">
        <w:rPr>
          <w:sz w:val="28"/>
          <w:szCs w:val="28"/>
          <w:lang w:eastAsia="ru-RU"/>
        </w:rPr>
        <w:t xml:space="preserve"> .</w:t>
      </w:r>
      <w:proofErr w:type="gramEnd"/>
    </w:p>
    <w:p w:rsidR="00CB363B" w:rsidRPr="00A334A5" w:rsidRDefault="00CB363B" w:rsidP="00F00E23">
      <w:pPr>
        <w:shd w:val="clear" w:color="auto" w:fill="F9F9F9"/>
        <w:suppressAutoHyphens w:val="0"/>
        <w:ind w:left="270"/>
        <w:jc w:val="both"/>
        <w:textAlignment w:val="baseline"/>
        <w:rPr>
          <w:sz w:val="28"/>
          <w:szCs w:val="28"/>
          <w:lang w:eastAsia="ru-RU"/>
        </w:rPr>
      </w:pPr>
      <w:r w:rsidRPr="00A334A5">
        <w:rPr>
          <w:sz w:val="28"/>
          <w:szCs w:val="28"/>
        </w:rPr>
        <w:t xml:space="preserve">  п.19</w:t>
      </w:r>
      <w:r w:rsidR="00372B64" w:rsidRPr="00A334A5">
        <w:rPr>
          <w:sz w:val="28"/>
          <w:szCs w:val="28"/>
        </w:rPr>
        <w:t xml:space="preserve"> </w:t>
      </w:r>
      <w:r w:rsidRPr="00A334A5">
        <w:rPr>
          <w:sz w:val="28"/>
          <w:szCs w:val="28"/>
          <w:lang w:eastAsia="ru-RU"/>
        </w:rPr>
        <w:t xml:space="preserve"> Владельцы домашних пасек обязаны:</w:t>
      </w:r>
    </w:p>
    <w:p w:rsidR="00CB363B" w:rsidRPr="00A334A5" w:rsidRDefault="00CB363B" w:rsidP="00F00E23">
      <w:pPr>
        <w:shd w:val="clear" w:color="auto" w:fill="F9F9F9"/>
        <w:suppressAutoHyphens w:val="0"/>
        <w:jc w:val="both"/>
        <w:textAlignment w:val="baseline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>— ульи с пчелами   размещать 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CB363B" w:rsidRPr="00A334A5" w:rsidRDefault="00CB363B" w:rsidP="00F00E23">
      <w:pPr>
        <w:shd w:val="clear" w:color="auto" w:fill="F9F9F9"/>
        <w:suppressAutoHyphens w:val="0"/>
        <w:jc w:val="both"/>
        <w:textAlignment w:val="baseline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>— при содержании пчел в населенных пунктах их количество не должно превышать двух пчелосемей на 100 квадратных метров участка.</w:t>
      </w:r>
    </w:p>
    <w:p w:rsidR="00CB363B" w:rsidRPr="00A334A5" w:rsidRDefault="00CB363B" w:rsidP="00F00E23">
      <w:pPr>
        <w:shd w:val="clear" w:color="auto" w:fill="F9F9F9"/>
        <w:suppressAutoHyphens w:val="0"/>
        <w:jc w:val="both"/>
        <w:textAlignment w:val="baseline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>— обеспечивать безопасность граждан от воздействия пчел.</w:t>
      </w:r>
    </w:p>
    <w:p w:rsidR="00A334A5" w:rsidRDefault="00372B64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</w:t>
      </w:r>
    </w:p>
    <w:p w:rsidR="00A95CEA" w:rsidRPr="00A334A5" w:rsidRDefault="00372B64" w:rsidP="00F00E23">
      <w:pPr>
        <w:jc w:val="both"/>
        <w:rPr>
          <w:b/>
          <w:sz w:val="28"/>
          <w:szCs w:val="28"/>
        </w:rPr>
      </w:pPr>
      <w:r w:rsidRPr="00A334A5">
        <w:rPr>
          <w:sz w:val="28"/>
          <w:szCs w:val="28"/>
        </w:rPr>
        <w:t xml:space="preserve"> </w:t>
      </w:r>
      <w:r w:rsidRPr="00A334A5">
        <w:rPr>
          <w:b/>
          <w:sz w:val="28"/>
          <w:szCs w:val="28"/>
        </w:rPr>
        <w:t>1.7  Пункт  18  статьи  28  Главы  1  Правил  считать  пунктом  20.</w:t>
      </w:r>
    </w:p>
    <w:p w:rsidR="00A334A5" w:rsidRDefault="00372B64" w:rsidP="00F00E23">
      <w:pPr>
        <w:jc w:val="both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 xml:space="preserve">   </w:t>
      </w:r>
    </w:p>
    <w:p w:rsidR="00A95CEA" w:rsidRPr="00A334A5" w:rsidRDefault="00372B64" w:rsidP="00F00E23">
      <w:pPr>
        <w:jc w:val="both"/>
        <w:rPr>
          <w:b/>
          <w:sz w:val="28"/>
          <w:szCs w:val="28"/>
        </w:rPr>
      </w:pPr>
      <w:r w:rsidRPr="00A334A5">
        <w:rPr>
          <w:b/>
          <w:sz w:val="28"/>
          <w:szCs w:val="28"/>
        </w:rPr>
        <w:t xml:space="preserve">  1.8</w:t>
      </w:r>
      <w:proofErr w:type="gramStart"/>
      <w:r w:rsidRPr="00A334A5">
        <w:rPr>
          <w:b/>
          <w:sz w:val="28"/>
          <w:szCs w:val="28"/>
        </w:rPr>
        <w:t xml:space="preserve"> Д</w:t>
      </w:r>
      <w:proofErr w:type="gramEnd"/>
      <w:r w:rsidRPr="00A334A5">
        <w:rPr>
          <w:b/>
          <w:sz w:val="28"/>
          <w:szCs w:val="28"/>
        </w:rPr>
        <w:t>ополнить  пункт 20  статьи  28  Главы  1  Содержание  животных  на  территории  поселения  следующими  подпунктами:</w:t>
      </w:r>
    </w:p>
    <w:p w:rsidR="00372B64" w:rsidRPr="00A334A5" w:rsidRDefault="00372B64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 xml:space="preserve"> - запрещается   оставлять   животных </w:t>
      </w:r>
      <w:r w:rsidR="00105E60" w:rsidRPr="00A334A5">
        <w:rPr>
          <w:sz w:val="28"/>
          <w:szCs w:val="28"/>
          <w:lang w:eastAsia="ru-RU"/>
        </w:rPr>
        <w:t xml:space="preserve"> всех   видов </w:t>
      </w:r>
      <w:r w:rsidRPr="00A334A5">
        <w:rPr>
          <w:sz w:val="28"/>
          <w:szCs w:val="28"/>
          <w:lang w:eastAsia="ru-RU"/>
        </w:rPr>
        <w:t xml:space="preserve"> в режиме безнадзорного выгула на улицах    Железковского  сельского поселения, а  также в местах или в условиях, при которых   ими  может  быть  осуществлена  потрава чужих угодий и насаждений, их  повреждение и уничтожение, а также могут быть созданы помехи движению транспортных средств на автомобильных дорогах общего пользования</w:t>
      </w:r>
      <w:proofErr w:type="gramStart"/>
      <w:r w:rsidRPr="00A334A5">
        <w:rPr>
          <w:sz w:val="28"/>
          <w:szCs w:val="28"/>
          <w:lang w:eastAsia="ru-RU"/>
        </w:rPr>
        <w:t>;.</w:t>
      </w:r>
      <w:proofErr w:type="gramEnd"/>
    </w:p>
    <w:p w:rsidR="00A95CEA" w:rsidRPr="00A334A5" w:rsidRDefault="00372B64" w:rsidP="00F00E23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  <w:lang w:eastAsia="ru-RU"/>
        </w:rPr>
        <w:t>- запрещается выпас сельскохозяйственных животных без присмотра.</w:t>
      </w:r>
    </w:p>
    <w:p w:rsidR="00A334A5" w:rsidRDefault="00A334A5" w:rsidP="004F7762">
      <w:pPr>
        <w:ind w:firstLine="284"/>
        <w:jc w:val="both"/>
        <w:rPr>
          <w:rFonts w:eastAsia="MS Gothic"/>
          <w:b/>
          <w:sz w:val="28"/>
          <w:szCs w:val="28"/>
        </w:rPr>
      </w:pPr>
    </w:p>
    <w:p w:rsidR="004F7762" w:rsidRPr="00A334A5" w:rsidRDefault="004F7762" w:rsidP="00A334A5">
      <w:pPr>
        <w:ind w:firstLine="142"/>
        <w:jc w:val="both"/>
        <w:rPr>
          <w:rFonts w:eastAsia="MS Gothic"/>
          <w:b/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t>1.9. Пункт  6</w:t>
      </w:r>
      <w:r w:rsidRPr="00A334A5">
        <w:rPr>
          <w:rFonts w:eastAsia="MS Gothic"/>
          <w:sz w:val="28"/>
          <w:szCs w:val="28"/>
        </w:rPr>
        <w:t xml:space="preserve">    </w:t>
      </w:r>
      <w:r w:rsidRPr="00A334A5">
        <w:rPr>
          <w:rFonts w:eastAsia="MS Gothic"/>
          <w:b/>
          <w:sz w:val="28"/>
          <w:szCs w:val="28"/>
        </w:rPr>
        <w:t>Статьи  1  Главы  3  Требования  к обустройству  и содержанию  территорий  детских   площадок  изложить  в  новой  редакции: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     6.Размещение  детских  площадок  следует  предусматривать  на  расстоянии  не  менее: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        12 метров   от  окон  жилых и  общественных  зданий до границ  игровых  площадок  для детей  разных  возрастных  групп;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       10 – 40 метров  (  в зависимости  от  шумовых  характеристик)  от окон  жилых и  общественных  зданий до границ   спортивн</w:t>
      </w:r>
      <w:proofErr w:type="gramStart"/>
      <w:r w:rsidRPr="00A334A5">
        <w:rPr>
          <w:rFonts w:eastAsia="MS Gothic"/>
          <w:sz w:val="28"/>
          <w:szCs w:val="28"/>
        </w:rPr>
        <w:t>о-</w:t>
      </w:r>
      <w:proofErr w:type="gramEnd"/>
      <w:r w:rsidRPr="00A334A5">
        <w:rPr>
          <w:rFonts w:eastAsia="MS Gothic"/>
          <w:sz w:val="28"/>
          <w:szCs w:val="28"/>
        </w:rPr>
        <w:t xml:space="preserve"> игровых  комплексов;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        20 метров   от  контейнерных  площадок    до  границ детских  площадок;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       не  менее  50 метров  от  разворотных  площадок  на  конечных  остановках  маршрутов  пассажирского  транспорта.</w:t>
      </w:r>
    </w:p>
    <w:p w:rsidR="00A334A5" w:rsidRDefault="004F7762" w:rsidP="004F7762">
      <w:pPr>
        <w:jc w:val="both"/>
        <w:rPr>
          <w:rFonts w:eastAsia="MS Gothic"/>
          <w:b/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t xml:space="preserve">    </w:t>
      </w:r>
    </w:p>
    <w:p w:rsidR="00A334A5" w:rsidRDefault="00A334A5" w:rsidP="004F7762">
      <w:pPr>
        <w:jc w:val="both"/>
        <w:rPr>
          <w:rFonts w:eastAsia="MS Gothic"/>
          <w:b/>
          <w:sz w:val="28"/>
          <w:szCs w:val="28"/>
        </w:rPr>
      </w:pPr>
    </w:p>
    <w:p w:rsidR="004F7762" w:rsidRPr="00A334A5" w:rsidRDefault="004F7762" w:rsidP="004F7762">
      <w:pPr>
        <w:jc w:val="both"/>
        <w:rPr>
          <w:rFonts w:eastAsia="MS Gothic"/>
          <w:b/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lastRenderedPageBreak/>
        <w:t xml:space="preserve"> 1.10.</w:t>
      </w:r>
      <w:r w:rsidRPr="00A334A5">
        <w:rPr>
          <w:rFonts w:eastAsia="MS Gothic"/>
          <w:sz w:val="28"/>
          <w:szCs w:val="28"/>
        </w:rPr>
        <w:t xml:space="preserve"> </w:t>
      </w:r>
      <w:r w:rsidRPr="00A334A5">
        <w:rPr>
          <w:rFonts w:eastAsia="MS Gothic"/>
          <w:b/>
          <w:sz w:val="28"/>
          <w:szCs w:val="28"/>
        </w:rPr>
        <w:t>Пункт  8</w:t>
      </w:r>
      <w:r w:rsidRPr="00A334A5">
        <w:rPr>
          <w:rFonts w:eastAsia="MS Gothic"/>
          <w:sz w:val="28"/>
          <w:szCs w:val="28"/>
        </w:rPr>
        <w:t xml:space="preserve">    </w:t>
      </w:r>
      <w:r w:rsidRPr="00A334A5">
        <w:rPr>
          <w:rFonts w:eastAsia="MS Gothic"/>
          <w:b/>
          <w:sz w:val="28"/>
          <w:szCs w:val="28"/>
        </w:rPr>
        <w:t>Статьи  1  Главы  3  Требования  к обустройству  и содержанию  территорий  детских   площадок  изложить  в  новой  редакции: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t xml:space="preserve"> </w:t>
      </w:r>
      <w:r w:rsidRPr="00A334A5">
        <w:rPr>
          <w:rFonts w:eastAsia="MS Gothic"/>
          <w:sz w:val="28"/>
          <w:szCs w:val="28"/>
        </w:rPr>
        <w:t xml:space="preserve"> 8.</w:t>
      </w:r>
      <w:r w:rsidRPr="00A334A5">
        <w:rPr>
          <w:rFonts w:eastAsia="MS Gothic"/>
          <w:b/>
          <w:sz w:val="28"/>
          <w:szCs w:val="28"/>
        </w:rPr>
        <w:t xml:space="preserve"> </w:t>
      </w:r>
      <w:r w:rsidRPr="00A334A5">
        <w:rPr>
          <w:rFonts w:eastAsia="MS Gothic"/>
          <w:sz w:val="28"/>
          <w:szCs w:val="28"/>
        </w:rPr>
        <w:t xml:space="preserve">Конструкция  оборудования  должна  обеспечивать  прочность,  устойчивость  и  жесткость  детской площадки. Качество  узловых  соединений  и  устойчивость  конструкций  должны  быть  надежными  </w:t>
      </w:r>
      <w:proofErr w:type="gramStart"/>
      <w:r w:rsidRPr="00A334A5">
        <w:rPr>
          <w:rFonts w:eastAsia="MS Gothic"/>
          <w:sz w:val="28"/>
          <w:szCs w:val="28"/>
        </w:rPr>
        <w:t xml:space="preserve">( </w:t>
      </w:r>
      <w:proofErr w:type="gramEnd"/>
      <w:r w:rsidRPr="00A334A5">
        <w:rPr>
          <w:rFonts w:eastAsia="MS Gothic"/>
          <w:sz w:val="28"/>
          <w:szCs w:val="28"/>
        </w:rPr>
        <w:t xml:space="preserve">при покачивании  конструкции).  Элементы  оборудования  из  металла  должны быть  защищены  от  коррозии    или  изготовлены  из  </w:t>
      </w:r>
      <w:proofErr w:type="spellStart"/>
      <w:r w:rsidRPr="00A334A5">
        <w:rPr>
          <w:rFonts w:eastAsia="MS Gothic"/>
          <w:sz w:val="28"/>
          <w:szCs w:val="28"/>
        </w:rPr>
        <w:t>коррозионн</w:t>
      </w:r>
      <w:proofErr w:type="gramStart"/>
      <w:r w:rsidRPr="00A334A5">
        <w:rPr>
          <w:rFonts w:eastAsia="MS Gothic"/>
          <w:sz w:val="28"/>
          <w:szCs w:val="28"/>
        </w:rPr>
        <w:t>о</w:t>
      </w:r>
      <w:proofErr w:type="spellEnd"/>
      <w:r w:rsidRPr="00A334A5">
        <w:rPr>
          <w:rFonts w:eastAsia="MS Gothic"/>
          <w:sz w:val="28"/>
          <w:szCs w:val="28"/>
        </w:rPr>
        <w:t>-</w:t>
      </w:r>
      <w:proofErr w:type="gramEnd"/>
      <w:r w:rsidRPr="00A334A5">
        <w:rPr>
          <w:rFonts w:eastAsia="MS Gothic"/>
          <w:sz w:val="28"/>
          <w:szCs w:val="28"/>
        </w:rPr>
        <w:t xml:space="preserve"> стойких  материалов.  Металлические  материалы, образующие  окислы, шелушащиеся  или отслаивающиеся,  должны быть  защищены  нетоксичным  материалом.  Выступающие  концы  болтовых  соединений  должны  быть  защищены  способом,  исключающим  </w:t>
      </w:r>
      <w:proofErr w:type="spellStart"/>
      <w:r w:rsidRPr="00A334A5">
        <w:rPr>
          <w:rFonts w:eastAsia="MS Gothic"/>
          <w:sz w:val="28"/>
          <w:szCs w:val="28"/>
        </w:rPr>
        <w:t>травмирование</w:t>
      </w:r>
      <w:proofErr w:type="spellEnd"/>
      <w:r w:rsidRPr="00A334A5">
        <w:rPr>
          <w:rFonts w:eastAsia="MS Gothic"/>
          <w:sz w:val="28"/>
          <w:szCs w:val="28"/>
        </w:rPr>
        <w:t xml:space="preserve">. Сварные  швы  конструкции  </w:t>
      </w:r>
      <w:proofErr w:type="gramStart"/>
      <w:r w:rsidRPr="00A334A5">
        <w:rPr>
          <w:rFonts w:eastAsia="MS Gothic"/>
          <w:sz w:val="28"/>
          <w:szCs w:val="28"/>
        </w:rPr>
        <w:t xml:space="preserve">( </w:t>
      </w:r>
      <w:proofErr w:type="gramEnd"/>
      <w:r w:rsidRPr="00A334A5">
        <w:rPr>
          <w:rFonts w:eastAsia="MS Gothic"/>
          <w:sz w:val="28"/>
          <w:szCs w:val="28"/>
        </w:rPr>
        <w:t>оборудования)  должны  быть  гладкими.   Конструкции оборудования  детских  площадок  не  должны  приводить  к  скоплению  воды на  поверхности  покрытия,  должны  обеспечивать  свободный   сток  воды  и просыхание.</w:t>
      </w:r>
    </w:p>
    <w:p w:rsidR="00A334A5" w:rsidRDefault="004F7762" w:rsidP="004F7762">
      <w:pPr>
        <w:jc w:val="both"/>
        <w:rPr>
          <w:rFonts w:eastAsia="MS Gothic"/>
          <w:b/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t xml:space="preserve">     </w:t>
      </w:r>
    </w:p>
    <w:p w:rsidR="004F7762" w:rsidRPr="00A334A5" w:rsidRDefault="004F7762" w:rsidP="004F7762">
      <w:pPr>
        <w:jc w:val="both"/>
        <w:rPr>
          <w:rFonts w:eastAsia="MS Gothic"/>
          <w:b/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t xml:space="preserve"> 1.11. Статью  1  Главы  3  Требования  к обустройству  и содержанию  территорий  детских   площадок  дополнить  следующими  пунктами: 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t xml:space="preserve">     </w:t>
      </w:r>
      <w:r w:rsidRPr="00A334A5">
        <w:rPr>
          <w:rFonts w:eastAsia="MS Gothic"/>
          <w:sz w:val="28"/>
          <w:szCs w:val="28"/>
        </w:rPr>
        <w:t xml:space="preserve">  13. Не допускается   размещать   детские  площадки  в  границах  санитарн</w:t>
      </w:r>
      <w:proofErr w:type="gramStart"/>
      <w:r w:rsidRPr="00A334A5">
        <w:rPr>
          <w:rFonts w:eastAsia="MS Gothic"/>
          <w:sz w:val="28"/>
          <w:szCs w:val="28"/>
        </w:rPr>
        <w:t>о-</w:t>
      </w:r>
      <w:proofErr w:type="gramEnd"/>
      <w:r w:rsidRPr="00A334A5">
        <w:rPr>
          <w:rFonts w:eastAsia="MS Gothic"/>
          <w:sz w:val="28"/>
          <w:szCs w:val="28"/>
        </w:rPr>
        <w:t xml:space="preserve"> защитных  зон.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  14. </w:t>
      </w:r>
      <w:proofErr w:type="gramStart"/>
      <w:r w:rsidRPr="00A334A5">
        <w:rPr>
          <w:sz w:val="28"/>
          <w:szCs w:val="28"/>
        </w:rPr>
        <w:t>Лица,  ответственные  за  содержание  детских  площадок,  осуществляют  регулярный  осмотр,  техническое  обслуживание  и ремонт   игрового  оборудования,  покрытия  площадок  в  соответствии  с  требованиями  технических  регламентов  и  национальных стандартов  Российской  Федерации,  поддерживают  в  надлежащем  санитарном  и  техническом  состоянии  прочие  элементы  благоустройства  детских    площадок.</w:t>
      </w:r>
      <w:proofErr w:type="gramEnd"/>
    </w:p>
    <w:p w:rsidR="00A334A5" w:rsidRDefault="004F7762" w:rsidP="004F7762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</w:t>
      </w:r>
    </w:p>
    <w:p w:rsidR="004F7762" w:rsidRPr="00A334A5" w:rsidRDefault="004F7762" w:rsidP="004F7762">
      <w:pPr>
        <w:jc w:val="both"/>
        <w:rPr>
          <w:rFonts w:eastAsia="MS Gothic"/>
          <w:b/>
          <w:sz w:val="28"/>
          <w:szCs w:val="28"/>
        </w:rPr>
      </w:pPr>
      <w:r w:rsidRPr="00A334A5">
        <w:rPr>
          <w:sz w:val="28"/>
          <w:szCs w:val="28"/>
        </w:rPr>
        <w:t xml:space="preserve"> </w:t>
      </w:r>
      <w:r w:rsidRPr="00A334A5">
        <w:rPr>
          <w:b/>
          <w:sz w:val="28"/>
          <w:szCs w:val="28"/>
        </w:rPr>
        <w:t>1.12.</w:t>
      </w:r>
      <w:r w:rsidRPr="00A334A5">
        <w:rPr>
          <w:sz w:val="28"/>
          <w:szCs w:val="28"/>
        </w:rPr>
        <w:t xml:space="preserve">  </w:t>
      </w:r>
      <w:r w:rsidRPr="00A334A5">
        <w:rPr>
          <w:b/>
          <w:sz w:val="28"/>
          <w:szCs w:val="28"/>
        </w:rPr>
        <w:t xml:space="preserve">Пункт  4  </w:t>
      </w:r>
      <w:r w:rsidRPr="00A334A5">
        <w:rPr>
          <w:rFonts w:eastAsia="MS Gothic"/>
          <w:b/>
          <w:sz w:val="28"/>
          <w:szCs w:val="28"/>
        </w:rPr>
        <w:t>Статьи  2  Главы  3  Требования  к обустройству  и содержанию  территорий  спортивных  площадок   дополнить  следующим  содержанием: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      4.Для  ограждения  спортивной  площадки     допускается  применение  вертикального  озеленения. </w:t>
      </w:r>
    </w:p>
    <w:p w:rsid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        </w:t>
      </w:r>
    </w:p>
    <w:p w:rsidR="004F7762" w:rsidRPr="00A334A5" w:rsidRDefault="004F7762" w:rsidP="004F7762">
      <w:pPr>
        <w:jc w:val="both"/>
        <w:rPr>
          <w:rFonts w:eastAsia="MS Gothic"/>
          <w:b/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 </w:t>
      </w:r>
      <w:r w:rsidRPr="00A334A5">
        <w:rPr>
          <w:rFonts w:eastAsia="MS Gothic"/>
          <w:b/>
          <w:sz w:val="28"/>
          <w:szCs w:val="28"/>
        </w:rPr>
        <w:t>1.13. Статью  2  Главы  3  Требования  к обустройству  и содержанию  территорий  спортивных  площадок  дополнить   следующими  пунктами: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>5. Не допускается   размещать спортивные  площадки  в  границах  санитарн</w:t>
      </w:r>
      <w:proofErr w:type="gramStart"/>
      <w:r w:rsidRPr="00A334A5">
        <w:rPr>
          <w:rFonts w:eastAsia="MS Gothic"/>
          <w:sz w:val="28"/>
          <w:szCs w:val="28"/>
        </w:rPr>
        <w:t>о-</w:t>
      </w:r>
      <w:proofErr w:type="gramEnd"/>
      <w:r w:rsidRPr="00A334A5">
        <w:rPr>
          <w:rFonts w:eastAsia="MS Gothic"/>
          <w:sz w:val="28"/>
          <w:szCs w:val="28"/>
        </w:rPr>
        <w:t xml:space="preserve"> защитных  зон.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     </w:t>
      </w:r>
      <w:proofErr w:type="gramStart"/>
      <w:r w:rsidRPr="00A334A5">
        <w:rPr>
          <w:sz w:val="28"/>
          <w:szCs w:val="28"/>
        </w:rPr>
        <w:t>6.Лица,  ответственные  за  содержание  спортивных  площадок,  осуществляют  регулярный  осмотр,  техническое  обслуживание  и ремонт   спортивного  оборудования,  покрытия  площадок  в  соответствии  с  требованиями  технических  регламентов  и  национальных стандартов  Российской  Федерации,  поддерживают  в  надлежащем  санитарном  и  техническом  состоянии  прочие  элементы  благоустройства  спортивных  площадок.</w:t>
      </w:r>
      <w:r w:rsidRPr="00A334A5">
        <w:rPr>
          <w:rFonts w:eastAsia="MS Gothic"/>
          <w:sz w:val="28"/>
          <w:szCs w:val="28"/>
        </w:rPr>
        <w:t xml:space="preserve">           </w:t>
      </w:r>
      <w:proofErr w:type="gramEnd"/>
    </w:p>
    <w:p w:rsidR="00A334A5" w:rsidRDefault="004F7762" w:rsidP="004F7762">
      <w:pPr>
        <w:jc w:val="both"/>
        <w:rPr>
          <w:rFonts w:eastAsia="MS Gothic"/>
          <w:b/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t xml:space="preserve">       </w:t>
      </w:r>
    </w:p>
    <w:p w:rsidR="004F7762" w:rsidRPr="00A334A5" w:rsidRDefault="004F7762" w:rsidP="004F7762">
      <w:pPr>
        <w:jc w:val="both"/>
        <w:rPr>
          <w:rFonts w:eastAsia="MS Gothic"/>
          <w:b/>
          <w:sz w:val="28"/>
          <w:szCs w:val="28"/>
        </w:rPr>
      </w:pPr>
      <w:r w:rsidRPr="00A334A5">
        <w:rPr>
          <w:rFonts w:eastAsia="MS Gothic"/>
          <w:b/>
          <w:sz w:val="28"/>
          <w:szCs w:val="28"/>
        </w:rPr>
        <w:t xml:space="preserve"> 1.14.</w:t>
      </w:r>
      <w:r w:rsidRPr="00A334A5">
        <w:rPr>
          <w:rFonts w:eastAsia="MS Gothic"/>
          <w:sz w:val="28"/>
          <w:szCs w:val="28"/>
        </w:rPr>
        <w:t xml:space="preserve"> </w:t>
      </w:r>
      <w:r w:rsidRPr="00A334A5">
        <w:rPr>
          <w:rFonts w:eastAsia="MS Gothic"/>
          <w:b/>
          <w:sz w:val="28"/>
          <w:szCs w:val="28"/>
        </w:rPr>
        <w:t>Статью  8   Главы  3  Требования к установке ограждений (заборов)    изложить  в  новой  редакции: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 xml:space="preserve">1. На территории поселения установка ограждений должна производиться исходя из необходимости, сформированной условиями эксплуатации или </w:t>
      </w:r>
      <w:r w:rsidRPr="00A334A5">
        <w:rPr>
          <w:rFonts w:eastAsia="MS Gothic"/>
          <w:sz w:val="28"/>
          <w:szCs w:val="28"/>
        </w:rPr>
        <w:lastRenderedPageBreak/>
        <w:t xml:space="preserve">охраны территорий, зданий и иных объектов, а также с учетом архитектурно-художественных требований к внешнему виду ограждений. 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 xml:space="preserve">2. Строительство или установка ограждений, в том числе газонных и тротуарных на территории поселения осуществляется по согласованию с администрацией поселения. Самовольная установка ограждений не допускается. 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 xml:space="preserve">3. </w:t>
      </w:r>
      <w:proofErr w:type="gramStart"/>
      <w:r w:rsidRPr="00A334A5">
        <w:rPr>
          <w:rFonts w:eastAsia="MS Gothic"/>
          <w:sz w:val="28"/>
          <w:szCs w:val="28"/>
        </w:rPr>
        <w:t>В целях проведения работ по благоустройству предусматривается применение различных    видов   ограждений: по   назначению (декоративные, защитные, ограждающие); по высоте (низкие – 0,3-1,0 м, средние – 1,1-1,7 м, высокие – 1,8- 3,0 м); по виду материала их изготовления; по степени   проницаемости   для взгляда (прозрачные, глухие); по степени стационарности  (постоянные, временные, передвижные).</w:t>
      </w:r>
      <w:proofErr w:type="gramEnd"/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>4. Высота  ограждений не должна превышать двух метров. При наличии специальных требований, связанных с особенностями эксплуатации и (или) безопасностью объекта, высота может быть увеличена.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>5. В местах примыкания газонов, цветников к проездам, стоянкам автотранспорта, в местах возможного   наезда автомобилей на газон, цветники и зеленые   насаждения, устанавливаются   защитные металлические ограждения высотой не менее 0,5 м. Ограждения следует размещать на территории газона, цветника, зеленых насаждений с отступом от границы примыкания 0,2-0,3 м.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 xml:space="preserve">6. На территории   населенного пункта   ограждения   соседних участков индивидуальных  жилых домов и иных частных домовладений, выходящие на одну сторону   центральных  дорог, магистралей и влияющие на формирование облика улицы, должны быть выдержаны в едином стилистическом решении,   единой (гармоничной)   цветовой   гамме, схожи по типу, высоте и форме.  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 xml:space="preserve">Ограждения  между  соседними  участками  должно  быть  решетчатыми  или  сетчатыми  не  более 2 м. Устройство  глухих  ограждений  между   участками  соседних  домовладений  допускается  с  согласия  смежных  землепользователей.   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>7. Установка ограждений из бытовых отходов и их элементов не допускается.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>8. Если  дом  принадлежит  на праве  собственности  нескольким  совладельцам  и земельный  участок  находится  в  их  общем  пользовании,  допускается  устройство  только  решетчатых  или  сетчатых  (не  глухих)  заборов  для  определения  внутренних  границ  пользования.</w:t>
      </w:r>
    </w:p>
    <w:p w:rsidR="004F7762" w:rsidRPr="00A334A5" w:rsidRDefault="004F7762" w:rsidP="004F7762">
      <w:pPr>
        <w:jc w:val="both"/>
        <w:rPr>
          <w:rFonts w:eastAsia="MS Gothic"/>
          <w:sz w:val="28"/>
          <w:szCs w:val="28"/>
        </w:rPr>
      </w:pPr>
      <w:r w:rsidRPr="00A334A5">
        <w:rPr>
          <w:rFonts w:eastAsia="MS Gothic"/>
          <w:sz w:val="28"/>
          <w:szCs w:val="28"/>
        </w:rPr>
        <w:tab/>
        <w:t>9. Установка ограждений в виде сплошной кладки строительного кирпича   и  строительных  блоков (бетонных, гипсовых, цементных и др.) без   чередования с вертикальными   столбами или   опорами   не допускается. При использовании во внешней отделке ограждения строительного   кирпича  или   строительных блоков необходимо производить их оштукатуривание и окраску, при этом столбы и секции ограждения должны различаться по цвету (тону). Для внешней отделки ограждения   рекомендуется  использование облицовочного кирпича. Окраска ограждения из облицовочного кирпича не допускается.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      10. Ограждение  земельных  участков  многоквартирных  жилых  домов  не  допускается.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       11. Ограждение  территорий  памятников  </w:t>
      </w:r>
      <w:proofErr w:type="spellStart"/>
      <w:r w:rsidRPr="00A334A5">
        <w:rPr>
          <w:sz w:val="28"/>
          <w:szCs w:val="28"/>
        </w:rPr>
        <w:t>историк</w:t>
      </w:r>
      <w:proofErr w:type="gramStart"/>
      <w:r w:rsidRPr="00A334A5">
        <w:rPr>
          <w:sz w:val="28"/>
          <w:szCs w:val="28"/>
        </w:rPr>
        <w:t>о</w:t>
      </w:r>
      <w:proofErr w:type="spellEnd"/>
      <w:r w:rsidRPr="00A334A5">
        <w:rPr>
          <w:sz w:val="28"/>
          <w:szCs w:val="28"/>
        </w:rPr>
        <w:t>-</w:t>
      </w:r>
      <w:proofErr w:type="gramEnd"/>
      <w:r w:rsidRPr="00A334A5">
        <w:rPr>
          <w:sz w:val="28"/>
          <w:szCs w:val="28"/>
        </w:rPr>
        <w:t xml:space="preserve">  культурного  наследия   рекомендуется  выполнять  в  соответствии  с  регламентами,  установленными  для  данной  территории.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lastRenderedPageBreak/>
        <w:t xml:space="preserve">             12. На  территории   общественн</w:t>
      </w:r>
      <w:proofErr w:type="gramStart"/>
      <w:r w:rsidRPr="00A334A5">
        <w:rPr>
          <w:sz w:val="28"/>
          <w:szCs w:val="28"/>
        </w:rPr>
        <w:t>о-</w:t>
      </w:r>
      <w:proofErr w:type="gramEnd"/>
      <w:r w:rsidRPr="00A334A5">
        <w:rPr>
          <w:sz w:val="28"/>
          <w:szCs w:val="28"/>
        </w:rPr>
        <w:t xml:space="preserve">  деловых  зон  допускается  устройство  лицевых и  межевых  декоративных  решетчатых  ограждений  высотой   до 0.6 м.</w:t>
      </w:r>
    </w:p>
    <w:p w:rsidR="004F7762" w:rsidRPr="00A334A5" w:rsidRDefault="004F7762" w:rsidP="004F7762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         13. Не  допускается  отклонение  ограждения  от  вертикали. Запрещается  дальнейшая  эксплуатация  ветхого  и  аварийного  ограждения,  а  также  отдельных  элементов  ограждения   без  проведения  срочного ремонта,  если  общая  площадь  разрушения  превышает  двадцать  процентов  от  общей  площади  элемента,  либо  отклонение  ограждения  от  вертикали  может  повлечь  его  падение.</w:t>
      </w:r>
    </w:p>
    <w:p w:rsidR="004F7762" w:rsidRPr="00A334A5" w:rsidRDefault="004F7762" w:rsidP="004F7762">
      <w:pPr>
        <w:jc w:val="both"/>
        <w:rPr>
          <w:sz w:val="28"/>
          <w:szCs w:val="28"/>
          <w:lang w:eastAsia="ru-RU"/>
        </w:rPr>
      </w:pPr>
      <w:r w:rsidRPr="00A334A5">
        <w:rPr>
          <w:sz w:val="28"/>
          <w:szCs w:val="28"/>
        </w:rPr>
        <w:t xml:space="preserve">              14.Ограждение  должно  содержаться  в  чистоте  и  порядке  собственниками  (правообладателями)  земельного  участка,  на  котором  данное  ограждение  установлено.  Мойка  производится  по  мере  загрязнения,  ремонт,  окрашивание  ограждения  и его  элементов  производится  по  мере  необходимости</w:t>
      </w:r>
      <w:proofErr w:type="gramStart"/>
      <w:r w:rsidRPr="00A334A5">
        <w:rPr>
          <w:sz w:val="28"/>
          <w:szCs w:val="28"/>
        </w:rPr>
        <w:t>.»</w:t>
      </w:r>
      <w:proofErr w:type="gramEnd"/>
    </w:p>
    <w:p w:rsidR="00A334A5" w:rsidRDefault="008A4B6E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</w:t>
      </w:r>
    </w:p>
    <w:p w:rsidR="00994EAC" w:rsidRPr="00A334A5" w:rsidRDefault="00A334A5" w:rsidP="00F00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B6E" w:rsidRPr="00A334A5">
        <w:rPr>
          <w:sz w:val="28"/>
          <w:szCs w:val="28"/>
        </w:rPr>
        <w:t xml:space="preserve"> </w:t>
      </w:r>
      <w:r w:rsidR="00994EAC" w:rsidRPr="00A334A5">
        <w:rPr>
          <w:sz w:val="28"/>
          <w:szCs w:val="28"/>
        </w:rPr>
        <w:t>2. Опубликовать  настоящее  решение  в  информационном  бюллетене  «Официальный  вестник  Железковского  сельского  поселения»  и  разместить  на  официальном  сайте  Администрации  Железковского  сельского  поселения.</w:t>
      </w:r>
    </w:p>
    <w:p w:rsidR="00A334A5" w:rsidRDefault="008A4B6E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   </w:t>
      </w:r>
      <w:r w:rsidR="00994EAC" w:rsidRPr="00A334A5">
        <w:rPr>
          <w:sz w:val="28"/>
          <w:szCs w:val="28"/>
        </w:rPr>
        <w:t xml:space="preserve"> </w:t>
      </w:r>
    </w:p>
    <w:p w:rsidR="00994EAC" w:rsidRPr="00A334A5" w:rsidRDefault="00994EAC" w:rsidP="00F00E23">
      <w:pPr>
        <w:jc w:val="both"/>
        <w:rPr>
          <w:sz w:val="28"/>
          <w:szCs w:val="28"/>
        </w:rPr>
      </w:pPr>
      <w:r w:rsidRPr="00A334A5">
        <w:rPr>
          <w:sz w:val="28"/>
          <w:szCs w:val="28"/>
        </w:rPr>
        <w:t xml:space="preserve"> 3. Настоящее решение вступает в силу с момента  опубликования.</w:t>
      </w:r>
    </w:p>
    <w:p w:rsidR="00877DFC" w:rsidRPr="00A334A5" w:rsidRDefault="00877DFC" w:rsidP="00F00E23">
      <w:pPr>
        <w:jc w:val="both"/>
        <w:rPr>
          <w:b/>
          <w:sz w:val="28"/>
          <w:szCs w:val="28"/>
        </w:rPr>
      </w:pPr>
    </w:p>
    <w:p w:rsidR="00877DFC" w:rsidRPr="00A334A5" w:rsidRDefault="00877DFC" w:rsidP="00F00E23">
      <w:pPr>
        <w:jc w:val="both"/>
        <w:rPr>
          <w:b/>
          <w:sz w:val="28"/>
          <w:szCs w:val="28"/>
        </w:rPr>
      </w:pPr>
    </w:p>
    <w:p w:rsidR="002027A6" w:rsidRPr="00A334A5" w:rsidRDefault="00994EAC" w:rsidP="00F00E23">
      <w:pPr>
        <w:pStyle w:val="ab"/>
        <w:shd w:val="clear" w:color="auto" w:fill="FFFFFF"/>
        <w:spacing w:before="0" w:after="0"/>
        <w:jc w:val="both"/>
        <w:rPr>
          <w:color w:val="483B3F"/>
          <w:sz w:val="28"/>
          <w:szCs w:val="28"/>
          <w:lang w:eastAsia="ru-RU"/>
        </w:rPr>
      </w:pPr>
      <w:r w:rsidRPr="00A334A5">
        <w:rPr>
          <w:b/>
          <w:sz w:val="28"/>
          <w:szCs w:val="28"/>
        </w:rPr>
        <w:t xml:space="preserve">Председатель  Совета  депутатов                                     Т.А. </w:t>
      </w:r>
      <w:proofErr w:type="spellStart"/>
      <w:r w:rsidRPr="00A334A5">
        <w:rPr>
          <w:b/>
          <w:sz w:val="28"/>
          <w:szCs w:val="28"/>
        </w:rPr>
        <w:t>Долотова</w:t>
      </w:r>
      <w:proofErr w:type="spellEnd"/>
    </w:p>
    <w:sectPr w:rsidR="002027A6" w:rsidRPr="00A334A5" w:rsidSect="00995EA6"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85006A"/>
    <w:multiLevelType w:val="multilevel"/>
    <w:tmpl w:val="45125A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651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b/>
        <w:sz w:val="28"/>
      </w:rPr>
    </w:lvl>
  </w:abstractNum>
  <w:abstractNum w:abstractNumId="3">
    <w:nsid w:val="05CA3CC8"/>
    <w:multiLevelType w:val="hybridMultilevel"/>
    <w:tmpl w:val="3070BBD6"/>
    <w:lvl w:ilvl="0" w:tplc="438A54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1D77A5"/>
    <w:multiLevelType w:val="hybridMultilevel"/>
    <w:tmpl w:val="735862A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1F212A7"/>
    <w:multiLevelType w:val="hybridMultilevel"/>
    <w:tmpl w:val="8CECA036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16B01381"/>
    <w:multiLevelType w:val="multilevel"/>
    <w:tmpl w:val="C4FC7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D702D"/>
    <w:multiLevelType w:val="hybridMultilevel"/>
    <w:tmpl w:val="01987CF2"/>
    <w:lvl w:ilvl="0" w:tplc="1320F5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B0C5A20"/>
    <w:multiLevelType w:val="multilevel"/>
    <w:tmpl w:val="9E581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D5DA0"/>
    <w:multiLevelType w:val="hybridMultilevel"/>
    <w:tmpl w:val="1E04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B4621"/>
    <w:multiLevelType w:val="hybridMultilevel"/>
    <w:tmpl w:val="BD8E7AC8"/>
    <w:lvl w:ilvl="0" w:tplc="3E5475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CDC5F74"/>
    <w:multiLevelType w:val="hybridMultilevel"/>
    <w:tmpl w:val="1A6E41CE"/>
    <w:lvl w:ilvl="0" w:tplc="D7E290A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6C4601A"/>
    <w:multiLevelType w:val="hybridMultilevel"/>
    <w:tmpl w:val="767863AC"/>
    <w:lvl w:ilvl="0" w:tplc="4248335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EC768D"/>
    <w:multiLevelType w:val="multilevel"/>
    <w:tmpl w:val="AB427CB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30AF5E82"/>
    <w:multiLevelType w:val="hybridMultilevel"/>
    <w:tmpl w:val="F9BC3834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1C17876"/>
    <w:multiLevelType w:val="multilevel"/>
    <w:tmpl w:val="CB74CDDA"/>
    <w:lvl w:ilvl="0">
      <w:start w:val="10"/>
      <w:numFmt w:val="decimal"/>
      <w:lvlText w:val="%1."/>
      <w:lvlJc w:val="left"/>
      <w:pPr>
        <w:ind w:left="116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2160"/>
      </w:pPr>
      <w:rPr>
        <w:rFonts w:hint="default"/>
      </w:rPr>
    </w:lvl>
  </w:abstractNum>
  <w:abstractNum w:abstractNumId="16">
    <w:nsid w:val="3BAD1002"/>
    <w:multiLevelType w:val="multilevel"/>
    <w:tmpl w:val="BBAA0E5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>
    <w:nsid w:val="3EC96F1D"/>
    <w:multiLevelType w:val="hybridMultilevel"/>
    <w:tmpl w:val="2076C2BC"/>
    <w:lvl w:ilvl="0" w:tplc="48E4B5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44F5265F"/>
    <w:multiLevelType w:val="multilevel"/>
    <w:tmpl w:val="A1104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E71C3"/>
    <w:multiLevelType w:val="hybridMultilevel"/>
    <w:tmpl w:val="92427B1A"/>
    <w:lvl w:ilvl="0" w:tplc="1CBE16BA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D684D91"/>
    <w:multiLevelType w:val="hybridMultilevel"/>
    <w:tmpl w:val="F1F044EC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E4320DE"/>
    <w:multiLevelType w:val="multilevel"/>
    <w:tmpl w:val="CB74CDDA"/>
    <w:lvl w:ilvl="0">
      <w:start w:val="10"/>
      <w:numFmt w:val="decimal"/>
      <w:lvlText w:val="%1."/>
      <w:lvlJc w:val="left"/>
      <w:pPr>
        <w:ind w:left="116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2160"/>
      </w:pPr>
      <w:rPr>
        <w:rFonts w:hint="default"/>
      </w:rPr>
    </w:lvl>
  </w:abstractNum>
  <w:abstractNum w:abstractNumId="22">
    <w:nsid w:val="51D21C39"/>
    <w:multiLevelType w:val="hybridMultilevel"/>
    <w:tmpl w:val="D96453DC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58476F1"/>
    <w:multiLevelType w:val="hybridMultilevel"/>
    <w:tmpl w:val="F9E8E3E0"/>
    <w:lvl w:ilvl="0" w:tplc="736C7904">
      <w:start w:val="17"/>
      <w:numFmt w:val="decimal"/>
      <w:lvlText w:val="%1."/>
      <w:lvlJc w:val="left"/>
      <w:pPr>
        <w:ind w:left="11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55B13634"/>
    <w:multiLevelType w:val="hybridMultilevel"/>
    <w:tmpl w:val="2E42F246"/>
    <w:lvl w:ilvl="0" w:tplc="17603288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56CB7E19"/>
    <w:multiLevelType w:val="hybridMultilevel"/>
    <w:tmpl w:val="CBA64AF6"/>
    <w:lvl w:ilvl="0" w:tplc="703291E6">
      <w:start w:val="15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581D11ED"/>
    <w:multiLevelType w:val="multilevel"/>
    <w:tmpl w:val="E6C80F7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7">
    <w:nsid w:val="5AB47AB5"/>
    <w:multiLevelType w:val="hybridMultilevel"/>
    <w:tmpl w:val="892AB192"/>
    <w:lvl w:ilvl="0" w:tplc="D1DEA9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BE777F9"/>
    <w:multiLevelType w:val="hybridMultilevel"/>
    <w:tmpl w:val="CF8CD0E4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5C8473A9"/>
    <w:multiLevelType w:val="hybridMultilevel"/>
    <w:tmpl w:val="A4A0414E"/>
    <w:lvl w:ilvl="0" w:tplc="E3586D82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0">
    <w:nsid w:val="5FB57B86"/>
    <w:multiLevelType w:val="hybridMultilevel"/>
    <w:tmpl w:val="79DE957E"/>
    <w:lvl w:ilvl="0" w:tplc="AD40DCE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E15DFA"/>
    <w:multiLevelType w:val="multilevel"/>
    <w:tmpl w:val="196EE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0C0DB7"/>
    <w:multiLevelType w:val="hybridMultilevel"/>
    <w:tmpl w:val="3258C826"/>
    <w:lvl w:ilvl="0" w:tplc="4294AF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650D7235"/>
    <w:multiLevelType w:val="hybridMultilevel"/>
    <w:tmpl w:val="282A52F2"/>
    <w:lvl w:ilvl="0" w:tplc="0214F2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68C761C4"/>
    <w:multiLevelType w:val="hybridMultilevel"/>
    <w:tmpl w:val="B7A2372C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6D8568FE"/>
    <w:multiLevelType w:val="hybridMultilevel"/>
    <w:tmpl w:val="282A52F2"/>
    <w:lvl w:ilvl="0" w:tplc="0214F2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72277FC2"/>
    <w:multiLevelType w:val="multilevel"/>
    <w:tmpl w:val="70D0646E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7">
    <w:nsid w:val="75DD7277"/>
    <w:multiLevelType w:val="hybridMultilevel"/>
    <w:tmpl w:val="C7720D82"/>
    <w:lvl w:ilvl="0" w:tplc="CE62FE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87C7A2B"/>
    <w:multiLevelType w:val="multilevel"/>
    <w:tmpl w:val="184C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ED576D"/>
    <w:multiLevelType w:val="hybridMultilevel"/>
    <w:tmpl w:val="47062BE6"/>
    <w:lvl w:ilvl="0" w:tplc="705A9C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A735064"/>
    <w:multiLevelType w:val="hybridMultilevel"/>
    <w:tmpl w:val="D5281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CA3900"/>
    <w:multiLevelType w:val="multilevel"/>
    <w:tmpl w:val="D3087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F4FB9"/>
    <w:multiLevelType w:val="hybridMultilevel"/>
    <w:tmpl w:val="499EB2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3">
    <w:nsid w:val="7E085897"/>
    <w:multiLevelType w:val="hybridMultilevel"/>
    <w:tmpl w:val="CD1E7BB4"/>
    <w:lvl w:ilvl="0" w:tplc="4C5CD65A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"/>
  </w:num>
  <w:num w:numId="5">
    <w:abstractNumId w:val="36"/>
  </w:num>
  <w:num w:numId="6">
    <w:abstractNumId w:val="39"/>
  </w:num>
  <w:num w:numId="7">
    <w:abstractNumId w:val="13"/>
  </w:num>
  <w:num w:numId="8">
    <w:abstractNumId w:val="17"/>
  </w:num>
  <w:num w:numId="9">
    <w:abstractNumId w:val="35"/>
  </w:num>
  <w:num w:numId="10">
    <w:abstractNumId w:val="33"/>
  </w:num>
  <w:num w:numId="11">
    <w:abstractNumId w:val="32"/>
  </w:num>
  <w:num w:numId="12">
    <w:abstractNumId w:val="30"/>
  </w:num>
  <w:num w:numId="13">
    <w:abstractNumId w:val="40"/>
  </w:num>
  <w:num w:numId="14">
    <w:abstractNumId w:val="21"/>
  </w:num>
  <w:num w:numId="15">
    <w:abstractNumId w:val="16"/>
  </w:num>
  <w:num w:numId="16">
    <w:abstractNumId w:val="26"/>
  </w:num>
  <w:num w:numId="17">
    <w:abstractNumId w:val="12"/>
  </w:num>
  <w:num w:numId="18">
    <w:abstractNumId w:val="10"/>
  </w:num>
  <w:num w:numId="19">
    <w:abstractNumId w:val="43"/>
  </w:num>
  <w:num w:numId="20">
    <w:abstractNumId w:val="34"/>
  </w:num>
  <w:num w:numId="21">
    <w:abstractNumId w:val="42"/>
  </w:num>
  <w:num w:numId="22">
    <w:abstractNumId w:val="7"/>
  </w:num>
  <w:num w:numId="23">
    <w:abstractNumId w:val="11"/>
  </w:num>
  <w:num w:numId="24">
    <w:abstractNumId w:val="20"/>
  </w:num>
  <w:num w:numId="25">
    <w:abstractNumId w:val="14"/>
  </w:num>
  <w:num w:numId="26">
    <w:abstractNumId w:val="22"/>
  </w:num>
  <w:num w:numId="27">
    <w:abstractNumId w:val="4"/>
  </w:num>
  <w:num w:numId="28">
    <w:abstractNumId w:val="25"/>
  </w:num>
  <w:num w:numId="29">
    <w:abstractNumId w:val="23"/>
  </w:num>
  <w:num w:numId="30">
    <w:abstractNumId w:val="5"/>
  </w:num>
  <w:num w:numId="31">
    <w:abstractNumId w:val="19"/>
  </w:num>
  <w:num w:numId="32">
    <w:abstractNumId w:val="28"/>
  </w:num>
  <w:num w:numId="33">
    <w:abstractNumId w:val="37"/>
  </w:num>
  <w:num w:numId="34">
    <w:abstractNumId w:val="29"/>
  </w:num>
  <w:num w:numId="35">
    <w:abstractNumId w:val="24"/>
  </w:num>
  <w:num w:numId="36">
    <w:abstractNumId w:val="15"/>
  </w:num>
  <w:num w:numId="37">
    <w:abstractNumId w:val="3"/>
  </w:num>
  <w:num w:numId="38">
    <w:abstractNumId w:val="9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8"/>
  </w:num>
  <w:num w:numId="44">
    <w:abstractNumId w:val="8"/>
  </w:num>
  <w:num w:numId="45">
    <w:abstractNumId w:val="6"/>
  </w:num>
  <w:num w:numId="46">
    <w:abstractNumId w:val="31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762"/>
    <w:rsid w:val="00013CF8"/>
    <w:rsid w:val="000244F5"/>
    <w:rsid w:val="0002780C"/>
    <w:rsid w:val="000450FE"/>
    <w:rsid w:val="00045619"/>
    <w:rsid w:val="00054935"/>
    <w:rsid w:val="00074CD7"/>
    <w:rsid w:val="000905CF"/>
    <w:rsid w:val="000912F1"/>
    <w:rsid w:val="00094852"/>
    <w:rsid w:val="000A03F8"/>
    <w:rsid w:val="000A0C99"/>
    <w:rsid w:val="000A4711"/>
    <w:rsid w:val="000B1292"/>
    <w:rsid w:val="000B6513"/>
    <w:rsid w:val="000B7954"/>
    <w:rsid w:val="000B7B8D"/>
    <w:rsid w:val="000D1ADF"/>
    <w:rsid w:val="000E6046"/>
    <w:rsid w:val="00105E60"/>
    <w:rsid w:val="00116020"/>
    <w:rsid w:val="001272AC"/>
    <w:rsid w:val="00130674"/>
    <w:rsid w:val="001315BE"/>
    <w:rsid w:val="0013770E"/>
    <w:rsid w:val="00151297"/>
    <w:rsid w:val="0015663A"/>
    <w:rsid w:val="0018356F"/>
    <w:rsid w:val="00193505"/>
    <w:rsid w:val="001B0D29"/>
    <w:rsid w:val="001B4CD4"/>
    <w:rsid w:val="001C4609"/>
    <w:rsid w:val="001D2444"/>
    <w:rsid w:val="001D6027"/>
    <w:rsid w:val="001D7CC2"/>
    <w:rsid w:val="001F480D"/>
    <w:rsid w:val="002027A6"/>
    <w:rsid w:val="0021105B"/>
    <w:rsid w:val="002145C0"/>
    <w:rsid w:val="00223E43"/>
    <w:rsid w:val="002256D5"/>
    <w:rsid w:val="00227F2E"/>
    <w:rsid w:val="00236E1C"/>
    <w:rsid w:val="0025170C"/>
    <w:rsid w:val="00261783"/>
    <w:rsid w:val="0026387F"/>
    <w:rsid w:val="00272F3C"/>
    <w:rsid w:val="002B334C"/>
    <w:rsid w:val="002E4334"/>
    <w:rsid w:val="002F328B"/>
    <w:rsid w:val="00303FBC"/>
    <w:rsid w:val="003125A5"/>
    <w:rsid w:val="003257A2"/>
    <w:rsid w:val="0033687D"/>
    <w:rsid w:val="0033766F"/>
    <w:rsid w:val="00353E1C"/>
    <w:rsid w:val="00363E89"/>
    <w:rsid w:val="00366A3A"/>
    <w:rsid w:val="0037021D"/>
    <w:rsid w:val="00371329"/>
    <w:rsid w:val="00372B64"/>
    <w:rsid w:val="00374600"/>
    <w:rsid w:val="00384E64"/>
    <w:rsid w:val="00391FB1"/>
    <w:rsid w:val="003B316F"/>
    <w:rsid w:val="003D75F9"/>
    <w:rsid w:val="003E0285"/>
    <w:rsid w:val="0043555A"/>
    <w:rsid w:val="0047610D"/>
    <w:rsid w:val="00481949"/>
    <w:rsid w:val="00481A29"/>
    <w:rsid w:val="004925BE"/>
    <w:rsid w:val="0049779C"/>
    <w:rsid w:val="004A3515"/>
    <w:rsid w:val="004A5F92"/>
    <w:rsid w:val="004B39BA"/>
    <w:rsid w:val="004B4574"/>
    <w:rsid w:val="004C0CC9"/>
    <w:rsid w:val="004C109B"/>
    <w:rsid w:val="004C6E42"/>
    <w:rsid w:val="004D1FAC"/>
    <w:rsid w:val="004D7389"/>
    <w:rsid w:val="004E22AF"/>
    <w:rsid w:val="004F3901"/>
    <w:rsid w:val="004F7762"/>
    <w:rsid w:val="00500184"/>
    <w:rsid w:val="00510F5E"/>
    <w:rsid w:val="005152C8"/>
    <w:rsid w:val="00541602"/>
    <w:rsid w:val="00553D2F"/>
    <w:rsid w:val="005624B7"/>
    <w:rsid w:val="00564C9D"/>
    <w:rsid w:val="00597C52"/>
    <w:rsid w:val="005A0A1B"/>
    <w:rsid w:val="005A22A8"/>
    <w:rsid w:val="005B404F"/>
    <w:rsid w:val="005B4722"/>
    <w:rsid w:val="005B5566"/>
    <w:rsid w:val="005D2565"/>
    <w:rsid w:val="005D4366"/>
    <w:rsid w:val="005F22BE"/>
    <w:rsid w:val="005F365D"/>
    <w:rsid w:val="006023EC"/>
    <w:rsid w:val="006129F0"/>
    <w:rsid w:val="006252F1"/>
    <w:rsid w:val="006261DE"/>
    <w:rsid w:val="00632FCA"/>
    <w:rsid w:val="00660A5C"/>
    <w:rsid w:val="006708CE"/>
    <w:rsid w:val="006748F6"/>
    <w:rsid w:val="00683F19"/>
    <w:rsid w:val="00685DB2"/>
    <w:rsid w:val="006900F2"/>
    <w:rsid w:val="006929E2"/>
    <w:rsid w:val="00695000"/>
    <w:rsid w:val="00696824"/>
    <w:rsid w:val="00697254"/>
    <w:rsid w:val="00697496"/>
    <w:rsid w:val="006A6B00"/>
    <w:rsid w:val="006B1B14"/>
    <w:rsid w:val="006B20E3"/>
    <w:rsid w:val="006D0F90"/>
    <w:rsid w:val="006E0519"/>
    <w:rsid w:val="006F55F0"/>
    <w:rsid w:val="00702AEF"/>
    <w:rsid w:val="00711A0C"/>
    <w:rsid w:val="007200EC"/>
    <w:rsid w:val="00721B60"/>
    <w:rsid w:val="00751149"/>
    <w:rsid w:val="00756427"/>
    <w:rsid w:val="00780EA5"/>
    <w:rsid w:val="00791F4D"/>
    <w:rsid w:val="0079461A"/>
    <w:rsid w:val="00797687"/>
    <w:rsid w:val="007D2C64"/>
    <w:rsid w:val="007F1B5F"/>
    <w:rsid w:val="007F32A0"/>
    <w:rsid w:val="0085100D"/>
    <w:rsid w:val="00854500"/>
    <w:rsid w:val="00874343"/>
    <w:rsid w:val="00877DFC"/>
    <w:rsid w:val="008918BC"/>
    <w:rsid w:val="0089420F"/>
    <w:rsid w:val="008A4B6E"/>
    <w:rsid w:val="008C6BC7"/>
    <w:rsid w:val="008D50E5"/>
    <w:rsid w:val="008E3020"/>
    <w:rsid w:val="008F2873"/>
    <w:rsid w:val="008F330C"/>
    <w:rsid w:val="00913AA1"/>
    <w:rsid w:val="00926E16"/>
    <w:rsid w:val="00933A97"/>
    <w:rsid w:val="0095323F"/>
    <w:rsid w:val="00961E4D"/>
    <w:rsid w:val="00962BEA"/>
    <w:rsid w:val="00977AF8"/>
    <w:rsid w:val="00982184"/>
    <w:rsid w:val="00994EAC"/>
    <w:rsid w:val="00995EA6"/>
    <w:rsid w:val="009A6E42"/>
    <w:rsid w:val="009D4204"/>
    <w:rsid w:val="009E591B"/>
    <w:rsid w:val="00A06D3A"/>
    <w:rsid w:val="00A1506D"/>
    <w:rsid w:val="00A32BF8"/>
    <w:rsid w:val="00A32C8B"/>
    <w:rsid w:val="00A334A5"/>
    <w:rsid w:val="00A467D8"/>
    <w:rsid w:val="00A55419"/>
    <w:rsid w:val="00A5707B"/>
    <w:rsid w:val="00A6323A"/>
    <w:rsid w:val="00A77BC1"/>
    <w:rsid w:val="00A90FFD"/>
    <w:rsid w:val="00A95CEA"/>
    <w:rsid w:val="00AB39DF"/>
    <w:rsid w:val="00AD53C0"/>
    <w:rsid w:val="00AE5FF6"/>
    <w:rsid w:val="00AF1985"/>
    <w:rsid w:val="00B24618"/>
    <w:rsid w:val="00B350B8"/>
    <w:rsid w:val="00B54002"/>
    <w:rsid w:val="00B55B74"/>
    <w:rsid w:val="00B56E91"/>
    <w:rsid w:val="00B656FA"/>
    <w:rsid w:val="00B77AE0"/>
    <w:rsid w:val="00B96BA4"/>
    <w:rsid w:val="00BA421A"/>
    <w:rsid w:val="00BA5A28"/>
    <w:rsid w:val="00BB0042"/>
    <w:rsid w:val="00BB0B84"/>
    <w:rsid w:val="00BB215B"/>
    <w:rsid w:val="00BF1786"/>
    <w:rsid w:val="00C12700"/>
    <w:rsid w:val="00C46DE6"/>
    <w:rsid w:val="00C5428D"/>
    <w:rsid w:val="00C55560"/>
    <w:rsid w:val="00C87448"/>
    <w:rsid w:val="00C92B8D"/>
    <w:rsid w:val="00C953BB"/>
    <w:rsid w:val="00CB363B"/>
    <w:rsid w:val="00CE4EED"/>
    <w:rsid w:val="00CF3435"/>
    <w:rsid w:val="00D11489"/>
    <w:rsid w:val="00D263C6"/>
    <w:rsid w:val="00D46F4E"/>
    <w:rsid w:val="00D62FA8"/>
    <w:rsid w:val="00D66FA7"/>
    <w:rsid w:val="00D676C3"/>
    <w:rsid w:val="00D72BDD"/>
    <w:rsid w:val="00D80B43"/>
    <w:rsid w:val="00D86562"/>
    <w:rsid w:val="00D9295F"/>
    <w:rsid w:val="00D96A65"/>
    <w:rsid w:val="00DA44B3"/>
    <w:rsid w:val="00DB168B"/>
    <w:rsid w:val="00DB55FA"/>
    <w:rsid w:val="00DC0F2B"/>
    <w:rsid w:val="00DD4351"/>
    <w:rsid w:val="00DD78E9"/>
    <w:rsid w:val="00DE545A"/>
    <w:rsid w:val="00DF7C91"/>
    <w:rsid w:val="00E02A40"/>
    <w:rsid w:val="00E03A61"/>
    <w:rsid w:val="00E12473"/>
    <w:rsid w:val="00E3480C"/>
    <w:rsid w:val="00E357BC"/>
    <w:rsid w:val="00E36EBE"/>
    <w:rsid w:val="00E424F4"/>
    <w:rsid w:val="00E66604"/>
    <w:rsid w:val="00E719B4"/>
    <w:rsid w:val="00E76917"/>
    <w:rsid w:val="00E7774F"/>
    <w:rsid w:val="00E844D1"/>
    <w:rsid w:val="00E8583E"/>
    <w:rsid w:val="00E9643D"/>
    <w:rsid w:val="00EB11E9"/>
    <w:rsid w:val="00EB1A97"/>
    <w:rsid w:val="00EB6EB0"/>
    <w:rsid w:val="00ED49BF"/>
    <w:rsid w:val="00EE178B"/>
    <w:rsid w:val="00EE649F"/>
    <w:rsid w:val="00EF3C9F"/>
    <w:rsid w:val="00EF3DFF"/>
    <w:rsid w:val="00EF6717"/>
    <w:rsid w:val="00F00E23"/>
    <w:rsid w:val="00F0544A"/>
    <w:rsid w:val="00F344FB"/>
    <w:rsid w:val="00F37802"/>
    <w:rsid w:val="00F45C1B"/>
    <w:rsid w:val="00F45EE4"/>
    <w:rsid w:val="00F629AC"/>
    <w:rsid w:val="00F72260"/>
    <w:rsid w:val="00F773F8"/>
    <w:rsid w:val="00F865D9"/>
    <w:rsid w:val="00F924D2"/>
    <w:rsid w:val="00F938A2"/>
    <w:rsid w:val="00F948EB"/>
    <w:rsid w:val="00FC2419"/>
    <w:rsid w:val="00FD0DF7"/>
    <w:rsid w:val="00FD44EE"/>
    <w:rsid w:val="00FD477F"/>
    <w:rsid w:val="00FE0CC8"/>
    <w:rsid w:val="00F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6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7610D"/>
    <w:pPr>
      <w:keepNext/>
      <w:suppressAutoHyphens w:val="0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B5F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49F"/>
    <w:rPr>
      <w:rFonts w:hint="default"/>
      <w:sz w:val="28"/>
      <w:szCs w:val="28"/>
    </w:rPr>
  </w:style>
  <w:style w:type="character" w:customStyle="1" w:styleId="WW8Num2z0">
    <w:name w:val="WW8Num2z0"/>
    <w:rsid w:val="00EE649F"/>
  </w:style>
  <w:style w:type="character" w:customStyle="1" w:styleId="WW8Num2z1">
    <w:name w:val="WW8Num2z1"/>
    <w:rsid w:val="00EE649F"/>
  </w:style>
  <w:style w:type="character" w:customStyle="1" w:styleId="WW8Num2z2">
    <w:name w:val="WW8Num2z2"/>
    <w:rsid w:val="00EE649F"/>
  </w:style>
  <w:style w:type="character" w:customStyle="1" w:styleId="WW8Num2z3">
    <w:name w:val="WW8Num2z3"/>
    <w:rsid w:val="00EE649F"/>
  </w:style>
  <w:style w:type="character" w:customStyle="1" w:styleId="WW8Num2z4">
    <w:name w:val="WW8Num2z4"/>
    <w:rsid w:val="00EE649F"/>
  </w:style>
  <w:style w:type="character" w:customStyle="1" w:styleId="WW8Num2z5">
    <w:name w:val="WW8Num2z5"/>
    <w:rsid w:val="00EE649F"/>
  </w:style>
  <w:style w:type="character" w:customStyle="1" w:styleId="WW8Num2z6">
    <w:name w:val="WW8Num2z6"/>
    <w:rsid w:val="00EE649F"/>
  </w:style>
  <w:style w:type="character" w:customStyle="1" w:styleId="WW8Num2z7">
    <w:name w:val="WW8Num2z7"/>
    <w:rsid w:val="00EE649F"/>
  </w:style>
  <w:style w:type="character" w:customStyle="1" w:styleId="WW8Num2z8">
    <w:name w:val="WW8Num2z8"/>
    <w:rsid w:val="00EE649F"/>
  </w:style>
  <w:style w:type="character" w:customStyle="1" w:styleId="WW8Num3z0">
    <w:name w:val="WW8Num3z0"/>
    <w:rsid w:val="00EE649F"/>
    <w:rPr>
      <w:rFonts w:hint="default"/>
      <w:sz w:val="28"/>
      <w:szCs w:val="28"/>
    </w:rPr>
  </w:style>
  <w:style w:type="character" w:customStyle="1" w:styleId="WW8Num4z0">
    <w:name w:val="WW8Num4z0"/>
    <w:rsid w:val="00EE649F"/>
  </w:style>
  <w:style w:type="character" w:customStyle="1" w:styleId="WW8Num4z1">
    <w:name w:val="WW8Num4z1"/>
    <w:rsid w:val="00EE649F"/>
  </w:style>
  <w:style w:type="character" w:customStyle="1" w:styleId="WW8Num4z2">
    <w:name w:val="WW8Num4z2"/>
    <w:rsid w:val="00EE649F"/>
  </w:style>
  <w:style w:type="character" w:customStyle="1" w:styleId="WW8Num4z3">
    <w:name w:val="WW8Num4z3"/>
    <w:rsid w:val="00EE649F"/>
  </w:style>
  <w:style w:type="character" w:customStyle="1" w:styleId="WW8Num4z4">
    <w:name w:val="WW8Num4z4"/>
    <w:rsid w:val="00EE649F"/>
  </w:style>
  <w:style w:type="character" w:customStyle="1" w:styleId="WW8Num4z5">
    <w:name w:val="WW8Num4z5"/>
    <w:rsid w:val="00EE649F"/>
  </w:style>
  <w:style w:type="character" w:customStyle="1" w:styleId="WW8Num4z6">
    <w:name w:val="WW8Num4z6"/>
    <w:rsid w:val="00EE649F"/>
  </w:style>
  <w:style w:type="character" w:customStyle="1" w:styleId="WW8Num4z7">
    <w:name w:val="WW8Num4z7"/>
    <w:rsid w:val="00EE649F"/>
  </w:style>
  <w:style w:type="character" w:customStyle="1" w:styleId="WW8Num4z8">
    <w:name w:val="WW8Num4z8"/>
    <w:rsid w:val="00EE649F"/>
  </w:style>
  <w:style w:type="character" w:customStyle="1" w:styleId="WW8Num3z1">
    <w:name w:val="WW8Num3z1"/>
    <w:rsid w:val="00EE649F"/>
  </w:style>
  <w:style w:type="character" w:customStyle="1" w:styleId="WW8Num3z2">
    <w:name w:val="WW8Num3z2"/>
    <w:rsid w:val="00EE649F"/>
  </w:style>
  <w:style w:type="character" w:customStyle="1" w:styleId="WW8Num3z3">
    <w:name w:val="WW8Num3z3"/>
    <w:rsid w:val="00EE649F"/>
  </w:style>
  <w:style w:type="character" w:customStyle="1" w:styleId="WW8Num3z4">
    <w:name w:val="WW8Num3z4"/>
    <w:rsid w:val="00EE649F"/>
  </w:style>
  <w:style w:type="character" w:customStyle="1" w:styleId="WW8Num3z5">
    <w:name w:val="WW8Num3z5"/>
    <w:rsid w:val="00EE649F"/>
  </w:style>
  <w:style w:type="character" w:customStyle="1" w:styleId="WW8Num3z6">
    <w:name w:val="WW8Num3z6"/>
    <w:rsid w:val="00EE649F"/>
  </w:style>
  <w:style w:type="character" w:customStyle="1" w:styleId="WW8Num3z7">
    <w:name w:val="WW8Num3z7"/>
    <w:rsid w:val="00EE649F"/>
  </w:style>
  <w:style w:type="character" w:customStyle="1" w:styleId="WW8Num3z8">
    <w:name w:val="WW8Num3z8"/>
    <w:rsid w:val="00EE649F"/>
  </w:style>
  <w:style w:type="character" w:customStyle="1" w:styleId="11">
    <w:name w:val="Основной шрифт абзаца1"/>
    <w:rsid w:val="00EE649F"/>
  </w:style>
  <w:style w:type="character" w:styleId="a3">
    <w:name w:val="Hyperlink"/>
    <w:rsid w:val="00EE649F"/>
    <w:rPr>
      <w:color w:val="0000FF"/>
      <w:u w:val="single"/>
    </w:rPr>
  </w:style>
  <w:style w:type="character" w:customStyle="1" w:styleId="a4">
    <w:name w:val="Без интервала Знак"/>
    <w:uiPriority w:val="1"/>
    <w:rsid w:val="00EE649F"/>
    <w:rPr>
      <w:sz w:val="24"/>
      <w:szCs w:val="24"/>
      <w:lang w:val="ru-RU" w:bidi="ar-SA"/>
    </w:rPr>
  </w:style>
  <w:style w:type="character" w:customStyle="1" w:styleId="A00">
    <w:name w:val="A0"/>
    <w:rsid w:val="00EE649F"/>
    <w:rPr>
      <w:color w:val="000000"/>
      <w:sz w:val="32"/>
    </w:rPr>
  </w:style>
  <w:style w:type="character" w:styleId="a5">
    <w:name w:val="Strong"/>
    <w:uiPriority w:val="22"/>
    <w:qFormat/>
    <w:rsid w:val="00EE649F"/>
    <w:rPr>
      <w:b/>
      <w:bCs/>
    </w:rPr>
  </w:style>
  <w:style w:type="paragraph" w:customStyle="1" w:styleId="a6">
    <w:name w:val="Заголовок"/>
    <w:basedOn w:val="a"/>
    <w:next w:val="a7"/>
    <w:rsid w:val="00EE64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E649F"/>
    <w:pPr>
      <w:spacing w:after="140" w:line="288" w:lineRule="auto"/>
    </w:pPr>
  </w:style>
  <w:style w:type="paragraph" w:styleId="a8">
    <w:name w:val="List"/>
    <w:basedOn w:val="a7"/>
    <w:rsid w:val="00EE649F"/>
    <w:rPr>
      <w:rFonts w:cs="Mangal"/>
    </w:rPr>
  </w:style>
  <w:style w:type="paragraph" w:styleId="a9">
    <w:name w:val="caption"/>
    <w:basedOn w:val="a"/>
    <w:qFormat/>
    <w:rsid w:val="00EE649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649F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uiPriority w:val="99"/>
    <w:rsid w:val="00EE649F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paragraph" w:styleId="aa">
    <w:name w:val="No Spacing"/>
    <w:aliases w:val="письмо"/>
    <w:uiPriority w:val="1"/>
    <w:qFormat/>
    <w:rsid w:val="00EE649F"/>
    <w:pPr>
      <w:suppressAutoHyphens/>
    </w:pPr>
    <w:rPr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EE649F"/>
    <w:pPr>
      <w:spacing w:before="280" w:after="280"/>
      <w:ind w:firstLine="567"/>
    </w:pPr>
  </w:style>
  <w:style w:type="paragraph" w:styleId="ab">
    <w:name w:val="Normal (Web)"/>
    <w:basedOn w:val="a"/>
    <w:uiPriority w:val="99"/>
    <w:rsid w:val="00EE649F"/>
    <w:pPr>
      <w:spacing w:before="280" w:after="280"/>
    </w:pPr>
  </w:style>
  <w:style w:type="paragraph" w:customStyle="1" w:styleId="formattexttopleveltext">
    <w:name w:val="formattext topleveltext"/>
    <w:basedOn w:val="a"/>
    <w:rsid w:val="008510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7CC2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1D7CC2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47610D"/>
    <w:rPr>
      <w:sz w:val="28"/>
    </w:rPr>
  </w:style>
  <w:style w:type="character" w:customStyle="1" w:styleId="20">
    <w:name w:val="Заголовок 2 Знак"/>
    <w:link w:val="2"/>
    <w:uiPriority w:val="9"/>
    <w:semiHidden/>
    <w:rsid w:val="00994EA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994EA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13">
    <w:name w:val="Абзац списка1"/>
    <w:basedOn w:val="a"/>
    <w:rsid w:val="000912F1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7F1B5F"/>
    <w:rPr>
      <w:rFonts w:ascii="Cambria" w:eastAsia="Times New Roman" w:hAnsi="Cambria" w:cs="Times New Roman"/>
      <w:i/>
      <w:iCs/>
      <w:color w:val="404040"/>
    </w:rPr>
  </w:style>
  <w:style w:type="character" w:customStyle="1" w:styleId="blk">
    <w:name w:val="blk"/>
    <w:rsid w:val="00AD53C0"/>
  </w:style>
  <w:style w:type="character" w:customStyle="1" w:styleId="nobr">
    <w:name w:val="nobr"/>
    <w:rsid w:val="00AD53C0"/>
  </w:style>
  <w:style w:type="character" w:customStyle="1" w:styleId="ConsPlusNormal0">
    <w:name w:val="ConsPlusNormal Знак"/>
    <w:link w:val="ConsPlusNormal"/>
    <w:uiPriority w:val="99"/>
    <w:locked/>
    <w:rsid w:val="00E36EBE"/>
    <w:rPr>
      <w:rFonts w:ascii="Arial" w:eastAsia="Arial" w:hAnsi="Arial" w:cs="Courier New"/>
      <w:kern w:val="1"/>
      <w:szCs w:val="24"/>
      <w:lang w:eastAsia="zh-CN" w:bidi="hi-IN"/>
    </w:rPr>
  </w:style>
  <w:style w:type="character" w:styleId="ae">
    <w:name w:val="Emphasis"/>
    <w:uiPriority w:val="20"/>
    <w:qFormat/>
    <w:rsid w:val="00ED49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8;&#1077;&#1096;&#1077;&#1085;&#1080;&#1103;\2021\3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</Template>
  <TotalTime>11</TotalTime>
  <Pages>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3</cp:revision>
  <cp:lastPrinted>2021-07-29T07:51:00Z</cp:lastPrinted>
  <dcterms:created xsi:type="dcterms:W3CDTF">2021-07-28T08:15:00Z</dcterms:created>
  <dcterms:modified xsi:type="dcterms:W3CDTF">2021-07-29T07:52:00Z</dcterms:modified>
</cp:coreProperties>
</file>