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C" w:rsidRPr="0068066B" w:rsidRDefault="0023363C" w:rsidP="0023363C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23363C" w:rsidRDefault="00BF7C7F" w:rsidP="002336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3363C" w:rsidRDefault="0023363C" w:rsidP="0023363C">
      <w:pPr>
        <w:jc w:val="center"/>
        <w:rPr>
          <w:sz w:val="28"/>
          <w:szCs w:val="28"/>
        </w:rPr>
      </w:pPr>
    </w:p>
    <w:p w:rsidR="00CF084D" w:rsidRDefault="00CF084D" w:rsidP="00CF08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CF084D" w:rsidRDefault="00CF084D" w:rsidP="00CF084D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 район  Новгородская  область</w:t>
      </w:r>
    </w:p>
    <w:p w:rsidR="00CF084D" w:rsidRDefault="00CF084D" w:rsidP="00CF08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Железковского сельского поселения</w:t>
      </w:r>
    </w:p>
    <w:p w:rsidR="0023363C" w:rsidRPr="007A211F" w:rsidRDefault="0023363C" w:rsidP="0023363C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23363C" w:rsidRPr="00811189" w:rsidRDefault="0023363C" w:rsidP="0023363C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 w:rsidRPr="00811189">
        <w:rPr>
          <w:bCs/>
          <w:sz w:val="32"/>
        </w:rPr>
        <w:t>Р</w:t>
      </w:r>
      <w:proofErr w:type="gramEnd"/>
      <w:r w:rsidRPr="00811189"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23363C" w:rsidTr="00B66887">
        <w:trPr>
          <w:jc w:val="center"/>
        </w:trPr>
        <w:tc>
          <w:tcPr>
            <w:tcW w:w="479" w:type="dxa"/>
          </w:tcPr>
          <w:p w:rsidR="0023363C" w:rsidRDefault="0023363C" w:rsidP="00B668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3363C" w:rsidRDefault="00DA1DDB" w:rsidP="00386B4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28.07</w:t>
            </w:r>
            <w:r w:rsidR="0023363C">
              <w:rPr>
                <w:b/>
                <w:bCs/>
                <w:sz w:val="28"/>
              </w:rPr>
              <w:t>.20</w:t>
            </w:r>
            <w:r w:rsidR="00386B44">
              <w:rPr>
                <w:b/>
                <w:bCs/>
                <w:sz w:val="28"/>
              </w:rPr>
              <w:t>2</w:t>
            </w:r>
            <w:r w:rsidR="0023363C">
              <w:rPr>
                <w:b/>
                <w:bCs/>
                <w:sz w:val="28"/>
              </w:rPr>
              <w:t>1</w:t>
            </w:r>
          </w:p>
        </w:tc>
        <w:tc>
          <w:tcPr>
            <w:tcW w:w="445" w:type="dxa"/>
          </w:tcPr>
          <w:p w:rsidR="0023363C" w:rsidRDefault="0023363C" w:rsidP="00B66887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3363C" w:rsidRDefault="00DA1DDB" w:rsidP="006C69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44</w:t>
            </w:r>
          </w:p>
        </w:tc>
      </w:tr>
    </w:tbl>
    <w:p w:rsidR="0023363C" w:rsidRDefault="0023363C" w:rsidP="0023363C">
      <w:pPr>
        <w:jc w:val="center"/>
        <w:rPr>
          <w:sz w:val="28"/>
        </w:rPr>
      </w:pPr>
    </w:p>
    <w:p w:rsidR="0023363C" w:rsidRDefault="000500E8" w:rsidP="0023363C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6C690B" w:rsidRDefault="006C690B" w:rsidP="0023363C">
      <w:pPr>
        <w:jc w:val="center"/>
        <w:rPr>
          <w:sz w:val="28"/>
        </w:rPr>
      </w:pPr>
    </w:p>
    <w:p w:rsidR="00BF7C7F" w:rsidRPr="00BF7C7F" w:rsidRDefault="00BF7C7F" w:rsidP="00BF7C7F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7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о создании условий для массового отдыха жителей </w:t>
      </w:r>
      <w:r w:rsidRPr="00BF7C7F">
        <w:rPr>
          <w:rFonts w:ascii="Times New Roman" w:hAnsi="Times New Roman"/>
          <w:b/>
          <w:sz w:val="28"/>
          <w:szCs w:val="28"/>
        </w:rPr>
        <w:t>Железковского</w:t>
      </w:r>
      <w:r w:rsidRPr="00BF7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 на территории </w:t>
      </w:r>
      <w:r w:rsidRPr="00BF7C7F">
        <w:rPr>
          <w:rFonts w:ascii="Times New Roman" w:hAnsi="Times New Roman"/>
          <w:b/>
          <w:sz w:val="28"/>
          <w:szCs w:val="28"/>
        </w:rPr>
        <w:t>Железковского</w:t>
      </w:r>
      <w:r w:rsidRPr="00BF7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BF7C7F" w:rsidRDefault="00BF7C7F" w:rsidP="00BF7C7F">
      <w:pPr>
        <w:spacing w:line="240" w:lineRule="exact"/>
        <w:jc w:val="both"/>
        <w:rPr>
          <w:sz w:val="28"/>
          <w:szCs w:val="28"/>
        </w:rPr>
      </w:pPr>
    </w:p>
    <w:p w:rsidR="00BF7C7F" w:rsidRDefault="00BF7C7F" w:rsidP="00BF7C7F">
      <w:pPr>
        <w:spacing w:line="240" w:lineRule="exact"/>
        <w:jc w:val="both"/>
        <w:rPr>
          <w:sz w:val="28"/>
          <w:szCs w:val="28"/>
        </w:rPr>
      </w:pPr>
    </w:p>
    <w:p w:rsidR="006C690B" w:rsidRPr="008E36EB" w:rsidRDefault="00BF7C7F" w:rsidP="00BF7C7F">
      <w:pPr>
        <w:ind w:firstLine="709"/>
        <w:jc w:val="both"/>
        <w:rPr>
          <w:b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пунктом 15 части 1, части 3 статьи 14 </w:t>
      </w:r>
      <w:r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статьей 1 областного закона от 23.10.2014 № 637-ОЗ «О закреплении за сельскими поселениями Новгородской области вопросов местного значения», </w:t>
      </w:r>
      <w:r>
        <w:rPr>
          <w:color w:val="000000"/>
          <w:sz w:val="28"/>
          <w:szCs w:val="28"/>
        </w:rPr>
        <w:t xml:space="preserve">руководствуясь Уставом </w:t>
      </w:r>
      <w:r>
        <w:rPr>
          <w:sz w:val="28"/>
          <w:szCs w:val="28"/>
          <w:lang w:eastAsia="en-US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C544CF">
        <w:rPr>
          <w:color w:val="000000"/>
          <w:sz w:val="28"/>
          <w:szCs w:val="28"/>
        </w:rPr>
        <w:t xml:space="preserve"> и </w:t>
      </w:r>
      <w:r w:rsidR="00C544CF">
        <w:rPr>
          <w:sz w:val="28"/>
          <w:szCs w:val="28"/>
        </w:rPr>
        <w:t xml:space="preserve">на основании предложения </w:t>
      </w:r>
      <w:proofErr w:type="spellStart"/>
      <w:r w:rsidR="00C544CF">
        <w:rPr>
          <w:sz w:val="28"/>
          <w:szCs w:val="28"/>
        </w:rPr>
        <w:t>Боровичской</w:t>
      </w:r>
      <w:proofErr w:type="spellEnd"/>
      <w:r w:rsidR="00C544CF">
        <w:rPr>
          <w:sz w:val="28"/>
          <w:szCs w:val="28"/>
        </w:rPr>
        <w:t xml:space="preserve"> межрайонной прокуратуры</w:t>
      </w:r>
      <w:r w:rsidR="00C544CF">
        <w:rPr>
          <w:rFonts w:eastAsia="Arial Unicode MS"/>
          <w:kern w:val="3"/>
          <w:sz w:val="28"/>
          <w:szCs w:val="28"/>
          <w:lang w:eastAsia="zh-CN" w:bidi="hi-IN"/>
        </w:rPr>
        <w:t>,</w:t>
      </w:r>
      <w:r>
        <w:rPr>
          <w:color w:val="000000"/>
          <w:sz w:val="28"/>
          <w:szCs w:val="28"/>
        </w:rPr>
        <w:t xml:space="preserve"> </w:t>
      </w:r>
      <w:r w:rsidR="006C690B" w:rsidRPr="008E36EB">
        <w:rPr>
          <w:sz w:val="28"/>
          <w:szCs w:val="28"/>
          <w:lang w:eastAsia="en-US"/>
        </w:rPr>
        <w:t xml:space="preserve">Совет депутатов </w:t>
      </w:r>
      <w:r w:rsidR="000500E8" w:rsidRPr="008E36EB">
        <w:rPr>
          <w:sz w:val="28"/>
          <w:szCs w:val="28"/>
          <w:lang w:eastAsia="en-US"/>
        </w:rPr>
        <w:t>Железковского</w:t>
      </w:r>
      <w:proofErr w:type="gramEnd"/>
      <w:r w:rsidR="006C690B" w:rsidRPr="008E36EB">
        <w:rPr>
          <w:sz w:val="28"/>
          <w:szCs w:val="28"/>
          <w:lang w:eastAsia="en-US"/>
        </w:rPr>
        <w:t xml:space="preserve"> сельского поселения</w:t>
      </w:r>
      <w:r w:rsidR="00386B44" w:rsidRPr="008E36EB">
        <w:rPr>
          <w:sz w:val="28"/>
          <w:szCs w:val="28"/>
          <w:lang w:eastAsia="en-US"/>
        </w:rPr>
        <w:t xml:space="preserve"> третьего созыва</w:t>
      </w:r>
      <w:r w:rsidR="006C690B" w:rsidRPr="008E36EB">
        <w:rPr>
          <w:sz w:val="28"/>
          <w:szCs w:val="28"/>
          <w:lang w:eastAsia="en-US"/>
        </w:rPr>
        <w:t xml:space="preserve"> </w:t>
      </w:r>
      <w:r w:rsidR="006C690B" w:rsidRPr="008E36EB">
        <w:rPr>
          <w:b/>
          <w:sz w:val="28"/>
          <w:szCs w:val="28"/>
          <w:lang w:eastAsia="en-US"/>
        </w:rPr>
        <w:t>РЕШИЛ:</w:t>
      </w:r>
    </w:p>
    <w:p w:rsidR="00BF7C7F" w:rsidRDefault="008E36EB" w:rsidP="00BF7C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36EB">
        <w:t xml:space="preserve">1. </w:t>
      </w:r>
      <w:r w:rsidR="00BF7C7F">
        <w:rPr>
          <w:sz w:val="28"/>
          <w:szCs w:val="28"/>
        </w:rPr>
        <w:t xml:space="preserve">1. Утвердить прилагаемое </w:t>
      </w:r>
      <w:r w:rsidR="00BF7C7F">
        <w:rPr>
          <w:color w:val="000000"/>
          <w:sz w:val="28"/>
          <w:szCs w:val="28"/>
        </w:rPr>
        <w:t xml:space="preserve">Положение о создании условий для массового отдыха жителей </w:t>
      </w:r>
      <w:r w:rsidR="00BF7C7F">
        <w:rPr>
          <w:sz w:val="28"/>
          <w:szCs w:val="28"/>
          <w:lang w:eastAsia="en-US"/>
        </w:rPr>
        <w:t>Железковского</w:t>
      </w:r>
      <w:r w:rsidR="00BF7C7F">
        <w:rPr>
          <w:color w:val="000000"/>
          <w:sz w:val="28"/>
          <w:szCs w:val="28"/>
        </w:rPr>
        <w:t xml:space="preserve"> сельского поселения и организации обустройства мест массового отдыха населения на территории </w:t>
      </w:r>
      <w:r w:rsidR="00BF7C7F">
        <w:rPr>
          <w:sz w:val="28"/>
          <w:szCs w:val="28"/>
          <w:lang w:eastAsia="en-US"/>
        </w:rPr>
        <w:t>Железковского</w:t>
      </w:r>
      <w:r w:rsidR="00BF7C7F">
        <w:rPr>
          <w:color w:val="000000"/>
          <w:sz w:val="28"/>
          <w:szCs w:val="28"/>
        </w:rPr>
        <w:t xml:space="preserve"> сельского поселения.</w:t>
      </w:r>
    </w:p>
    <w:p w:rsidR="00BF7C7F" w:rsidRDefault="00BF7C7F" w:rsidP="00BF7C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Настоящее решение вступает в силу после официального опубликования (обнародования) в </w:t>
      </w:r>
      <w:r>
        <w:rPr>
          <w:sz w:val="28"/>
          <w:szCs w:val="28"/>
        </w:rPr>
        <w:t xml:space="preserve">бюллетене «Официальный вестник </w:t>
      </w:r>
      <w:r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DF7827" w:rsidRPr="008E36EB" w:rsidRDefault="00DF7827" w:rsidP="00BF7C7F">
      <w:pPr>
        <w:pStyle w:val="a4"/>
        <w:spacing w:line="240" w:lineRule="auto"/>
        <w:rPr>
          <w:szCs w:val="28"/>
        </w:rPr>
      </w:pPr>
    </w:p>
    <w:p w:rsidR="00DA1DDB" w:rsidRDefault="00DA1DDB" w:rsidP="00DA1DDB">
      <w:pPr>
        <w:pStyle w:val="a7"/>
        <w:shd w:val="clear" w:color="auto" w:fill="FFFFFF"/>
        <w:spacing w:before="0" w:after="0"/>
        <w:jc w:val="both"/>
        <w:rPr>
          <w:color w:val="483B3F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Председатель  Совета  депутатов         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BF7C7F" w:rsidRDefault="006C690B" w:rsidP="006C690B">
      <w:pPr>
        <w:jc w:val="both"/>
        <w:rPr>
          <w:b/>
          <w:sz w:val="28"/>
          <w:szCs w:val="28"/>
        </w:rPr>
      </w:pPr>
      <w:r w:rsidRPr="006C690B">
        <w:rPr>
          <w:b/>
          <w:sz w:val="28"/>
          <w:szCs w:val="28"/>
        </w:rPr>
        <w:t xml:space="preserve">  </w:t>
      </w:r>
    </w:p>
    <w:p w:rsidR="00BF7C7F" w:rsidRDefault="00BF7C7F" w:rsidP="006C690B">
      <w:pPr>
        <w:jc w:val="both"/>
        <w:rPr>
          <w:b/>
          <w:sz w:val="28"/>
          <w:szCs w:val="28"/>
        </w:rPr>
      </w:pPr>
    </w:p>
    <w:p w:rsidR="00BF7C7F" w:rsidRDefault="00BF7C7F" w:rsidP="006C690B">
      <w:pPr>
        <w:jc w:val="both"/>
        <w:rPr>
          <w:b/>
          <w:sz w:val="28"/>
          <w:szCs w:val="28"/>
        </w:rPr>
      </w:pPr>
    </w:p>
    <w:p w:rsidR="00BF7C7F" w:rsidRDefault="00BF7C7F" w:rsidP="006C690B">
      <w:pPr>
        <w:jc w:val="both"/>
        <w:rPr>
          <w:b/>
          <w:sz w:val="28"/>
          <w:szCs w:val="28"/>
        </w:rPr>
      </w:pPr>
    </w:p>
    <w:p w:rsidR="00BF7C7F" w:rsidRDefault="00BF7C7F" w:rsidP="006C690B">
      <w:pPr>
        <w:jc w:val="both"/>
        <w:rPr>
          <w:b/>
          <w:sz w:val="28"/>
          <w:szCs w:val="28"/>
        </w:rPr>
      </w:pPr>
    </w:p>
    <w:p w:rsidR="00BF7C7F" w:rsidRDefault="00BF7C7F" w:rsidP="006C690B">
      <w:pPr>
        <w:jc w:val="both"/>
        <w:rPr>
          <w:b/>
          <w:sz w:val="28"/>
          <w:szCs w:val="28"/>
        </w:rPr>
      </w:pPr>
    </w:p>
    <w:p w:rsidR="00BF7C7F" w:rsidRDefault="00BF7C7F" w:rsidP="006C690B">
      <w:pPr>
        <w:jc w:val="both"/>
        <w:rPr>
          <w:b/>
          <w:sz w:val="28"/>
          <w:szCs w:val="28"/>
        </w:rPr>
      </w:pPr>
    </w:p>
    <w:p w:rsidR="00BF7C7F" w:rsidRDefault="00BF7C7F" w:rsidP="006C690B">
      <w:pPr>
        <w:jc w:val="both"/>
        <w:rPr>
          <w:b/>
          <w:sz w:val="28"/>
          <w:szCs w:val="28"/>
        </w:rPr>
      </w:pPr>
    </w:p>
    <w:p w:rsidR="00CF084D" w:rsidRDefault="00CF084D" w:rsidP="006C690B">
      <w:pPr>
        <w:jc w:val="both"/>
        <w:rPr>
          <w:b/>
          <w:sz w:val="28"/>
          <w:szCs w:val="28"/>
        </w:rPr>
      </w:pPr>
    </w:p>
    <w:p w:rsidR="00CF084D" w:rsidRDefault="00CF084D" w:rsidP="006C690B">
      <w:pPr>
        <w:jc w:val="both"/>
        <w:rPr>
          <w:b/>
          <w:sz w:val="28"/>
          <w:szCs w:val="28"/>
        </w:rPr>
      </w:pPr>
    </w:p>
    <w:p w:rsidR="00BF7C7F" w:rsidRDefault="00BF7C7F" w:rsidP="006C690B">
      <w:pPr>
        <w:jc w:val="both"/>
        <w:rPr>
          <w:b/>
          <w:sz w:val="28"/>
          <w:szCs w:val="28"/>
        </w:rPr>
      </w:pPr>
    </w:p>
    <w:p w:rsidR="00BF7C7F" w:rsidRPr="00BF7C7F" w:rsidRDefault="00BF7C7F" w:rsidP="00BF7C7F">
      <w:pPr>
        <w:widowControl w:val="0"/>
        <w:autoSpaceDE w:val="0"/>
        <w:autoSpaceDN w:val="0"/>
        <w:adjustRightInd w:val="0"/>
        <w:ind w:firstLine="6379"/>
        <w:jc w:val="both"/>
      </w:pPr>
      <w:r w:rsidRPr="00BF7C7F">
        <w:t>УТВЕРЖДЕНО</w:t>
      </w:r>
    </w:p>
    <w:p w:rsidR="00BF7C7F" w:rsidRPr="00BF7C7F" w:rsidRDefault="00BF7C7F" w:rsidP="00BF7C7F">
      <w:pPr>
        <w:widowControl w:val="0"/>
        <w:autoSpaceDE w:val="0"/>
        <w:autoSpaceDN w:val="0"/>
        <w:adjustRightInd w:val="0"/>
        <w:ind w:left="6372" w:firstLine="7"/>
        <w:jc w:val="both"/>
        <w:rPr>
          <w:bCs/>
          <w:color w:val="000000"/>
        </w:rPr>
      </w:pPr>
      <w:r w:rsidRPr="00BF7C7F">
        <w:t>Ре</w:t>
      </w:r>
      <w:r w:rsidRPr="00BF7C7F">
        <w:rPr>
          <w:bCs/>
          <w:color w:val="000000"/>
        </w:rPr>
        <w:t xml:space="preserve">шением Совета депутатов </w:t>
      </w:r>
    </w:p>
    <w:p w:rsidR="00BF7C7F" w:rsidRPr="00BF7C7F" w:rsidRDefault="00BF7C7F" w:rsidP="00BF7C7F">
      <w:pPr>
        <w:widowControl w:val="0"/>
        <w:autoSpaceDE w:val="0"/>
        <w:autoSpaceDN w:val="0"/>
        <w:adjustRightInd w:val="0"/>
        <w:ind w:firstLine="6379"/>
        <w:jc w:val="both"/>
        <w:rPr>
          <w:rFonts w:eastAsia="Calibri"/>
          <w:lang w:eastAsia="en-US"/>
        </w:rPr>
      </w:pPr>
      <w:r w:rsidRPr="00BF7C7F">
        <w:rPr>
          <w:bCs/>
          <w:color w:val="000000"/>
        </w:rPr>
        <w:t xml:space="preserve">от </w:t>
      </w:r>
      <w:r w:rsidR="00DA1DDB">
        <w:rPr>
          <w:bCs/>
          <w:color w:val="000000"/>
        </w:rPr>
        <w:t>28.07.</w:t>
      </w:r>
      <w:r w:rsidRPr="00BF7C7F">
        <w:rPr>
          <w:bCs/>
          <w:color w:val="000000"/>
        </w:rPr>
        <w:t>2021года №</w:t>
      </w:r>
      <w:r w:rsidR="00DA1DDB">
        <w:rPr>
          <w:bCs/>
          <w:color w:val="000000"/>
        </w:rPr>
        <w:t xml:space="preserve"> 44</w:t>
      </w:r>
    </w:p>
    <w:p w:rsidR="00BF7C7F" w:rsidRDefault="00BF7C7F" w:rsidP="00BF7C7F">
      <w:pPr>
        <w:jc w:val="center"/>
        <w:rPr>
          <w:color w:val="000000"/>
          <w:sz w:val="28"/>
          <w:szCs w:val="28"/>
        </w:rPr>
      </w:pPr>
    </w:p>
    <w:p w:rsidR="00BF7C7F" w:rsidRDefault="00BF7C7F" w:rsidP="00BF7C7F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Положение</w:t>
      </w:r>
    </w:p>
    <w:p w:rsidR="00BF7C7F" w:rsidRPr="00BF7C7F" w:rsidRDefault="00BF7C7F" w:rsidP="00BF7C7F">
      <w:pPr>
        <w:jc w:val="center"/>
        <w:rPr>
          <w:b/>
          <w:sz w:val="28"/>
          <w:szCs w:val="28"/>
        </w:rPr>
      </w:pPr>
      <w:r w:rsidRPr="00BF7C7F">
        <w:rPr>
          <w:b/>
          <w:color w:val="000000"/>
          <w:sz w:val="28"/>
          <w:szCs w:val="28"/>
        </w:rPr>
        <w:t xml:space="preserve">о создании условий для массового отдыха жителей </w:t>
      </w:r>
      <w:r w:rsidRPr="00BF7C7F">
        <w:rPr>
          <w:b/>
          <w:sz w:val="28"/>
          <w:szCs w:val="28"/>
          <w:lang w:eastAsia="en-US"/>
        </w:rPr>
        <w:t>Железковского</w:t>
      </w:r>
      <w:r w:rsidRPr="00BF7C7F">
        <w:rPr>
          <w:b/>
          <w:color w:val="000000"/>
          <w:sz w:val="28"/>
          <w:szCs w:val="28"/>
        </w:rPr>
        <w:t xml:space="preserve"> сельского поселения и организации обустройства мест массового отдыха населения на территории </w:t>
      </w:r>
      <w:r w:rsidRPr="004344AB">
        <w:rPr>
          <w:b/>
          <w:sz w:val="28"/>
          <w:szCs w:val="28"/>
          <w:lang w:eastAsia="en-US"/>
        </w:rPr>
        <w:t>Железковского</w:t>
      </w:r>
      <w:r w:rsidRPr="00BF7C7F">
        <w:rPr>
          <w:b/>
          <w:color w:val="000000"/>
          <w:sz w:val="28"/>
          <w:szCs w:val="28"/>
        </w:rPr>
        <w:t xml:space="preserve"> сельского поселения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регулирует вопросы создания условий для массового отдыха жителей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поселения, организации обустройства мест массового отдыха населения на территории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 (далее – места массового отдыха), а также устанавливает полномочия органов местного самоуправления муниципального образования в соответствующей сфере правового регулирования.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Для целей настоящего Положения под созданием условий для массового отдыха жителей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 понимается система мер, выполняемых органами местного самоуправления </w:t>
      </w:r>
      <w:r w:rsidR="00A23E7B">
        <w:rPr>
          <w:sz w:val="28"/>
          <w:szCs w:val="28"/>
          <w:lang w:eastAsia="en-US"/>
        </w:rPr>
        <w:t>Железковского</w:t>
      </w:r>
      <w:r w:rsidR="00A23E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 сельского поселения, 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поселения. </w:t>
      </w:r>
      <w:proofErr w:type="gramEnd"/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организацией обустройства мест массового отдыха населения понимается комплекс организационных, технических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их обустройстве. </w:t>
      </w:r>
      <w:proofErr w:type="gramEnd"/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 местам массового отдыха относятся территории рекреационного назначения, предусмотренные в генеральном плане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</w:t>
      </w:r>
      <w:proofErr w:type="gramEnd"/>
      <w:r>
        <w:rPr>
          <w:sz w:val="28"/>
          <w:szCs w:val="28"/>
        </w:rPr>
        <w:t xml:space="preserve">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Перечень мест массового отдыха утверждается постановлением Администрации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поселения.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 xml:space="preserve">Оценка необходимости внесения изменений в перечень мест массового отдыха осуществляется Администрацией </w:t>
      </w:r>
      <w:r w:rsidR="00A23E7B">
        <w:rPr>
          <w:sz w:val="28"/>
          <w:szCs w:val="28"/>
          <w:lang w:eastAsia="en-US"/>
        </w:rPr>
        <w:t>Железковского</w:t>
      </w:r>
      <w:r w:rsidR="00A2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не реже чем один раз в три года, в том числе с учетом обращений жителей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 или организаций, намеренных выполнять работы (оказывать услуги) в местах массового отдыха, и исходя из возможности</w:t>
      </w:r>
      <w:r w:rsidR="00A23E7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 той или иной территории в качестве места массового отдыха.</w:t>
      </w:r>
      <w:proofErr w:type="gramEnd"/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Органом, уполномоченным на создание условий для массового отдыха жителей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поселения, организацию обустройства мест массового отдыха, является Администрация </w:t>
      </w:r>
      <w:r w:rsidR="00A23E7B">
        <w:rPr>
          <w:sz w:val="28"/>
          <w:szCs w:val="28"/>
          <w:lang w:eastAsia="en-US"/>
        </w:rPr>
        <w:t>Железковского</w:t>
      </w:r>
      <w:r w:rsidR="00A2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 w:rsidR="00A2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 и организации обустройства мест массового отдыха, за исключением случая, предусмотренного пунктом 7 настоящего Положения, осуществляется за счет средств, предусмотренных в бюджете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поселения, а также с привлечением иных источников финансирования, предусмотренных законодательством Российской Федерации.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 полномочиям Администрации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 в сфере создания условий для массового отдыха жителей</w:t>
      </w:r>
      <w:r>
        <w:rPr>
          <w:color w:val="000000"/>
          <w:sz w:val="28"/>
          <w:szCs w:val="28"/>
        </w:rPr>
        <w:t xml:space="preserve">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 и организации обустройства мест массового отдыха относятся: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потребностей жителей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 в массовом отдыхе;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перечня мест массового отдыха, внесение в него изменений;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жителей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 и организации обустройства мест массового отдыха;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 пределах своих полномочий условий для организации торговли, общественного питания и предоставления услуг в местах массового отдыха;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осуществление в рамках своей полномочий контроля за соблюдением правил в сфере обустройства мест массового отдыха; </w:t>
      </w:r>
      <w:proofErr w:type="gramEnd"/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иных полномочий в соответствии с законодательством Российской Федерации, законодательством Новгородской</w:t>
      </w:r>
      <w:r w:rsidR="00A2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и муниципальными правовыми актами.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зона отдыха;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зона обслуживания;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спортивная зона;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зона озеленения;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детский сектор;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пешеходные дорожки.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озеленение;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таблички с размещением информации;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контроля</w:t>
      </w:r>
      <w:r w:rsidR="00A2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правилами нормам, а также обустройство и содержание водных объектов (водоемов, фонтанов), находящихся в таких местах;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проведение комплекса санитарно-противоэпидемических (профилактических) мероприятий;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 и включает, в том числе представителей контрольно-надзорных органов (по согласованию).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Правилами охраны жизни людей на водных объектах в Новгородской области, утвержденными</w:t>
      </w:r>
      <w:r w:rsidR="00A23E7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Новгородской области от 28.05.2007 № 145.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>
        <w:rPr>
          <w:sz w:val="28"/>
          <w:szCs w:val="28"/>
        </w:rPr>
        <w:t>моржевание</w:t>
      </w:r>
      <w:proofErr w:type="spellEnd"/>
      <w:r>
        <w:rPr>
          <w:sz w:val="28"/>
          <w:szCs w:val="28"/>
        </w:rPr>
        <w:t xml:space="preserve">, спортивные игры, катание на лыжах и коньках, конный спорт и </w:t>
      </w:r>
      <w:proofErr w:type="gramStart"/>
      <w:r>
        <w:rPr>
          <w:sz w:val="28"/>
          <w:szCs w:val="28"/>
        </w:rPr>
        <w:t>аттракционы</w:t>
      </w:r>
      <w:proofErr w:type="gramEnd"/>
      <w:r>
        <w:rPr>
          <w:sz w:val="28"/>
          <w:szCs w:val="28"/>
        </w:rPr>
        <w:t xml:space="preserve"> и другие виды рекреационного использования.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рекреационного использования конкретного места массового отдыха устанавливаются постановлением Администрации </w:t>
      </w:r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 при включении данного места массового отдыха в перечень мест массового отдыха.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Граждане имеют право беспрепятственного посещения места массового отдыха на территории </w:t>
      </w:r>
      <w:bookmarkStart w:id="0" w:name="_GoBack"/>
      <w:r w:rsidR="00A23E7B">
        <w:rPr>
          <w:sz w:val="28"/>
          <w:szCs w:val="28"/>
          <w:lang w:eastAsia="en-US"/>
        </w:rPr>
        <w:t>Железковского</w:t>
      </w:r>
      <w:r>
        <w:rPr>
          <w:sz w:val="28"/>
          <w:szCs w:val="28"/>
        </w:rPr>
        <w:t xml:space="preserve"> сельского поселения</w:t>
      </w:r>
      <w:bookmarkEnd w:id="0"/>
      <w:r>
        <w:rPr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BF7C7F" w:rsidRDefault="00BF7C7F" w:rsidP="00BF7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Вологодской области и муниципальными правовыми актами. </w:t>
      </w:r>
    </w:p>
    <w:p w:rsidR="00DF7827" w:rsidRDefault="00BF7C7F" w:rsidP="00A2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20. Проведение культурно-массовых мероприятий в местах массового отдыха осуществляется в соответствии с законодательством Российской Федерации.</w:t>
      </w:r>
    </w:p>
    <w:sectPr w:rsidR="00DF7827" w:rsidSect="002336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EB"/>
    <w:rsid w:val="000500E8"/>
    <w:rsid w:val="00105882"/>
    <w:rsid w:val="00154476"/>
    <w:rsid w:val="00192B18"/>
    <w:rsid w:val="001A5344"/>
    <w:rsid w:val="001B1126"/>
    <w:rsid w:val="001F35B0"/>
    <w:rsid w:val="0023363C"/>
    <w:rsid w:val="002577EB"/>
    <w:rsid w:val="002E0725"/>
    <w:rsid w:val="00304872"/>
    <w:rsid w:val="00372FEB"/>
    <w:rsid w:val="00386B44"/>
    <w:rsid w:val="003C4CC4"/>
    <w:rsid w:val="003F0B91"/>
    <w:rsid w:val="004344AB"/>
    <w:rsid w:val="00546D24"/>
    <w:rsid w:val="005B0D44"/>
    <w:rsid w:val="00625C89"/>
    <w:rsid w:val="006702F4"/>
    <w:rsid w:val="006C690B"/>
    <w:rsid w:val="007C41BD"/>
    <w:rsid w:val="008673CB"/>
    <w:rsid w:val="008E36EB"/>
    <w:rsid w:val="008E7F64"/>
    <w:rsid w:val="009454E6"/>
    <w:rsid w:val="00A23E7B"/>
    <w:rsid w:val="00A903B0"/>
    <w:rsid w:val="00AE7502"/>
    <w:rsid w:val="00B01FA5"/>
    <w:rsid w:val="00B235E5"/>
    <w:rsid w:val="00B9704F"/>
    <w:rsid w:val="00BB0954"/>
    <w:rsid w:val="00BF7C7F"/>
    <w:rsid w:val="00C40BF8"/>
    <w:rsid w:val="00C41B5F"/>
    <w:rsid w:val="00C544CF"/>
    <w:rsid w:val="00C562BE"/>
    <w:rsid w:val="00CF084D"/>
    <w:rsid w:val="00DA1DDB"/>
    <w:rsid w:val="00DA74A0"/>
    <w:rsid w:val="00DF7827"/>
    <w:rsid w:val="00E150AF"/>
    <w:rsid w:val="00EA4AF5"/>
    <w:rsid w:val="00F2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customStyle="1" w:styleId="ConsPlusTitle">
    <w:name w:val="ConsPlusTitle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86B44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  <w:lang w:bidi="ru-RU"/>
    </w:rPr>
  </w:style>
  <w:style w:type="character" w:customStyle="1" w:styleId="10pt">
    <w:name w:val="Основной текст + 10 pt"/>
    <w:aliases w:val="Полужирный"/>
    <w:rsid w:val="00386B4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386B44"/>
    <w:rPr>
      <w:rFonts w:ascii="Times New Roman" w:hAnsi="Times New Roman" w:cs="Times New Roman" w:hint="default"/>
      <w:sz w:val="26"/>
      <w:szCs w:val="26"/>
    </w:rPr>
  </w:style>
  <w:style w:type="paragraph" w:styleId="a4">
    <w:name w:val="Body Text"/>
    <w:basedOn w:val="a"/>
    <w:link w:val="a5"/>
    <w:unhideWhenUsed/>
    <w:rsid w:val="008E36EB"/>
    <w:pPr>
      <w:suppressAutoHyphens/>
      <w:spacing w:line="380" w:lineRule="exact"/>
      <w:jc w:val="both"/>
    </w:pPr>
    <w:rPr>
      <w:rFonts w:ascii="Times New Roman CYR" w:hAnsi="Times New Roman CYR"/>
      <w:kern w:val="2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E36EB"/>
    <w:rPr>
      <w:rFonts w:ascii="Times New Roman CYR" w:eastAsia="Times New Roman" w:hAnsi="Times New Roman CYR" w:cs="Times New Roman"/>
      <w:kern w:val="2"/>
      <w:sz w:val="28"/>
      <w:szCs w:val="20"/>
      <w:lang w:eastAsia="ar-SA"/>
    </w:rPr>
  </w:style>
  <w:style w:type="paragraph" w:styleId="a6">
    <w:name w:val="No Spacing"/>
    <w:uiPriority w:val="1"/>
    <w:qFormat/>
    <w:rsid w:val="00BF7C7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A1DDB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Железково</cp:lastModifiedBy>
  <cp:revision>28</cp:revision>
  <cp:lastPrinted>2021-07-29T08:19:00Z</cp:lastPrinted>
  <dcterms:created xsi:type="dcterms:W3CDTF">2019-10-01T09:37:00Z</dcterms:created>
  <dcterms:modified xsi:type="dcterms:W3CDTF">2021-07-29T08:20:00Z</dcterms:modified>
</cp:coreProperties>
</file>