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0433255"/>
    <w:bookmarkEnd w:id="0"/>
    <w:p w:rsidR="00D469BA" w:rsidRDefault="005C2A3A" w:rsidP="00D469BA">
      <w:pPr>
        <w:ind w:right="-144"/>
        <w:jc w:val="center"/>
        <w:rPr>
          <w:b/>
          <w:bCs/>
          <w:sz w:val="32"/>
          <w:szCs w:val="32"/>
        </w:rPr>
      </w:pPr>
      <w:r w:rsidRPr="00A26F20">
        <w:rPr>
          <w:sz w:val="20"/>
          <w:szCs w:val="20"/>
          <w:lang w:eastAsia="ar-SA"/>
        </w:rPr>
        <w:object w:dxaOrig="1448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pt;height:60pt" o:ole="" filled="t">
            <v:fill color2="black"/>
            <v:imagedata r:id="rId7" o:title=""/>
          </v:shape>
          <o:OLEObject Type="Embed" ProgID="Word.Document.8" ShapeID="_x0000_i1025" DrawAspect="Content" ObjectID="_1654411163" r:id="rId8"/>
        </w:object>
      </w: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D469BA" w:rsidRDefault="00D469BA" w:rsidP="00D469BA">
      <w:pPr>
        <w:jc w:val="center"/>
        <w:rPr>
          <w:b/>
          <w:bCs/>
          <w:sz w:val="28"/>
          <w:szCs w:val="28"/>
        </w:rPr>
      </w:pPr>
    </w:p>
    <w:p w:rsidR="00D469BA" w:rsidRDefault="00D469BA" w:rsidP="00D469BA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</w:t>
      </w:r>
    </w:p>
    <w:p w:rsidR="00D469BA" w:rsidRDefault="00D469BA" w:rsidP="00D469BA">
      <w:pPr>
        <w:rPr>
          <w:sz w:val="28"/>
          <w:szCs w:val="28"/>
        </w:rPr>
      </w:pP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</w:t>
      </w:r>
      <w:r w:rsidR="00B96B38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50591D" w:rsidRPr="0050591D">
        <w:rPr>
          <w:rFonts w:ascii="Times New Roman" w:hAnsi="Times New Roman" w:cs="Times New Roman"/>
          <w:i w:val="0"/>
          <w:sz w:val="28"/>
          <w:szCs w:val="28"/>
          <w:u w:val="single"/>
        </w:rPr>
        <w:t>22.06</w:t>
      </w:r>
      <w:r w:rsidR="00CD4939" w:rsidRPr="0050591D">
        <w:rPr>
          <w:rFonts w:ascii="Times New Roman" w:hAnsi="Times New Roman" w:cs="Times New Roman"/>
          <w:i w:val="0"/>
          <w:sz w:val="28"/>
          <w:szCs w:val="28"/>
          <w:u w:val="single"/>
        </w:rPr>
        <w:t>.</w:t>
      </w:r>
      <w:r w:rsidR="00CD4939">
        <w:rPr>
          <w:rFonts w:ascii="Times New Roman" w:hAnsi="Times New Roman" w:cs="Times New Roman"/>
          <w:i w:val="0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г. № </w:t>
      </w:r>
      <w:r w:rsidR="0050591D">
        <w:rPr>
          <w:rFonts w:ascii="Times New Roman" w:hAnsi="Times New Roman" w:cs="Times New Roman"/>
          <w:i w:val="0"/>
          <w:sz w:val="28"/>
          <w:szCs w:val="28"/>
        </w:rPr>
        <w:t xml:space="preserve"> 243</w:t>
      </w: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Железково</w:t>
      </w:r>
      <w:proofErr w:type="spellEnd"/>
    </w:p>
    <w:p w:rsidR="00D469BA" w:rsidRDefault="00D469BA" w:rsidP="00D469BA">
      <w:pPr>
        <w:pStyle w:val="4"/>
      </w:pPr>
    </w:p>
    <w:p w:rsidR="00B96B38" w:rsidRDefault="00B96B38" w:rsidP="00B96B3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использовании средств дорожного фонда за 2019 год</w:t>
      </w:r>
    </w:p>
    <w:p w:rsidR="00B96B38" w:rsidRDefault="00B96B38" w:rsidP="00B96B38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B96B38" w:rsidRDefault="00B96B38" w:rsidP="00B96B38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 Устава Железковского сельского поселения и 131-ФЗ </w:t>
      </w:r>
      <w:bookmarkStart w:id="1" w:name="100005"/>
      <w:bookmarkEnd w:id="1"/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</w:t>
      </w:r>
      <w:r w:rsidRPr="00B96B38">
        <w:rPr>
          <w:sz w:val="28"/>
          <w:szCs w:val="28"/>
        </w:rPr>
        <w:t>о муниципальном дорожном фонде  Железковского сельского поселения</w:t>
      </w:r>
      <w:r>
        <w:rPr>
          <w:b/>
          <w:sz w:val="28"/>
          <w:szCs w:val="28"/>
        </w:rPr>
        <w:t xml:space="preserve"> </w:t>
      </w:r>
      <w:r w:rsidRPr="00B96B38">
        <w:rPr>
          <w:sz w:val="28"/>
          <w:szCs w:val="28"/>
        </w:rPr>
        <w:t>утвержденного решением Совета депутатов Железковского сельского поселения № 218 от 29.01.2020</w:t>
      </w:r>
      <w:r w:rsidRPr="00B96B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 Железковского  сельского поселения второго созыва</w:t>
      </w:r>
    </w:p>
    <w:p w:rsidR="00B96B38" w:rsidRDefault="00B96B38" w:rsidP="00B96B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B96B38" w:rsidRDefault="00B96B38" w:rsidP="00B96B38">
      <w:pPr>
        <w:pStyle w:val="a3"/>
        <w:spacing w:before="0" w:beforeAutospacing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1. Утвердить  прилагаемый отчёт об использовании средств дорожного фонда за  2019 год.</w:t>
      </w:r>
    </w:p>
    <w:p w:rsidR="00B96B38" w:rsidRDefault="00B96B38" w:rsidP="0050591D">
      <w:pPr>
        <w:pStyle w:val="a3"/>
        <w:spacing w:before="0" w:beforeAutospacing="0" w:after="0"/>
        <w:ind w:firstLine="851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Опубликовать данное решение в бюллетене « Официальный вестник </w:t>
      </w:r>
      <w:r w:rsidRPr="00B96B38">
        <w:rPr>
          <w:sz w:val="28"/>
          <w:szCs w:val="28"/>
        </w:rPr>
        <w:t>Железковского</w:t>
      </w:r>
      <w:r w:rsidRPr="00B96B38">
        <w:rPr>
          <w:sz w:val="28"/>
        </w:rPr>
        <w:t xml:space="preserve"> сельского поселения» и разместить на официальном сайте администрации </w:t>
      </w:r>
      <w:r w:rsidRPr="00B96B38">
        <w:rPr>
          <w:sz w:val="28"/>
          <w:szCs w:val="28"/>
        </w:rPr>
        <w:t>Железковского</w:t>
      </w:r>
      <w:r>
        <w:rPr>
          <w:sz w:val="28"/>
        </w:rPr>
        <w:t xml:space="preserve"> сельского поселения.</w:t>
      </w: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sz w:val="28"/>
          <w:szCs w:val="28"/>
        </w:rPr>
      </w:pPr>
    </w:p>
    <w:p w:rsidR="00B96B38" w:rsidRDefault="00B96B38" w:rsidP="00B96B3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депутатов: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50591D" w:rsidRDefault="0050591D" w:rsidP="00B96B38">
      <w:pPr>
        <w:jc w:val="right"/>
        <w:rPr>
          <w:sz w:val="28"/>
          <w:szCs w:val="28"/>
        </w:rPr>
      </w:pPr>
    </w:p>
    <w:p w:rsidR="00B96B38" w:rsidRDefault="00B96B38" w:rsidP="00B96B38">
      <w:pPr>
        <w:jc w:val="right"/>
      </w:pPr>
      <w:r>
        <w:rPr>
          <w:sz w:val="28"/>
          <w:szCs w:val="28"/>
        </w:rPr>
        <w:lastRenderedPageBreak/>
        <w:t>Приложение</w:t>
      </w:r>
      <w:r>
        <w:t xml:space="preserve">   </w:t>
      </w:r>
    </w:p>
    <w:p w:rsidR="00B96B38" w:rsidRDefault="00B96B38" w:rsidP="00B96B38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дорожного фонда Железковского сельского поселения 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0591D">
        <w:rPr>
          <w:sz w:val="28"/>
          <w:szCs w:val="28"/>
        </w:rPr>
        <w:t xml:space="preserve">2019 </w:t>
      </w:r>
      <w:r>
        <w:rPr>
          <w:sz w:val="28"/>
          <w:szCs w:val="28"/>
        </w:rPr>
        <w:t>год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6"/>
        <w:tblW w:w="9480" w:type="dxa"/>
        <w:tblLayout w:type="fixed"/>
        <w:tblLook w:val="04A0"/>
      </w:tblPr>
      <w:tblGrid>
        <w:gridCol w:w="695"/>
        <w:gridCol w:w="5112"/>
        <w:gridCol w:w="1843"/>
        <w:gridCol w:w="1830"/>
      </w:tblGrid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исполнение (тыс. рублей)</w:t>
            </w:r>
          </w:p>
        </w:tc>
      </w:tr>
    </w:tbl>
    <w:p w:rsidR="0015378B" w:rsidRDefault="0015378B" w:rsidP="0015378B">
      <w:pPr>
        <w:spacing w:line="60" w:lineRule="exact"/>
        <w:ind w:firstLine="709"/>
        <w:jc w:val="center"/>
        <w:rPr>
          <w:sz w:val="28"/>
          <w:szCs w:val="28"/>
          <w:lang w:eastAsia="en-US"/>
        </w:rPr>
      </w:pPr>
    </w:p>
    <w:tbl>
      <w:tblPr>
        <w:tblStyle w:val="a6"/>
        <w:tblW w:w="9480" w:type="dxa"/>
        <w:tblLayout w:type="fixed"/>
        <w:tblLook w:val="04A0"/>
      </w:tblPr>
      <w:tblGrid>
        <w:gridCol w:w="695"/>
        <w:gridCol w:w="5112"/>
        <w:gridCol w:w="1843"/>
        <w:gridCol w:w="1830"/>
      </w:tblGrid>
      <w:tr w:rsidR="0015378B" w:rsidTr="0015378B">
        <w:trPr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ДОХОДЫ – 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5418,0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6745,0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1297,0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1974,0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2004,0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3444,0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3444,0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6143,0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5889,6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6043,0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5834,7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0591D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5059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5378B" w:rsidRDefault="0015378B" w:rsidP="0015378B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</w:t>
      </w:r>
    </w:p>
    <w:p w:rsidR="00530FA1" w:rsidRDefault="00530FA1" w:rsidP="0015378B">
      <w:pPr>
        <w:spacing w:line="240" w:lineRule="exact"/>
        <w:jc w:val="center"/>
        <w:rPr>
          <w:b/>
          <w:bCs/>
          <w:sz w:val="28"/>
          <w:szCs w:val="28"/>
        </w:rPr>
      </w:pPr>
    </w:p>
    <w:sectPr w:rsidR="00530FA1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7D" w:rsidRDefault="00641E7D" w:rsidP="00B96B38">
      <w:r>
        <w:separator/>
      </w:r>
    </w:p>
  </w:endnote>
  <w:endnote w:type="continuationSeparator" w:id="0">
    <w:p w:rsidR="00641E7D" w:rsidRDefault="00641E7D" w:rsidP="00B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7D" w:rsidRDefault="00641E7D" w:rsidP="00B96B38">
      <w:r>
        <w:separator/>
      </w:r>
    </w:p>
  </w:footnote>
  <w:footnote w:type="continuationSeparator" w:id="0">
    <w:p w:rsidR="00641E7D" w:rsidRDefault="00641E7D" w:rsidP="00B9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9123A9"/>
    <w:multiLevelType w:val="hybridMultilevel"/>
    <w:tmpl w:val="652C9E68"/>
    <w:lvl w:ilvl="0" w:tplc="88BC22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E963D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3C0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8A1E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6237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346A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2E56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7C7B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18AE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BA"/>
    <w:rsid w:val="00042744"/>
    <w:rsid w:val="00047677"/>
    <w:rsid w:val="0010079B"/>
    <w:rsid w:val="00105EDB"/>
    <w:rsid w:val="00151518"/>
    <w:rsid w:val="0015378B"/>
    <w:rsid w:val="00162A3D"/>
    <w:rsid w:val="001D344F"/>
    <w:rsid w:val="003B5A04"/>
    <w:rsid w:val="003D2F8C"/>
    <w:rsid w:val="00432DB5"/>
    <w:rsid w:val="0043376B"/>
    <w:rsid w:val="00451625"/>
    <w:rsid w:val="004967D4"/>
    <w:rsid w:val="00501F8D"/>
    <w:rsid w:val="0050591D"/>
    <w:rsid w:val="00530FA1"/>
    <w:rsid w:val="005C2A3A"/>
    <w:rsid w:val="00641E7D"/>
    <w:rsid w:val="0096386E"/>
    <w:rsid w:val="00A26F20"/>
    <w:rsid w:val="00A86514"/>
    <w:rsid w:val="00A8668E"/>
    <w:rsid w:val="00AE48E4"/>
    <w:rsid w:val="00B11F8C"/>
    <w:rsid w:val="00B93965"/>
    <w:rsid w:val="00B96B38"/>
    <w:rsid w:val="00C06159"/>
    <w:rsid w:val="00C8029F"/>
    <w:rsid w:val="00CD4939"/>
    <w:rsid w:val="00D143BA"/>
    <w:rsid w:val="00D469BA"/>
    <w:rsid w:val="00D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1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6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6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B96B38"/>
    <w:pPr>
      <w:spacing w:before="100" w:beforeAutospacing="1" w:after="180" w:line="33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22</cp:revision>
  <cp:lastPrinted>2020-06-23T06:53:00Z</cp:lastPrinted>
  <dcterms:created xsi:type="dcterms:W3CDTF">2019-01-28T06:06:00Z</dcterms:created>
  <dcterms:modified xsi:type="dcterms:W3CDTF">2020-06-23T06:53:00Z</dcterms:modified>
</cp:coreProperties>
</file>