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B" w:rsidRDefault="00DA0B09" w:rsidP="00C806C1">
      <w:pPr>
        <w:spacing w:after="0" w:line="240" w:lineRule="auto"/>
        <w:ind w:firstLine="708"/>
        <w:jc w:val="center"/>
        <w:rPr>
          <w:rFonts w:ascii="Times New Roman" w:hAnsi="Times New Roman"/>
          <w:b/>
          <w:bCs/>
          <w:color w:val="000000"/>
          <w:sz w:val="28"/>
          <w:szCs w:val="28"/>
          <w:lang w:eastAsia="ru-RU"/>
        </w:rPr>
      </w:pPr>
      <w:r w:rsidRPr="00DA0B0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81.6pt;margin-top:-15.3pt;width:54.3pt;height:66.6pt;z-index:1;visibility:visible">
            <v:imagedata r:id="rId7" o:title="" grayscale="t"/>
          </v:shape>
        </w:pict>
      </w:r>
      <w:r w:rsidR="007432EB">
        <w:rPr>
          <w:rFonts w:ascii="Times New Roman" w:hAnsi="Times New Roman"/>
          <w:b/>
          <w:bCs/>
          <w:color w:val="000000"/>
          <w:sz w:val="28"/>
          <w:szCs w:val="28"/>
          <w:lang w:eastAsia="ru-RU"/>
        </w:rPr>
        <w:t xml:space="preserve">                                                             </w:t>
      </w:r>
    </w:p>
    <w:p w:rsidR="007432EB" w:rsidRDefault="00035001" w:rsidP="00C806C1">
      <w:pPr>
        <w:spacing w:after="0" w:line="240" w:lineRule="auto"/>
        <w:ind w:firstLine="708"/>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B97ED9" w:rsidRPr="00B97ED9" w:rsidRDefault="00B97ED9" w:rsidP="00B97ED9">
      <w:pPr>
        <w:spacing w:after="0" w:line="240" w:lineRule="auto"/>
        <w:ind w:left="-540"/>
        <w:jc w:val="center"/>
        <w:rPr>
          <w:rFonts w:ascii="Times New Roman" w:hAnsi="Times New Roman"/>
          <w:b/>
          <w:sz w:val="32"/>
          <w:szCs w:val="32"/>
        </w:rPr>
      </w:pPr>
      <w:r w:rsidRPr="00B97ED9">
        <w:rPr>
          <w:rFonts w:ascii="Times New Roman" w:hAnsi="Times New Roman"/>
          <w:b/>
          <w:sz w:val="32"/>
          <w:szCs w:val="32"/>
        </w:rPr>
        <w:t>Российская    Федерация</w:t>
      </w:r>
    </w:p>
    <w:p w:rsidR="00B97ED9" w:rsidRPr="00B97ED9" w:rsidRDefault="00B97ED9" w:rsidP="00B97ED9">
      <w:pPr>
        <w:spacing w:after="0" w:line="240" w:lineRule="auto"/>
        <w:jc w:val="center"/>
        <w:rPr>
          <w:rFonts w:ascii="Times New Roman" w:hAnsi="Times New Roman"/>
          <w:b/>
          <w:sz w:val="32"/>
          <w:szCs w:val="32"/>
        </w:rPr>
      </w:pPr>
      <w:proofErr w:type="spellStart"/>
      <w:r w:rsidRPr="00B97ED9">
        <w:rPr>
          <w:rFonts w:ascii="Times New Roman" w:hAnsi="Times New Roman"/>
          <w:b/>
          <w:sz w:val="32"/>
          <w:szCs w:val="32"/>
        </w:rPr>
        <w:t>Боровичский</w:t>
      </w:r>
      <w:proofErr w:type="spellEnd"/>
      <w:r w:rsidRPr="00B97ED9">
        <w:rPr>
          <w:rFonts w:ascii="Times New Roman" w:hAnsi="Times New Roman"/>
          <w:b/>
          <w:sz w:val="32"/>
          <w:szCs w:val="32"/>
        </w:rPr>
        <w:t xml:space="preserve">  район    Новгородская  область</w:t>
      </w: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Администрация  Железковского  сельского  поселения</w:t>
      </w:r>
    </w:p>
    <w:p w:rsidR="00B97ED9"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p>
    <w:p w:rsidR="007432EB"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r w:rsidRPr="003B48EB">
        <w:rPr>
          <w:rFonts w:ascii="Times New Roman" w:hAnsi="Times New Roman"/>
          <w:b/>
          <w:kern w:val="2"/>
          <w:sz w:val="28"/>
          <w:szCs w:val="28"/>
          <w:lang w:eastAsia="ru-RU"/>
        </w:rPr>
        <w:t xml:space="preserve"> </w:t>
      </w:r>
      <w:r w:rsidR="007432EB" w:rsidRPr="003B48EB">
        <w:rPr>
          <w:rFonts w:ascii="Times New Roman" w:hAnsi="Times New Roman"/>
          <w:b/>
          <w:kern w:val="2"/>
          <w:sz w:val="28"/>
          <w:szCs w:val="28"/>
          <w:lang w:eastAsia="ru-RU"/>
        </w:rPr>
        <w:t>ПОСТАНОВЛЕНИЕ</w:t>
      </w:r>
    </w:p>
    <w:p w:rsidR="007432EB" w:rsidRPr="003B48EB" w:rsidRDefault="00F25DEB" w:rsidP="00E55299">
      <w:pPr>
        <w:widowControl w:val="0"/>
        <w:tabs>
          <w:tab w:val="left" w:pos="1755"/>
        </w:tabs>
        <w:spacing w:after="0" w:line="240" w:lineRule="auto"/>
        <w:jc w:val="center"/>
        <w:rPr>
          <w:rFonts w:ascii="Times New Roman" w:hAnsi="Times New Roman"/>
          <w:b/>
          <w:kern w:val="2"/>
          <w:sz w:val="28"/>
          <w:szCs w:val="28"/>
          <w:lang w:eastAsia="ru-RU"/>
        </w:rPr>
      </w:pPr>
      <w:r>
        <w:rPr>
          <w:rFonts w:ascii="Times New Roman" w:hAnsi="Times New Roman"/>
          <w:b/>
          <w:kern w:val="2"/>
          <w:sz w:val="28"/>
          <w:szCs w:val="28"/>
          <w:lang w:eastAsia="ru-RU"/>
        </w:rPr>
        <w:t>23.09.</w:t>
      </w:r>
      <w:r w:rsidR="007432EB">
        <w:rPr>
          <w:rFonts w:ascii="Times New Roman" w:hAnsi="Times New Roman"/>
          <w:b/>
          <w:kern w:val="2"/>
          <w:sz w:val="28"/>
          <w:szCs w:val="28"/>
          <w:lang w:eastAsia="ru-RU"/>
        </w:rPr>
        <w:t>2021</w:t>
      </w:r>
      <w:r w:rsidR="007432EB" w:rsidRPr="003B48EB">
        <w:rPr>
          <w:rFonts w:ascii="Times New Roman" w:hAnsi="Times New Roman"/>
          <w:b/>
          <w:kern w:val="2"/>
          <w:sz w:val="28"/>
          <w:szCs w:val="28"/>
          <w:lang w:eastAsia="ru-RU"/>
        </w:rPr>
        <w:t xml:space="preserve">  </w:t>
      </w:r>
      <w:r w:rsidR="007432EB">
        <w:rPr>
          <w:rFonts w:ascii="Times New Roman" w:hAnsi="Times New Roman"/>
          <w:b/>
          <w:bCs/>
          <w:kern w:val="2"/>
          <w:sz w:val="28"/>
          <w:szCs w:val="28"/>
          <w:lang w:eastAsia="ru-RU"/>
        </w:rPr>
        <w:t xml:space="preserve">№ </w:t>
      </w:r>
      <w:r>
        <w:rPr>
          <w:rFonts w:ascii="Times New Roman" w:hAnsi="Times New Roman"/>
          <w:b/>
          <w:bCs/>
          <w:kern w:val="2"/>
          <w:sz w:val="28"/>
          <w:szCs w:val="28"/>
          <w:lang w:eastAsia="ru-RU"/>
        </w:rPr>
        <w:t xml:space="preserve"> 119</w:t>
      </w:r>
    </w:p>
    <w:p w:rsidR="00B97ED9" w:rsidRPr="00677399" w:rsidRDefault="00B97ED9" w:rsidP="00677399">
      <w:pPr>
        <w:spacing w:after="0" w:line="240" w:lineRule="auto"/>
        <w:jc w:val="center"/>
        <w:rPr>
          <w:rFonts w:ascii="Times New Roman" w:hAnsi="Times New Roman"/>
          <w:sz w:val="28"/>
          <w:szCs w:val="28"/>
        </w:rPr>
      </w:pPr>
      <w:r w:rsidRPr="00677399">
        <w:rPr>
          <w:rFonts w:ascii="Times New Roman" w:hAnsi="Times New Roman"/>
          <w:sz w:val="28"/>
          <w:szCs w:val="28"/>
        </w:rPr>
        <w:t xml:space="preserve">д. </w:t>
      </w:r>
      <w:proofErr w:type="spellStart"/>
      <w:r w:rsidRPr="00677399">
        <w:rPr>
          <w:rFonts w:ascii="Times New Roman" w:hAnsi="Times New Roman"/>
          <w:sz w:val="28"/>
          <w:szCs w:val="28"/>
        </w:rPr>
        <w:t>Железково</w:t>
      </w:r>
      <w:proofErr w:type="spellEnd"/>
    </w:p>
    <w:p w:rsidR="00621C2B" w:rsidRDefault="00621C2B" w:rsidP="00F577AE">
      <w:pPr>
        <w:autoSpaceDE w:val="0"/>
        <w:autoSpaceDN w:val="0"/>
        <w:adjustRightInd w:val="0"/>
        <w:spacing w:line="200" w:lineRule="atLeast"/>
        <w:jc w:val="center"/>
        <w:rPr>
          <w:rFonts w:ascii="Times New Roman" w:hAnsi="Times New Roman"/>
          <w:b/>
          <w:sz w:val="28"/>
          <w:szCs w:val="28"/>
        </w:rPr>
      </w:pPr>
      <w:bookmarkStart w:id="0" w:name="sub_1"/>
    </w:p>
    <w:p w:rsidR="00F577AE" w:rsidRPr="00F577AE" w:rsidRDefault="00F577AE" w:rsidP="00F577AE">
      <w:pPr>
        <w:autoSpaceDE w:val="0"/>
        <w:autoSpaceDN w:val="0"/>
        <w:adjustRightInd w:val="0"/>
        <w:spacing w:line="200" w:lineRule="atLeast"/>
        <w:jc w:val="center"/>
        <w:rPr>
          <w:rFonts w:ascii="Times New Roman" w:hAnsi="Times New Roman"/>
          <w:b/>
          <w:sz w:val="28"/>
          <w:szCs w:val="28"/>
        </w:rPr>
      </w:pPr>
      <w:r w:rsidRPr="00F577AE">
        <w:rPr>
          <w:rFonts w:ascii="Times New Roman" w:hAnsi="Times New Roman"/>
          <w:b/>
          <w:sz w:val="28"/>
          <w:szCs w:val="28"/>
        </w:rPr>
        <w:t xml:space="preserve">Об утверждении Порядка представления компенсации расходов, связанных с осуществлением полномочий старосты, из бюджета </w:t>
      </w:r>
      <w:r>
        <w:rPr>
          <w:rFonts w:ascii="Times New Roman" w:hAnsi="Times New Roman"/>
          <w:b/>
          <w:bCs/>
          <w:sz w:val="28"/>
          <w:szCs w:val="28"/>
        </w:rPr>
        <w:t>Железковского</w:t>
      </w:r>
      <w:r w:rsidRPr="00F577AE">
        <w:rPr>
          <w:rFonts w:ascii="Times New Roman" w:hAnsi="Times New Roman"/>
          <w:b/>
          <w:sz w:val="28"/>
          <w:szCs w:val="28"/>
        </w:rPr>
        <w:t xml:space="preserve"> сельского поселения</w:t>
      </w:r>
    </w:p>
    <w:p w:rsidR="00F577AE" w:rsidRPr="00F577AE" w:rsidRDefault="00F577AE" w:rsidP="00F577AE">
      <w:pPr>
        <w:widowControl w:val="0"/>
        <w:autoSpaceDE w:val="0"/>
        <w:autoSpaceDN w:val="0"/>
        <w:adjustRightInd w:val="0"/>
        <w:ind w:firstLine="720"/>
        <w:jc w:val="center"/>
        <w:rPr>
          <w:rFonts w:ascii="Times New Roman" w:hAnsi="Times New Roman"/>
          <w:b/>
          <w:sz w:val="28"/>
          <w:szCs w:val="28"/>
          <w:lang w:eastAsia="ru-RU"/>
        </w:rPr>
      </w:pPr>
    </w:p>
    <w:p w:rsidR="00E31832" w:rsidRPr="00F577AE" w:rsidRDefault="00F577AE" w:rsidP="00F577AE">
      <w:pPr>
        <w:widowControl w:val="0"/>
        <w:autoSpaceDE w:val="0"/>
        <w:autoSpaceDN w:val="0"/>
        <w:adjustRightInd w:val="0"/>
        <w:spacing w:after="0" w:line="240" w:lineRule="auto"/>
        <w:ind w:firstLine="709"/>
        <w:jc w:val="both"/>
        <w:outlineLvl w:val="0"/>
        <w:rPr>
          <w:rFonts w:ascii="Times New Roman" w:hAnsi="Times New Roman"/>
          <w:i/>
          <w:sz w:val="28"/>
          <w:szCs w:val="28"/>
        </w:rPr>
      </w:pPr>
      <w:proofErr w:type="gramStart"/>
      <w:r w:rsidRPr="00F577AE">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Положением о старостах сельских населенных пунктов </w:t>
      </w:r>
      <w:r w:rsidRPr="00F577AE">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утвержденным решением Совета депутатов </w:t>
      </w:r>
      <w:r w:rsidRPr="00F577AE">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от</w:t>
      </w:r>
      <w:proofErr w:type="gramEnd"/>
      <w:r w:rsidRPr="00F577AE">
        <w:rPr>
          <w:rFonts w:ascii="Times New Roman" w:hAnsi="Times New Roman"/>
          <w:sz w:val="28"/>
          <w:szCs w:val="28"/>
        </w:rPr>
        <w:t xml:space="preserve"> </w:t>
      </w:r>
      <w:r>
        <w:rPr>
          <w:rFonts w:ascii="Times New Roman" w:hAnsi="Times New Roman"/>
          <w:sz w:val="28"/>
          <w:szCs w:val="28"/>
        </w:rPr>
        <w:t>27.03.2019 №169 (в ред. 18.12.2019 г. № 214, № 34 от 28.04.2021)</w:t>
      </w:r>
      <w:r w:rsidRPr="00F577AE">
        <w:rPr>
          <w:rFonts w:ascii="Times New Roman" w:hAnsi="Times New Roman"/>
          <w:sz w:val="28"/>
          <w:szCs w:val="28"/>
        </w:rPr>
        <w:t>,</w:t>
      </w:r>
      <w:r w:rsidR="00E31832" w:rsidRPr="00F577AE">
        <w:rPr>
          <w:rFonts w:ascii="Times New Roman" w:hAnsi="Times New Roman"/>
          <w:sz w:val="28"/>
          <w:szCs w:val="28"/>
        </w:rPr>
        <w:t xml:space="preserve"> Администрация </w:t>
      </w:r>
      <w:r w:rsidR="00E31832" w:rsidRPr="00F577AE">
        <w:rPr>
          <w:rFonts w:ascii="Times New Roman" w:eastAsia="Arial Unicode MS" w:hAnsi="Times New Roman"/>
          <w:bCs/>
          <w:kern w:val="3"/>
          <w:sz w:val="28"/>
          <w:szCs w:val="28"/>
          <w:lang w:eastAsia="zh-CN" w:bidi="hi-IN"/>
        </w:rPr>
        <w:t xml:space="preserve">Железковского </w:t>
      </w:r>
      <w:r w:rsidR="00E31832" w:rsidRPr="00F577AE">
        <w:rPr>
          <w:rFonts w:ascii="Times New Roman" w:hAnsi="Times New Roman"/>
          <w:sz w:val="28"/>
          <w:szCs w:val="28"/>
        </w:rPr>
        <w:t xml:space="preserve">сельского поселения </w:t>
      </w:r>
      <w:r w:rsidR="00E31832" w:rsidRPr="00F577AE">
        <w:rPr>
          <w:rFonts w:ascii="Times New Roman" w:hAnsi="Times New Roman"/>
          <w:b/>
          <w:sz w:val="28"/>
          <w:szCs w:val="28"/>
        </w:rPr>
        <w:t>ПОСТАНОВЛЯЕТ:</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 xml:space="preserve">1.Утвердить прилагаемый Порядок представления компенсации расходов, связанных с осуществлением полномочий старосты, из бюджета </w:t>
      </w:r>
      <w:r w:rsidRPr="00F577AE">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w:t>
      </w:r>
    </w:p>
    <w:p w:rsidR="00F577AE" w:rsidRPr="00F577AE" w:rsidRDefault="00F577AE" w:rsidP="00F577AE">
      <w:pPr>
        <w:spacing w:after="0" w:line="240" w:lineRule="auto"/>
        <w:ind w:firstLine="567"/>
        <w:jc w:val="both"/>
        <w:rPr>
          <w:rFonts w:ascii="Times New Roman" w:hAnsi="Times New Roman"/>
          <w:sz w:val="28"/>
          <w:szCs w:val="28"/>
        </w:rPr>
      </w:pPr>
      <w:r w:rsidRPr="00F577AE">
        <w:rPr>
          <w:rFonts w:ascii="Times New Roman" w:hAnsi="Times New Roman"/>
          <w:sz w:val="28"/>
          <w:szCs w:val="28"/>
        </w:rPr>
        <w:tab/>
        <w:t>2. Настоящее постановление распространяется на правоотношения, возникшие  с 1 января 202</w:t>
      </w:r>
      <w:r w:rsidR="00621C2B">
        <w:rPr>
          <w:rFonts w:ascii="Times New Roman" w:hAnsi="Times New Roman"/>
          <w:sz w:val="28"/>
          <w:szCs w:val="28"/>
        </w:rPr>
        <w:t>1</w:t>
      </w:r>
      <w:r w:rsidRPr="00F577AE">
        <w:rPr>
          <w:rFonts w:ascii="Times New Roman" w:hAnsi="Times New Roman"/>
          <w:sz w:val="28"/>
          <w:szCs w:val="28"/>
        </w:rPr>
        <w:t xml:space="preserve"> года.</w:t>
      </w:r>
    </w:p>
    <w:p w:rsidR="00EF5B2E" w:rsidRPr="00F577AE" w:rsidRDefault="00E31832" w:rsidP="00E31832">
      <w:pPr>
        <w:spacing w:after="0" w:line="240" w:lineRule="auto"/>
        <w:ind w:firstLine="708"/>
        <w:jc w:val="both"/>
        <w:rPr>
          <w:rFonts w:ascii="Times New Roman" w:hAnsi="Times New Roman"/>
          <w:sz w:val="28"/>
          <w:szCs w:val="28"/>
        </w:rPr>
      </w:pPr>
      <w:r w:rsidRPr="00F577AE">
        <w:rPr>
          <w:rFonts w:ascii="Times New Roman" w:hAnsi="Times New Roman"/>
          <w:sz w:val="28"/>
          <w:szCs w:val="28"/>
        </w:rPr>
        <w:t xml:space="preserve"> 2</w:t>
      </w:r>
      <w:r w:rsidR="00EF5B2E" w:rsidRPr="00F577AE">
        <w:rPr>
          <w:rFonts w:ascii="Times New Roman" w:hAnsi="Times New Roman"/>
          <w:sz w:val="28"/>
          <w:szCs w:val="28"/>
        </w:rPr>
        <w:t xml:space="preserve">. Опубликовать постановление в бюллетене «Официальный вестник </w:t>
      </w:r>
      <w:r w:rsidR="00EF5B2E" w:rsidRPr="00F577AE">
        <w:rPr>
          <w:rFonts w:ascii="Times New Roman" w:hAnsi="Times New Roman"/>
          <w:sz w:val="28"/>
          <w:szCs w:val="28"/>
          <w:lang w:eastAsia="ru-RU"/>
        </w:rPr>
        <w:t>Железковского</w:t>
      </w:r>
      <w:r w:rsidR="00EF5B2E" w:rsidRPr="00F577AE">
        <w:rPr>
          <w:rFonts w:ascii="Times New Roman" w:hAnsi="Times New Roman"/>
          <w:sz w:val="28"/>
          <w:szCs w:val="28"/>
        </w:rPr>
        <w:t xml:space="preserve"> сельского поселения» и разместить на официальном сайте Администрации сельского поселения.</w:t>
      </w:r>
    </w:p>
    <w:bookmarkEnd w:id="0"/>
    <w:p w:rsidR="00B35F19" w:rsidRPr="00F577AE" w:rsidRDefault="00B35F19" w:rsidP="00C806C1">
      <w:pPr>
        <w:keepNext/>
        <w:spacing w:after="0" w:line="240" w:lineRule="auto"/>
        <w:ind w:firstLine="709"/>
        <w:jc w:val="both"/>
        <w:outlineLvl w:val="1"/>
        <w:rPr>
          <w:rFonts w:ascii="Times New Roman" w:hAnsi="Times New Roman"/>
          <w:color w:val="000000"/>
          <w:sz w:val="28"/>
          <w:szCs w:val="28"/>
          <w:lang w:eastAsia="ru-RU"/>
        </w:rPr>
      </w:pPr>
    </w:p>
    <w:p w:rsidR="00677399" w:rsidRPr="00F577AE" w:rsidRDefault="00677399" w:rsidP="00A57097">
      <w:pPr>
        <w:autoSpaceDE w:val="0"/>
        <w:autoSpaceDN w:val="0"/>
        <w:adjustRightInd w:val="0"/>
        <w:spacing w:after="0" w:line="240" w:lineRule="auto"/>
        <w:rPr>
          <w:rFonts w:ascii="Times New Roman" w:hAnsi="Times New Roman"/>
          <w:b/>
          <w:color w:val="000000"/>
          <w:sz w:val="28"/>
          <w:szCs w:val="28"/>
          <w:lang w:eastAsia="ru-RU"/>
        </w:rPr>
      </w:pPr>
      <w:bookmarkStart w:id="1" w:name="_GoBack"/>
      <w:bookmarkEnd w:id="1"/>
    </w:p>
    <w:p w:rsidR="00F25DEB" w:rsidRDefault="00F25DEB" w:rsidP="00F25DEB">
      <w:pPr>
        <w:autoSpaceDE w:val="0"/>
        <w:autoSpaceDN w:val="0"/>
        <w:adjustRightInd w:val="0"/>
        <w:spacing w:after="0" w:line="240" w:lineRule="auto"/>
        <w:rPr>
          <w:rFonts w:ascii="Times New Roman" w:hAnsi="Times New Roman"/>
          <w:b/>
          <w:sz w:val="28"/>
          <w:szCs w:val="24"/>
          <w:lang w:eastAsia="ru-RU"/>
        </w:rPr>
      </w:pPr>
      <w:r>
        <w:rPr>
          <w:rFonts w:ascii="Times New Roman" w:hAnsi="Times New Roman"/>
          <w:b/>
          <w:color w:val="000000"/>
          <w:sz w:val="28"/>
          <w:szCs w:val="24"/>
          <w:lang w:eastAsia="ru-RU"/>
        </w:rPr>
        <w:t xml:space="preserve">Зам. </w:t>
      </w:r>
      <w:r w:rsidRPr="00C806C1">
        <w:rPr>
          <w:rFonts w:ascii="Times New Roman" w:hAnsi="Times New Roman"/>
          <w:b/>
          <w:color w:val="000000"/>
          <w:sz w:val="28"/>
          <w:szCs w:val="24"/>
          <w:lang w:eastAsia="ru-RU"/>
        </w:rPr>
        <w:t>Глав</w:t>
      </w:r>
      <w:r>
        <w:rPr>
          <w:rFonts w:ascii="Times New Roman" w:hAnsi="Times New Roman"/>
          <w:b/>
          <w:color w:val="000000"/>
          <w:sz w:val="28"/>
          <w:szCs w:val="24"/>
          <w:lang w:eastAsia="ru-RU"/>
        </w:rPr>
        <w:t>ы</w:t>
      </w:r>
      <w:r w:rsidRPr="00C806C1">
        <w:rPr>
          <w:rFonts w:ascii="Times New Roman" w:hAnsi="Times New Roman"/>
          <w:b/>
          <w:color w:val="000000"/>
          <w:sz w:val="28"/>
          <w:szCs w:val="24"/>
          <w:lang w:eastAsia="ru-RU"/>
        </w:rPr>
        <w:t xml:space="preserve">  </w:t>
      </w:r>
      <w:r>
        <w:rPr>
          <w:rFonts w:ascii="Times New Roman" w:hAnsi="Times New Roman"/>
          <w:b/>
          <w:color w:val="000000"/>
          <w:sz w:val="28"/>
          <w:szCs w:val="24"/>
          <w:lang w:eastAsia="ru-RU"/>
        </w:rPr>
        <w:t>администрации:</w:t>
      </w:r>
      <w:r w:rsidRPr="00C806C1">
        <w:rPr>
          <w:rFonts w:ascii="Times New Roman" w:hAnsi="Times New Roman"/>
          <w:b/>
          <w:sz w:val="28"/>
          <w:szCs w:val="24"/>
          <w:lang w:eastAsia="ru-RU"/>
        </w:rPr>
        <w:t xml:space="preserve">                </w:t>
      </w:r>
      <w:r>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sidRPr="00B97ED9">
        <w:rPr>
          <w:rFonts w:ascii="Times New Roman" w:hAnsi="Times New Roman"/>
          <w:b/>
          <w:bCs/>
          <w:sz w:val="28"/>
          <w:szCs w:val="28"/>
        </w:rPr>
        <w:t xml:space="preserve">Т.А. </w:t>
      </w:r>
      <w:r>
        <w:rPr>
          <w:rFonts w:ascii="Times New Roman" w:hAnsi="Times New Roman"/>
          <w:b/>
          <w:bCs/>
          <w:sz w:val="28"/>
          <w:szCs w:val="28"/>
        </w:rPr>
        <w:t>Захарова</w:t>
      </w:r>
      <w:r>
        <w:rPr>
          <w:rFonts w:ascii="Times New Roman" w:hAnsi="Times New Roman"/>
          <w:b/>
          <w:sz w:val="28"/>
          <w:szCs w:val="24"/>
          <w:lang w:eastAsia="ru-RU"/>
        </w:rPr>
        <w:t xml:space="preserve">   </w:t>
      </w:r>
    </w:p>
    <w:p w:rsidR="00677399" w:rsidRPr="00F577AE" w:rsidRDefault="00677399" w:rsidP="00A57097">
      <w:pPr>
        <w:autoSpaceDE w:val="0"/>
        <w:autoSpaceDN w:val="0"/>
        <w:adjustRightInd w:val="0"/>
        <w:spacing w:after="0" w:line="240" w:lineRule="auto"/>
        <w:rPr>
          <w:rFonts w:ascii="Times New Roman" w:hAnsi="Times New Roman"/>
          <w:b/>
          <w:sz w:val="28"/>
          <w:szCs w:val="28"/>
          <w:lang w:eastAsia="ru-RU"/>
        </w:rPr>
      </w:pPr>
    </w:p>
    <w:p w:rsidR="00677399" w:rsidRPr="00F577AE" w:rsidRDefault="00677399" w:rsidP="00A57097">
      <w:pPr>
        <w:autoSpaceDE w:val="0"/>
        <w:autoSpaceDN w:val="0"/>
        <w:adjustRightInd w:val="0"/>
        <w:spacing w:after="0" w:line="240" w:lineRule="auto"/>
        <w:rPr>
          <w:rFonts w:ascii="Times New Roman" w:hAnsi="Times New Roman"/>
          <w:b/>
          <w:sz w:val="28"/>
          <w:szCs w:val="28"/>
          <w:lang w:eastAsia="ru-RU"/>
        </w:rPr>
      </w:pPr>
    </w:p>
    <w:p w:rsidR="00677399" w:rsidRPr="00F577AE" w:rsidRDefault="00677399" w:rsidP="00A57097">
      <w:pPr>
        <w:autoSpaceDE w:val="0"/>
        <w:autoSpaceDN w:val="0"/>
        <w:adjustRightInd w:val="0"/>
        <w:spacing w:after="0" w:line="240" w:lineRule="auto"/>
        <w:rPr>
          <w:rFonts w:ascii="Times New Roman" w:hAnsi="Times New Roman"/>
          <w:b/>
          <w:sz w:val="28"/>
          <w:szCs w:val="28"/>
          <w:lang w:eastAsia="ru-RU"/>
        </w:rPr>
      </w:pPr>
    </w:p>
    <w:p w:rsidR="00E31832" w:rsidRPr="00F577AE" w:rsidRDefault="00E31832" w:rsidP="00A57097">
      <w:pPr>
        <w:autoSpaceDE w:val="0"/>
        <w:autoSpaceDN w:val="0"/>
        <w:adjustRightInd w:val="0"/>
        <w:spacing w:after="0" w:line="240" w:lineRule="auto"/>
        <w:rPr>
          <w:rFonts w:ascii="Times New Roman" w:hAnsi="Times New Roman"/>
          <w:b/>
          <w:sz w:val="28"/>
          <w:szCs w:val="28"/>
          <w:lang w:eastAsia="ru-RU"/>
        </w:rPr>
      </w:pP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t xml:space="preserve">Утвержден </w:t>
      </w: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t>постановлением Администрации</w:t>
      </w: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t xml:space="preserve">сельского поселения </w:t>
      </w: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t xml:space="preserve">от  </w:t>
      </w:r>
      <w:r w:rsidR="00F25DEB">
        <w:rPr>
          <w:rFonts w:ascii="Times New Roman" w:hAnsi="Times New Roman"/>
          <w:sz w:val="28"/>
          <w:szCs w:val="28"/>
        </w:rPr>
        <w:t>23.09</w:t>
      </w:r>
      <w:r w:rsidR="00621C2B">
        <w:rPr>
          <w:rFonts w:ascii="Times New Roman" w:hAnsi="Times New Roman"/>
          <w:sz w:val="28"/>
          <w:szCs w:val="28"/>
        </w:rPr>
        <w:t>.2021</w:t>
      </w:r>
      <w:r w:rsidRPr="00F577AE">
        <w:rPr>
          <w:rFonts w:ascii="Times New Roman" w:hAnsi="Times New Roman"/>
          <w:sz w:val="28"/>
          <w:szCs w:val="28"/>
        </w:rPr>
        <w:t xml:space="preserve">  № </w:t>
      </w:r>
      <w:r w:rsidR="00F25DEB">
        <w:rPr>
          <w:rFonts w:ascii="Times New Roman" w:hAnsi="Times New Roman"/>
          <w:sz w:val="28"/>
          <w:szCs w:val="28"/>
        </w:rPr>
        <w:t>119</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center"/>
        <w:rPr>
          <w:rFonts w:ascii="Times New Roman" w:hAnsi="Times New Roman"/>
          <w:sz w:val="28"/>
          <w:szCs w:val="28"/>
        </w:rPr>
      </w:pPr>
      <w:r w:rsidRPr="00F577AE">
        <w:rPr>
          <w:rFonts w:ascii="Times New Roman" w:hAnsi="Times New Roman"/>
          <w:b/>
          <w:sz w:val="28"/>
          <w:szCs w:val="28"/>
        </w:rPr>
        <w:t xml:space="preserve">Порядок представления компенсации расходов, связанных с осуществлением полномочий старосты, из бюджета </w:t>
      </w:r>
      <w:r w:rsidR="00621C2B">
        <w:rPr>
          <w:rFonts w:ascii="Times New Roman" w:hAnsi="Times New Roman"/>
          <w:b/>
          <w:bCs/>
          <w:sz w:val="28"/>
          <w:szCs w:val="28"/>
        </w:rPr>
        <w:t>Железковского</w:t>
      </w:r>
      <w:r w:rsidRPr="00F577AE">
        <w:rPr>
          <w:rFonts w:ascii="Times New Roman" w:hAnsi="Times New Roman"/>
          <w:b/>
          <w:sz w:val="28"/>
          <w:szCs w:val="28"/>
        </w:rPr>
        <w:t xml:space="preserve"> сельского поселения</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r>
      <w:proofErr w:type="gramStart"/>
      <w:r w:rsidRPr="00F577AE">
        <w:rPr>
          <w:rFonts w:ascii="Times New Roman" w:hAnsi="Times New Roman"/>
          <w:sz w:val="28"/>
          <w:szCs w:val="28"/>
        </w:rPr>
        <w:t xml:space="preserve">1.Настоящий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Положением о старостах сельских населенных пунктов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и определяет размер и</w:t>
      </w:r>
      <w:proofErr w:type="gramEnd"/>
      <w:r w:rsidRPr="00F577AE">
        <w:rPr>
          <w:rFonts w:ascii="Times New Roman" w:hAnsi="Times New Roman"/>
          <w:sz w:val="28"/>
          <w:szCs w:val="28"/>
        </w:rPr>
        <w:t xml:space="preserve"> </w:t>
      </w:r>
      <w:proofErr w:type="spellStart"/>
      <w:proofErr w:type="gramStart"/>
      <w:r w:rsidRPr="00F577AE">
        <w:rPr>
          <w:rFonts w:ascii="Times New Roman" w:hAnsi="Times New Roman"/>
          <w:sz w:val="28"/>
          <w:szCs w:val="28"/>
        </w:rPr>
        <w:t>последо-вательность</w:t>
      </w:r>
      <w:proofErr w:type="spellEnd"/>
      <w:proofErr w:type="gramEnd"/>
      <w:r w:rsidRPr="00F577AE">
        <w:rPr>
          <w:rFonts w:ascii="Times New Roman" w:hAnsi="Times New Roman"/>
          <w:sz w:val="28"/>
          <w:szCs w:val="28"/>
        </w:rPr>
        <w:t xml:space="preserve"> процедур  компенсации расходов, связанных с осуществлением полномочий старосты сельского населенного пункта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lang w:eastAsia="ru-RU"/>
        </w:rPr>
      </w:pPr>
      <w:r w:rsidRPr="00F577AE">
        <w:rPr>
          <w:rFonts w:ascii="Times New Roman" w:hAnsi="Times New Roman"/>
          <w:sz w:val="28"/>
          <w:szCs w:val="28"/>
        </w:rPr>
        <w:tab/>
        <w:t xml:space="preserve"> Право на получение денежной компенсации наступает у старосты сельского населенного пункта со дня  </w:t>
      </w:r>
      <w:r w:rsidRPr="00F577AE">
        <w:rPr>
          <w:rFonts w:ascii="Times New Roman" w:hAnsi="Times New Roman"/>
          <w:color w:val="2D2D2D"/>
          <w:spacing w:val="1"/>
          <w:sz w:val="28"/>
          <w:szCs w:val="28"/>
        </w:rPr>
        <w:t>назначения  Советом депутатов  сельского поселения</w:t>
      </w:r>
      <w:r w:rsidRPr="00F577AE">
        <w:rPr>
          <w:rFonts w:ascii="Times New Roman" w:hAnsi="Times New Roman"/>
          <w:sz w:val="28"/>
          <w:szCs w:val="28"/>
        </w:rPr>
        <w:t xml:space="preserve"> и прекращается со дня окончания полномочий.</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b/>
          <w:sz w:val="28"/>
          <w:szCs w:val="28"/>
        </w:rPr>
        <w:tab/>
      </w:r>
      <w:r w:rsidRPr="00F577AE">
        <w:rPr>
          <w:rFonts w:ascii="Times New Roman" w:hAnsi="Times New Roman"/>
          <w:sz w:val="28"/>
          <w:szCs w:val="28"/>
        </w:rPr>
        <w:t xml:space="preserve">Старосте за счет средств, предусмотренных в  бюджете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на соответствующий финансовый год, возмещаются следующие расходы, связанные с осуществлением полномочий старосты: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 xml:space="preserve">-транспортные расходы, в том числе оплата проездных документов, компенсация за использование личного транспорта (расходы на </w:t>
      </w:r>
      <w:proofErr w:type="spellStart"/>
      <w:proofErr w:type="gramStart"/>
      <w:r w:rsidRPr="00F577AE">
        <w:rPr>
          <w:rFonts w:ascii="Times New Roman" w:hAnsi="Times New Roman"/>
          <w:sz w:val="28"/>
          <w:szCs w:val="28"/>
        </w:rPr>
        <w:t>приобре-тение</w:t>
      </w:r>
      <w:proofErr w:type="spellEnd"/>
      <w:proofErr w:type="gramEnd"/>
      <w:r w:rsidRPr="00F577AE">
        <w:rPr>
          <w:rFonts w:ascii="Times New Roman" w:hAnsi="Times New Roman"/>
          <w:sz w:val="28"/>
          <w:szCs w:val="28"/>
        </w:rPr>
        <w:t xml:space="preserve"> топлива);</w:t>
      </w:r>
    </w:p>
    <w:p w:rsidR="00F577AE" w:rsidRPr="00F577AE" w:rsidRDefault="00F577AE" w:rsidP="00F577AE">
      <w:pPr>
        <w:autoSpaceDE w:val="0"/>
        <w:autoSpaceDN w:val="0"/>
        <w:adjustRightInd w:val="0"/>
        <w:spacing w:after="0" w:line="240" w:lineRule="auto"/>
        <w:ind w:left="567"/>
        <w:jc w:val="both"/>
        <w:rPr>
          <w:rFonts w:ascii="Times New Roman" w:hAnsi="Times New Roman"/>
          <w:sz w:val="28"/>
          <w:szCs w:val="28"/>
        </w:rPr>
      </w:pPr>
      <w:r w:rsidRPr="00F577AE">
        <w:rPr>
          <w:rFonts w:ascii="Times New Roman" w:hAnsi="Times New Roman"/>
          <w:sz w:val="28"/>
          <w:szCs w:val="28"/>
        </w:rPr>
        <w:tab/>
        <w:t xml:space="preserve"> - оплата услуг телефонной связи;</w:t>
      </w:r>
    </w:p>
    <w:p w:rsidR="00F577AE" w:rsidRPr="00F577AE" w:rsidRDefault="00F577AE" w:rsidP="00F577AE">
      <w:pPr>
        <w:spacing w:after="0" w:line="240" w:lineRule="auto"/>
        <w:jc w:val="both"/>
        <w:rPr>
          <w:rFonts w:ascii="Times New Roman" w:hAnsi="Times New Roman"/>
          <w:sz w:val="28"/>
          <w:szCs w:val="28"/>
        </w:rPr>
      </w:pPr>
      <w:r w:rsidRPr="00F577AE">
        <w:rPr>
          <w:rFonts w:ascii="Times New Roman" w:hAnsi="Times New Roman"/>
          <w:sz w:val="28"/>
          <w:szCs w:val="28"/>
        </w:rPr>
        <w:t xml:space="preserve">  </w:t>
      </w:r>
      <w:r w:rsidRPr="00F577AE">
        <w:rPr>
          <w:rFonts w:ascii="Times New Roman" w:hAnsi="Times New Roman"/>
          <w:sz w:val="28"/>
          <w:szCs w:val="28"/>
        </w:rPr>
        <w:tab/>
        <w:t xml:space="preserve"> -иные расходы, связанные с осуществлением полномочий старосты</w:t>
      </w:r>
      <w:r w:rsidRPr="00F577AE">
        <w:rPr>
          <w:rFonts w:ascii="Times New Roman" w:hAnsi="Times New Roman"/>
          <w:color w:val="000000"/>
          <w:sz w:val="28"/>
          <w:szCs w:val="28"/>
        </w:rPr>
        <w:t xml:space="preserve"> (расходы на приобретение канцелярских товаров, расходных материалов к оргтехнике, по оплате услуг почтовой связи, копирования, печати, фотографии).</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b/>
          <w:sz w:val="28"/>
          <w:szCs w:val="28"/>
        </w:rPr>
        <w:tab/>
      </w:r>
      <w:proofErr w:type="gramStart"/>
      <w:r w:rsidRPr="00F577AE">
        <w:rPr>
          <w:rFonts w:ascii="Times New Roman" w:hAnsi="Times New Roman"/>
          <w:sz w:val="28"/>
          <w:szCs w:val="28"/>
        </w:rPr>
        <w:t xml:space="preserve">2.Для компенсации расходов, связанных с осуществлением полномочий старосты,  староста не позднее 30 дней с момента расходования средств направляет в адрес </w:t>
      </w:r>
      <w:r w:rsidRPr="00F577AE">
        <w:rPr>
          <w:rFonts w:ascii="Times New Roman" w:hAnsi="Times New Roman"/>
          <w:color w:val="000000"/>
          <w:sz w:val="28"/>
          <w:szCs w:val="28"/>
        </w:rPr>
        <w:t>Главы администрации</w:t>
      </w:r>
      <w:r w:rsidRPr="00F577AE">
        <w:rPr>
          <w:rFonts w:ascii="Times New Roman" w:hAnsi="Times New Roman"/>
          <w:sz w:val="28"/>
          <w:szCs w:val="28"/>
        </w:rPr>
        <w:t xml:space="preserve"> сельского поселения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w:t>
      </w:r>
      <w:r w:rsidRPr="00F577AE">
        <w:rPr>
          <w:rFonts w:ascii="Times New Roman" w:hAnsi="Times New Roman"/>
          <w:color w:val="000000"/>
          <w:sz w:val="28"/>
          <w:szCs w:val="28"/>
        </w:rPr>
        <w:t xml:space="preserve">расходы и реквизиты счета для перевода компенсации, а также представляет следующие </w:t>
      </w:r>
      <w:r w:rsidRPr="00F577AE">
        <w:rPr>
          <w:rFonts w:ascii="Times New Roman" w:hAnsi="Times New Roman"/>
          <w:color w:val="000000"/>
          <w:sz w:val="28"/>
          <w:szCs w:val="28"/>
        </w:rPr>
        <w:lastRenderedPageBreak/>
        <w:t>документы</w:t>
      </w:r>
      <w:proofErr w:type="gramEnd"/>
      <w:r w:rsidRPr="00F577AE">
        <w:rPr>
          <w:rFonts w:ascii="Times New Roman" w:hAnsi="Times New Roman"/>
          <w:color w:val="000000"/>
          <w:sz w:val="28"/>
          <w:szCs w:val="28"/>
        </w:rPr>
        <w:t>: паспорт, ИНН, документ, подтверждающий регистрацию в системе индивидуального (персонифицированного) учета.</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 xml:space="preserve">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 </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Заявление и прилагаемые документы регистрируются в день поступления в администрацию сельского поселения. В течение одного рабочего дня заявление и прилагаемые документы с резолюцией  Главы сельского поселения  направляются главному  специалисту администрации сельского поселения. Заявление и прилагаемые документы проверяются главным специалистом администрации сельского поселения в течение  трех рабочих дней.</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3.Для подтверждения транспортных расходов прилагаются следующие документы: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а) в случае поездки на общественном транспорте:</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 xml:space="preserve"> </w:t>
      </w:r>
      <w:r w:rsidRPr="00F577AE">
        <w:rPr>
          <w:rFonts w:ascii="Times New Roman" w:hAnsi="Times New Roman"/>
          <w:sz w:val="28"/>
          <w:szCs w:val="28"/>
        </w:rPr>
        <w:tab/>
        <w:t>-проездной документ, билет;</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 xml:space="preserve">-чек контрольно-кассовой техники или другой документ, подтверждающий произведенную оплату перевозки общественным транспортом </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б) в случае использования личного транспортного средства:</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 чек контрольно-кассовой техники или другой документ, подтверждающий приобретение топлива;</w:t>
      </w:r>
    </w:p>
    <w:p w:rsid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 копию свидетельства о регистрации транспортного средства;</w:t>
      </w:r>
    </w:p>
    <w:p w:rsidR="00F34A5A" w:rsidRPr="00621C2B" w:rsidRDefault="00F34A5A" w:rsidP="00621C2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маршрутный лист подтверждающий использования транспорта </w:t>
      </w:r>
      <w:r w:rsidRPr="00621C2B">
        <w:rPr>
          <w:rFonts w:ascii="Times New Roman" w:eastAsia="Times New Roman" w:hAnsi="Times New Roman"/>
          <w:sz w:val="28"/>
          <w:szCs w:val="28"/>
          <w:lang w:eastAsia="ru-RU"/>
        </w:rPr>
        <w:t>связанных с осуществлением полномочий старосты</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5 литров топлива в сутки.</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Возмещаются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предусмотренным настоящим Порядком в размере не более 400 руб. в месяц.</w:t>
      </w:r>
    </w:p>
    <w:p w:rsidR="00F577AE" w:rsidRPr="00F577AE" w:rsidRDefault="00F577AE" w:rsidP="00F577AE">
      <w:pPr>
        <w:autoSpaceDE w:val="0"/>
        <w:autoSpaceDN w:val="0"/>
        <w:adjustRightInd w:val="0"/>
        <w:spacing w:after="0" w:line="240" w:lineRule="auto"/>
        <w:ind w:firstLine="567"/>
        <w:jc w:val="both"/>
        <w:rPr>
          <w:rFonts w:ascii="Times New Roman" w:hAnsi="Times New Roman"/>
          <w:sz w:val="28"/>
          <w:szCs w:val="28"/>
        </w:rPr>
      </w:pPr>
      <w:r w:rsidRPr="00F577AE">
        <w:rPr>
          <w:rFonts w:ascii="Times New Roman" w:hAnsi="Times New Roman"/>
          <w:sz w:val="28"/>
          <w:szCs w:val="28"/>
        </w:rPr>
        <w:tab/>
        <w:t xml:space="preserve">4. Для подтверждения иных расходов, связанных с осуществлением полномочий старосты, прилагаются  документы, подтверждающие перечень </w:t>
      </w:r>
      <w:r w:rsidRPr="00F577AE">
        <w:rPr>
          <w:rFonts w:ascii="Times New Roman" w:hAnsi="Times New Roman"/>
          <w:sz w:val="28"/>
          <w:szCs w:val="28"/>
        </w:rPr>
        <w:lastRenderedPageBreak/>
        <w:t>приобретенных канцелярских товаров, расходных материалов к оргтехнике и их оплату (товарный чек, чек контрольно-кассовой машины, счет, договор), квитанция об оплате услуг почтовой связи; слип, чек электронного терминала при проведении операции с использованием банковской карты.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5.</w:t>
      </w:r>
      <w:r w:rsidRPr="00F577AE">
        <w:rPr>
          <w:sz w:val="28"/>
          <w:szCs w:val="28"/>
        </w:rPr>
        <w:t xml:space="preserve"> </w:t>
      </w:r>
      <w:r w:rsidRPr="00F577AE">
        <w:rPr>
          <w:rFonts w:ascii="Times New Roman" w:hAnsi="Times New Roman"/>
          <w:sz w:val="28"/>
          <w:szCs w:val="28"/>
        </w:rPr>
        <w:t>Оплата мобильной телефонной связи осуществляется по заявлению о компенсации расходов ежемесячно в размере 100 руб. или ежеквартально в размере 300 руб.</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6.Староста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Расходы, связанные с осуществлением полномочий старосты, подлежат компенсации в течение 30 календарных дней с момента поступления Главе сельского поселения заявления старосты.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7. В случае выявления в представленных документах нарушений ответственное лицо в тот же день информирует старосту телефонограммой или письменным уведомлением о выявленных нарушениях, которые должны быть устранены не позднее пяти дней со дня получения старостой телефонограммы или письменного уведомления. При непринятии мер по устранению выявленных нарушений в срок, установленный настоящим пунктом, компенсация  расходов, связанных с осуществлением полномочий старосты, не производится.</w:t>
      </w:r>
    </w:p>
    <w:p w:rsidR="00F577AE" w:rsidRPr="00F577AE" w:rsidRDefault="00F577AE" w:rsidP="00F577AE">
      <w:pPr>
        <w:widowControl w:val="0"/>
        <w:shd w:val="clear" w:color="auto" w:fill="FFFFFF"/>
        <w:autoSpaceDE w:val="0"/>
        <w:autoSpaceDN w:val="0"/>
        <w:adjustRightInd w:val="0"/>
        <w:spacing w:after="0" w:line="240" w:lineRule="auto"/>
        <w:jc w:val="both"/>
        <w:textAlignment w:val="baseline"/>
        <w:rPr>
          <w:rFonts w:ascii="Times New Roman" w:hAnsi="Times New Roman"/>
          <w:color w:val="000000"/>
          <w:sz w:val="28"/>
          <w:szCs w:val="28"/>
          <w:shd w:val="clear" w:color="auto" w:fill="FFFFFF"/>
          <w:lang w:eastAsia="ru-RU"/>
        </w:rPr>
      </w:pPr>
      <w:r w:rsidRPr="00F577AE">
        <w:rPr>
          <w:rFonts w:ascii="Times New Roman" w:hAnsi="Times New Roman"/>
          <w:color w:val="000000"/>
          <w:sz w:val="28"/>
          <w:szCs w:val="28"/>
          <w:shd w:val="clear" w:color="auto" w:fill="FFFFFF"/>
        </w:rPr>
        <w:tab/>
      </w:r>
    </w:p>
    <w:p w:rsidR="00F577AE" w:rsidRDefault="00F577AE" w:rsidP="00F577AE">
      <w:pPr>
        <w:widowControl w:val="0"/>
        <w:shd w:val="clear" w:color="auto" w:fill="FFFFFF"/>
        <w:autoSpaceDE w:val="0"/>
        <w:autoSpaceDN w:val="0"/>
        <w:adjustRightInd w:val="0"/>
        <w:spacing w:after="0" w:line="240" w:lineRule="auto"/>
        <w:jc w:val="both"/>
        <w:textAlignment w:val="baseline"/>
        <w:rPr>
          <w:color w:val="2D2D2D"/>
          <w:spacing w:val="1"/>
          <w:sz w:val="28"/>
          <w:szCs w:val="28"/>
        </w:rPr>
      </w:pPr>
    </w:p>
    <w:p w:rsidR="00F577AE" w:rsidRDefault="00F577AE" w:rsidP="00F577AE">
      <w:pPr>
        <w:widowControl w:val="0"/>
        <w:shd w:val="clear" w:color="auto" w:fill="FFFFFF"/>
        <w:autoSpaceDE w:val="0"/>
        <w:autoSpaceDN w:val="0"/>
        <w:adjustRightInd w:val="0"/>
        <w:spacing w:after="0" w:line="240" w:lineRule="auto"/>
        <w:ind w:left="567"/>
        <w:jc w:val="both"/>
        <w:textAlignment w:val="baseline"/>
        <w:rPr>
          <w:color w:val="2D2D2D"/>
          <w:spacing w:val="1"/>
          <w:sz w:val="28"/>
          <w:szCs w:val="28"/>
        </w:rPr>
      </w:pPr>
    </w:p>
    <w:p w:rsidR="00035001" w:rsidRPr="00F577AE" w:rsidRDefault="00035001" w:rsidP="00F577AE">
      <w:pPr>
        <w:autoSpaceDE w:val="0"/>
        <w:autoSpaceDN w:val="0"/>
        <w:adjustRightInd w:val="0"/>
        <w:spacing w:after="0" w:line="240" w:lineRule="auto"/>
        <w:rPr>
          <w:rFonts w:ascii="Times New Roman" w:hAnsi="Times New Roman"/>
          <w:bCs/>
          <w:sz w:val="24"/>
          <w:szCs w:val="24"/>
          <w:lang w:eastAsia="ru-RU"/>
        </w:rPr>
      </w:pPr>
    </w:p>
    <w:sectPr w:rsidR="00035001" w:rsidRPr="00F577AE" w:rsidSect="00F577AE">
      <w:headerReference w:type="even" r:id="rId8"/>
      <w:headerReference w:type="default" r:id="rId9"/>
      <w:pgSz w:w="11906" w:h="16838"/>
      <w:pgMar w:top="567"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738" w:rsidRDefault="00C63738" w:rsidP="00E55299">
      <w:pPr>
        <w:spacing w:after="0" w:line="240" w:lineRule="auto"/>
      </w:pPr>
      <w:r>
        <w:separator/>
      </w:r>
    </w:p>
  </w:endnote>
  <w:endnote w:type="continuationSeparator" w:id="0">
    <w:p w:rsidR="00C63738" w:rsidRDefault="00C63738" w:rsidP="00E5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738" w:rsidRDefault="00C63738" w:rsidP="00E55299">
      <w:pPr>
        <w:spacing w:after="0" w:line="240" w:lineRule="auto"/>
      </w:pPr>
      <w:r>
        <w:separator/>
      </w:r>
    </w:p>
  </w:footnote>
  <w:footnote w:type="continuationSeparator" w:id="0">
    <w:p w:rsidR="00C63738" w:rsidRDefault="00C63738" w:rsidP="00E5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DA0B09" w:rsidP="001903D2">
    <w:pPr>
      <w:pStyle w:val="a3"/>
      <w:framePr w:wrap="around" w:vAnchor="text" w:hAnchor="margin" w:xAlign="center" w:y="1"/>
      <w:rPr>
        <w:rStyle w:val="a5"/>
      </w:rPr>
    </w:pPr>
    <w:r>
      <w:rPr>
        <w:rStyle w:val="a5"/>
      </w:rPr>
      <w:fldChar w:fldCharType="begin"/>
    </w:r>
    <w:r w:rsidR="007432EB">
      <w:rPr>
        <w:rStyle w:val="a5"/>
      </w:rPr>
      <w:instrText xml:space="preserve">PAGE  </w:instrText>
    </w:r>
    <w:r>
      <w:rPr>
        <w:rStyle w:val="a5"/>
      </w:rPr>
      <w:fldChar w:fldCharType="separate"/>
    </w:r>
    <w:r w:rsidR="007432EB">
      <w:rPr>
        <w:rStyle w:val="a5"/>
        <w:noProof/>
      </w:rPr>
      <w:t>6</w:t>
    </w:r>
    <w:r>
      <w:rPr>
        <w:rStyle w:val="a5"/>
      </w:rPr>
      <w:fldChar w:fldCharType="end"/>
    </w:r>
  </w:p>
  <w:p w:rsidR="007432EB" w:rsidRDefault="007432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DA0B09">
    <w:pPr>
      <w:pStyle w:val="a3"/>
      <w:jc w:val="center"/>
    </w:pPr>
    <w:fldSimple w:instr="PAGE   \* MERGEFORMAT">
      <w:r w:rsidR="00F25DEB">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C5539F3"/>
    <w:multiLevelType w:val="hybridMultilevel"/>
    <w:tmpl w:val="95E4CAC4"/>
    <w:lvl w:ilvl="0" w:tplc="49C2194A">
      <w:start w:val="1"/>
      <w:numFmt w:val="decimal"/>
      <w:lvlText w:val="%1."/>
      <w:lvlJc w:val="left"/>
      <w:pPr>
        <w:ind w:left="735" w:hanging="360"/>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047"/>
    <w:rsid w:val="00035001"/>
    <w:rsid w:val="00091D3F"/>
    <w:rsid w:val="000E1B33"/>
    <w:rsid w:val="000F0717"/>
    <w:rsid w:val="00145196"/>
    <w:rsid w:val="00170646"/>
    <w:rsid w:val="001733E5"/>
    <w:rsid w:val="001903D2"/>
    <w:rsid w:val="001A5D8C"/>
    <w:rsid w:val="001D7674"/>
    <w:rsid w:val="001F5E17"/>
    <w:rsid w:val="002612DA"/>
    <w:rsid w:val="002B788C"/>
    <w:rsid w:val="002D7CDB"/>
    <w:rsid w:val="003109C6"/>
    <w:rsid w:val="003472AA"/>
    <w:rsid w:val="003516E9"/>
    <w:rsid w:val="0036688D"/>
    <w:rsid w:val="003B48EB"/>
    <w:rsid w:val="003C6747"/>
    <w:rsid w:val="00427108"/>
    <w:rsid w:val="00482BF1"/>
    <w:rsid w:val="004F4DF6"/>
    <w:rsid w:val="0054721E"/>
    <w:rsid w:val="00597602"/>
    <w:rsid w:val="00621C2B"/>
    <w:rsid w:val="00644EAE"/>
    <w:rsid w:val="00660EBF"/>
    <w:rsid w:val="00677399"/>
    <w:rsid w:val="006C5499"/>
    <w:rsid w:val="006D35A1"/>
    <w:rsid w:val="00700068"/>
    <w:rsid w:val="0074146B"/>
    <w:rsid w:val="007432EB"/>
    <w:rsid w:val="007B3B76"/>
    <w:rsid w:val="007E7948"/>
    <w:rsid w:val="00892AC8"/>
    <w:rsid w:val="008C20D3"/>
    <w:rsid w:val="008C653B"/>
    <w:rsid w:val="008E000A"/>
    <w:rsid w:val="009066C8"/>
    <w:rsid w:val="00917103"/>
    <w:rsid w:val="009906A1"/>
    <w:rsid w:val="009B33A1"/>
    <w:rsid w:val="009E771E"/>
    <w:rsid w:val="009F185A"/>
    <w:rsid w:val="009F47F8"/>
    <w:rsid w:val="00A1161C"/>
    <w:rsid w:val="00A57097"/>
    <w:rsid w:val="00A94261"/>
    <w:rsid w:val="00AD70F2"/>
    <w:rsid w:val="00B04B9D"/>
    <w:rsid w:val="00B35F19"/>
    <w:rsid w:val="00B66086"/>
    <w:rsid w:val="00B81E29"/>
    <w:rsid w:val="00B96399"/>
    <w:rsid w:val="00B97ED9"/>
    <w:rsid w:val="00BC1F15"/>
    <w:rsid w:val="00BE33EC"/>
    <w:rsid w:val="00C353C0"/>
    <w:rsid w:val="00C63738"/>
    <w:rsid w:val="00C72212"/>
    <w:rsid w:val="00C806C1"/>
    <w:rsid w:val="00C9540F"/>
    <w:rsid w:val="00CA2401"/>
    <w:rsid w:val="00D15DEF"/>
    <w:rsid w:val="00D35A4B"/>
    <w:rsid w:val="00D6405E"/>
    <w:rsid w:val="00DA0B09"/>
    <w:rsid w:val="00E31832"/>
    <w:rsid w:val="00E3726E"/>
    <w:rsid w:val="00E55299"/>
    <w:rsid w:val="00E65047"/>
    <w:rsid w:val="00EB0F95"/>
    <w:rsid w:val="00EC1F7B"/>
    <w:rsid w:val="00EF5B2E"/>
    <w:rsid w:val="00F02A35"/>
    <w:rsid w:val="00F25DEB"/>
    <w:rsid w:val="00F30732"/>
    <w:rsid w:val="00F34A5A"/>
    <w:rsid w:val="00F56444"/>
    <w:rsid w:val="00F577AE"/>
    <w:rsid w:val="00FD1D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08"/>
    <w:pPr>
      <w:spacing w:after="200" w:line="276" w:lineRule="auto"/>
    </w:pPr>
    <w:rPr>
      <w:sz w:val="22"/>
      <w:szCs w:val="22"/>
      <w:lang w:eastAsia="en-US"/>
    </w:rPr>
  </w:style>
  <w:style w:type="paragraph" w:styleId="1">
    <w:name w:val="heading 1"/>
    <w:basedOn w:val="a"/>
    <w:next w:val="a"/>
    <w:link w:val="10"/>
    <w:qFormat/>
    <w:locked/>
    <w:rsid w:val="00A57097"/>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6C1"/>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locked/>
    <w:rsid w:val="00C806C1"/>
    <w:rPr>
      <w:rFonts w:ascii="Times New Roman" w:hAnsi="Times New Roman" w:cs="Times New Roman"/>
      <w:sz w:val="24"/>
      <w:szCs w:val="24"/>
      <w:lang w:eastAsia="ru-RU"/>
    </w:rPr>
  </w:style>
  <w:style w:type="character" w:styleId="a5">
    <w:name w:val="page number"/>
    <w:basedOn w:val="a0"/>
    <w:uiPriority w:val="99"/>
    <w:rsid w:val="00C806C1"/>
    <w:rPr>
      <w:rFonts w:cs="Times New Roman"/>
    </w:rPr>
  </w:style>
  <w:style w:type="paragraph" w:styleId="a6">
    <w:name w:val="No Spacing"/>
    <w:uiPriority w:val="99"/>
    <w:qFormat/>
    <w:rsid w:val="00D35A4B"/>
    <w:rPr>
      <w:sz w:val="22"/>
      <w:szCs w:val="22"/>
      <w:lang w:eastAsia="en-US"/>
    </w:rPr>
  </w:style>
  <w:style w:type="paragraph" w:styleId="a7">
    <w:name w:val="footer"/>
    <w:basedOn w:val="a"/>
    <w:link w:val="a8"/>
    <w:uiPriority w:val="99"/>
    <w:rsid w:val="00E5529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55299"/>
    <w:rPr>
      <w:rFonts w:cs="Times New Roman"/>
    </w:rPr>
  </w:style>
  <w:style w:type="character" w:styleId="a9">
    <w:name w:val="Hyperlink"/>
    <w:semiHidden/>
    <w:unhideWhenUsed/>
    <w:rsid w:val="001F5E17"/>
    <w:rPr>
      <w:color w:val="0000FF"/>
      <w:u w:val="single"/>
    </w:rPr>
  </w:style>
  <w:style w:type="paragraph" w:customStyle="1" w:styleId="s1">
    <w:name w:val="s_1"/>
    <w:basedOn w:val="a"/>
    <w:uiPriority w:val="99"/>
    <w:rsid w:val="001F5E1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1F5E17"/>
    <w:pPr>
      <w:ind w:left="720"/>
    </w:pPr>
    <w:rPr>
      <w:rFonts w:ascii="Times New Roman" w:hAnsi="Times New Roman"/>
      <w:sz w:val="24"/>
    </w:rPr>
  </w:style>
  <w:style w:type="character" w:customStyle="1" w:styleId="ConsPlusNormal">
    <w:name w:val="ConsPlusNormal Знак"/>
    <w:link w:val="ConsPlusNormal0"/>
    <w:locked/>
    <w:rsid w:val="00B35F19"/>
    <w:rPr>
      <w:rFonts w:ascii="Arial" w:hAnsi="Arial" w:cs="Arial"/>
      <w:lang w:val="ru-RU" w:eastAsia="ru-RU" w:bidi="ar-SA"/>
    </w:rPr>
  </w:style>
  <w:style w:type="paragraph" w:customStyle="1" w:styleId="ConsPlusNormal0">
    <w:name w:val="ConsPlusNormal"/>
    <w:link w:val="ConsPlusNormal"/>
    <w:rsid w:val="00B35F19"/>
    <w:pPr>
      <w:widowControl w:val="0"/>
      <w:autoSpaceDE w:val="0"/>
      <w:autoSpaceDN w:val="0"/>
      <w:adjustRightInd w:val="0"/>
      <w:ind w:firstLine="720"/>
    </w:pPr>
    <w:rPr>
      <w:rFonts w:ascii="Arial" w:hAnsi="Arial" w:cs="Arial"/>
    </w:rPr>
  </w:style>
  <w:style w:type="character" w:customStyle="1" w:styleId="highlight">
    <w:name w:val="highlight"/>
    <w:uiPriority w:val="99"/>
    <w:rsid w:val="00EC1F7B"/>
    <w:rPr>
      <w:rFonts w:ascii="Times New Roman" w:hAnsi="Times New Roman" w:cs="Times New Roman" w:hint="default"/>
    </w:rPr>
  </w:style>
  <w:style w:type="character" w:styleId="ab">
    <w:name w:val="Emphasis"/>
    <w:basedOn w:val="a0"/>
    <w:uiPriority w:val="20"/>
    <w:qFormat/>
    <w:locked/>
    <w:rsid w:val="00EC1F7B"/>
    <w:rPr>
      <w:i/>
      <w:iCs/>
    </w:rPr>
  </w:style>
  <w:style w:type="paragraph" w:styleId="ac">
    <w:name w:val="Normal (Web)"/>
    <w:basedOn w:val="a"/>
    <w:uiPriority w:val="99"/>
    <w:semiHidden/>
    <w:unhideWhenUsed/>
    <w:rsid w:val="00EC1F7B"/>
    <w:pPr>
      <w:suppressAutoHyphens/>
      <w:spacing w:before="280" w:after="280" w:line="240" w:lineRule="auto"/>
    </w:pPr>
    <w:rPr>
      <w:rFonts w:ascii="Times New Roman" w:eastAsia="Times New Roman" w:hAnsi="Times New Roman"/>
      <w:sz w:val="24"/>
      <w:szCs w:val="24"/>
      <w:lang w:eastAsia="ar-SA"/>
    </w:rPr>
  </w:style>
  <w:style w:type="paragraph" w:customStyle="1" w:styleId="western">
    <w:name w:val="western"/>
    <w:basedOn w:val="a"/>
    <w:uiPriority w:val="99"/>
    <w:rsid w:val="00EC1F7B"/>
    <w:pPr>
      <w:suppressAutoHyphens/>
      <w:spacing w:before="280" w:after="280" w:line="240" w:lineRule="auto"/>
    </w:pPr>
    <w:rPr>
      <w:rFonts w:ascii="Times New Roman" w:eastAsia="Times New Roman" w:hAnsi="Times New Roman"/>
      <w:sz w:val="24"/>
      <w:szCs w:val="24"/>
      <w:lang w:eastAsia="ar-SA"/>
    </w:rPr>
  </w:style>
  <w:style w:type="character" w:customStyle="1" w:styleId="10">
    <w:name w:val="Заголовок 1 Знак"/>
    <w:basedOn w:val="a0"/>
    <w:link w:val="1"/>
    <w:rsid w:val="00A57097"/>
    <w:rPr>
      <w:rFonts w:ascii="Times New Roman" w:eastAsia="Times New Roman" w:hAnsi="Times New Roman"/>
      <w:sz w:val="28"/>
      <w:szCs w:val="24"/>
    </w:rPr>
  </w:style>
  <w:style w:type="paragraph" w:styleId="ad">
    <w:name w:val="Body Text"/>
    <w:basedOn w:val="a"/>
    <w:link w:val="ae"/>
    <w:unhideWhenUsed/>
    <w:rsid w:val="00F30732"/>
    <w:pPr>
      <w:suppressAutoHyphens/>
      <w:spacing w:after="120" w:line="240" w:lineRule="auto"/>
    </w:pPr>
    <w:rPr>
      <w:rFonts w:ascii="Times New Roman CYR" w:eastAsia="Times New Roman" w:hAnsi="Times New Roman CYR" w:cs="Times New Roman CYR"/>
      <w:sz w:val="20"/>
      <w:szCs w:val="20"/>
      <w:lang w:eastAsia="ar-SA"/>
    </w:rPr>
  </w:style>
  <w:style w:type="character" w:customStyle="1" w:styleId="ae">
    <w:name w:val="Основной текст Знак"/>
    <w:basedOn w:val="a0"/>
    <w:link w:val="ad"/>
    <w:rsid w:val="00F30732"/>
    <w:rPr>
      <w:rFonts w:ascii="Times New Roman CYR" w:eastAsia="Times New Roman" w:hAnsi="Times New Roman CYR" w:cs="Times New Roman CYR"/>
      <w:lang w:eastAsia="ar-SA"/>
    </w:rPr>
  </w:style>
  <w:style w:type="paragraph" w:customStyle="1" w:styleId="ConsPlusCell">
    <w:name w:val="ConsPlusCell"/>
    <w:rsid w:val="00E31832"/>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6561922">
      <w:bodyDiv w:val="1"/>
      <w:marLeft w:val="0"/>
      <w:marRight w:val="0"/>
      <w:marTop w:val="0"/>
      <w:marBottom w:val="0"/>
      <w:divBdr>
        <w:top w:val="none" w:sz="0" w:space="0" w:color="auto"/>
        <w:left w:val="none" w:sz="0" w:space="0" w:color="auto"/>
        <w:bottom w:val="none" w:sz="0" w:space="0" w:color="auto"/>
        <w:right w:val="none" w:sz="0" w:space="0" w:color="auto"/>
      </w:divBdr>
    </w:div>
    <w:div w:id="62023208">
      <w:bodyDiv w:val="1"/>
      <w:marLeft w:val="0"/>
      <w:marRight w:val="0"/>
      <w:marTop w:val="0"/>
      <w:marBottom w:val="0"/>
      <w:divBdr>
        <w:top w:val="none" w:sz="0" w:space="0" w:color="auto"/>
        <w:left w:val="none" w:sz="0" w:space="0" w:color="auto"/>
        <w:bottom w:val="none" w:sz="0" w:space="0" w:color="auto"/>
        <w:right w:val="none" w:sz="0" w:space="0" w:color="auto"/>
      </w:divBdr>
    </w:div>
    <w:div w:id="164247477">
      <w:bodyDiv w:val="1"/>
      <w:marLeft w:val="0"/>
      <w:marRight w:val="0"/>
      <w:marTop w:val="0"/>
      <w:marBottom w:val="0"/>
      <w:divBdr>
        <w:top w:val="none" w:sz="0" w:space="0" w:color="auto"/>
        <w:left w:val="none" w:sz="0" w:space="0" w:color="auto"/>
        <w:bottom w:val="none" w:sz="0" w:space="0" w:color="auto"/>
        <w:right w:val="none" w:sz="0" w:space="0" w:color="auto"/>
      </w:divBdr>
    </w:div>
    <w:div w:id="358436433">
      <w:bodyDiv w:val="1"/>
      <w:marLeft w:val="0"/>
      <w:marRight w:val="0"/>
      <w:marTop w:val="0"/>
      <w:marBottom w:val="0"/>
      <w:divBdr>
        <w:top w:val="none" w:sz="0" w:space="0" w:color="auto"/>
        <w:left w:val="none" w:sz="0" w:space="0" w:color="auto"/>
        <w:bottom w:val="none" w:sz="0" w:space="0" w:color="auto"/>
        <w:right w:val="none" w:sz="0" w:space="0" w:color="auto"/>
      </w:divBdr>
    </w:div>
    <w:div w:id="422268205">
      <w:bodyDiv w:val="1"/>
      <w:marLeft w:val="0"/>
      <w:marRight w:val="0"/>
      <w:marTop w:val="0"/>
      <w:marBottom w:val="0"/>
      <w:divBdr>
        <w:top w:val="none" w:sz="0" w:space="0" w:color="auto"/>
        <w:left w:val="none" w:sz="0" w:space="0" w:color="auto"/>
        <w:bottom w:val="none" w:sz="0" w:space="0" w:color="auto"/>
        <w:right w:val="none" w:sz="0" w:space="0" w:color="auto"/>
      </w:divBdr>
    </w:div>
    <w:div w:id="480999765">
      <w:bodyDiv w:val="1"/>
      <w:marLeft w:val="0"/>
      <w:marRight w:val="0"/>
      <w:marTop w:val="0"/>
      <w:marBottom w:val="0"/>
      <w:divBdr>
        <w:top w:val="none" w:sz="0" w:space="0" w:color="auto"/>
        <w:left w:val="none" w:sz="0" w:space="0" w:color="auto"/>
        <w:bottom w:val="none" w:sz="0" w:space="0" w:color="auto"/>
        <w:right w:val="none" w:sz="0" w:space="0" w:color="auto"/>
      </w:divBdr>
    </w:div>
    <w:div w:id="552497629">
      <w:bodyDiv w:val="1"/>
      <w:marLeft w:val="0"/>
      <w:marRight w:val="0"/>
      <w:marTop w:val="0"/>
      <w:marBottom w:val="0"/>
      <w:divBdr>
        <w:top w:val="none" w:sz="0" w:space="0" w:color="auto"/>
        <w:left w:val="none" w:sz="0" w:space="0" w:color="auto"/>
        <w:bottom w:val="none" w:sz="0" w:space="0" w:color="auto"/>
        <w:right w:val="none" w:sz="0" w:space="0" w:color="auto"/>
      </w:divBdr>
    </w:div>
    <w:div w:id="570821550">
      <w:bodyDiv w:val="1"/>
      <w:marLeft w:val="0"/>
      <w:marRight w:val="0"/>
      <w:marTop w:val="0"/>
      <w:marBottom w:val="0"/>
      <w:divBdr>
        <w:top w:val="none" w:sz="0" w:space="0" w:color="auto"/>
        <w:left w:val="none" w:sz="0" w:space="0" w:color="auto"/>
        <w:bottom w:val="none" w:sz="0" w:space="0" w:color="auto"/>
        <w:right w:val="none" w:sz="0" w:space="0" w:color="auto"/>
      </w:divBdr>
    </w:div>
    <w:div w:id="727149787">
      <w:bodyDiv w:val="1"/>
      <w:marLeft w:val="0"/>
      <w:marRight w:val="0"/>
      <w:marTop w:val="0"/>
      <w:marBottom w:val="0"/>
      <w:divBdr>
        <w:top w:val="none" w:sz="0" w:space="0" w:color="auto"/>
        <w:left w:val="none" w:sz="0" w:space="0" w:color="auto"/>
        <w:bottom w:val="none" w:sz="0" w:space="0" w:color="auto"/>
        <w:right w:val="none" w:sz="0" w:space="0" w:color="auto"/>
      </w:divBdr>
    </w:div>
    <w:div w:id="772286567">
      <w:bodyDiv w:val="1"/>
      <w:marLeft w:val="0"/>
      <w:marRight w:val="0"/>
      <w:marTop w:val="0"/>
      <w:marBottom w:val="0"/>
      <w:divBdr>
        <w:top w:val="none" w:sz="0" w:space="0" w:color="auto"/>
        <w:left w:val="none" w:sz="0" w:space="0" w:color="auto"/>
        <w:bottom w:val="none" w:sz="0" w:space="0" w:color="auto"/>
        <w:right w:val="none" w:sz="0" w:space="0" w:color="auto"/>
      </w:divBdr>
    </w:div>
    <w:div w:id="934166629">
      <w:bodyDiv w:val="1"/>
      <w:marLeft w:val="0"/>
      <w:marRight w:val="0"/>
      <w:marTop w:val="0"/>
      <w:marBottom w:val="0"/>
      <w:divBdr>
        <w:top w:val="none" w:sz="0" w:space="0" w:color="auto"/>
        <w:left w:val="none" w:sz="0" w:space="0" w:color="auto"/>
        <w:bottom w:val="none" w:sz="0" w:space="0" w:color="auto"/>
        <w:right w:val="none" w:sz="0" w:space="0" w:color="auto"/>
      </w:divBdr>
    </w:div>
    <w:div w:id="1026715320">
      <w:bodyDiv w:val="1"/>
      <w:marLeft w:val="0"/>
      <w:marRight w:val="0"/>
      <w:marTop w:val="0"/>
      <w:marBottom w:val="0"/>
      <w:divBdr>
        <w:top w:val="none" w:sz="0" w:space="0" w:color="auto"/>
        <w:left w:val="none" w:sz="0" w:space="0" w:color="auto"/>
        <w:bottom w:val="none" w:sz="0" w:space="0" w:color="auto"/>
        <w:right w:val="none" w:sz="0" w:space="0" w:color="auto"/>
      </w:divBdr>
    </w:div>
    <w:div w:id="1041242820">
      <w:bodyDiv w:val="1"/>
      <w:marLeft w:val="0"/>
      <w:marRight w:val="0"/>
      <w:marTop w:val="0"/>
      <w:marBottom w:val="0"/>
      <w:divBdr>
        <w:top w:val="none" w:sz="0" w:space="0" w:color="auto"/>
        <w:left w:val="none" w:sz="0" w:space="0" w:color="auto"/>
        <w:bottom w:val="none" w:sz="0" w:space="0" w:color="auto"/>
        <w:right w:val="none" w:sz="0" w:space="0" w:color="auto"/>
      </w:divBdr>
    </w:div>
    <w:div w:id="1248926002">
      <w:bodyDiv w:val="1"/>
      <w:marLeft w:val="0"/>
      <w:marRight w:val="0"/>
      <w:marTop w:val="0"/>
      <w:marBottom w:val="0"/>
      <w:divBdr>
        <w:top w:val="none" w:sz="0" w:space="0" w:color="auto"/>
        <w:left w:val="none" w:sz="0" w:space="0" w:color="auto"/>
        <w:bottom w:val="none" w:sz="0" w:space="0" w:color="auto"/>
        <w:right w:val="none" w:sz="0" w:space="0" w:color="auto"/>
      </w:divBdr>
    </w:div>
    <w:div w:id="1285889187">
      <w:bodyDiv w:val="1"/>
      <w:marLeft w:val="0"/>
      <w:marRight w:val="0"/>
      <w:marTop w:val="0"/>
      <w:marBottom w:val="0"/>
      <w:divBdr>
        <w:top w:val="none" w:sz="0" w:space="0" w:color="auto"/>
        <w:left w:val="none" w:sz="0" w:space="0" w:color="auto"/>
        <w:bottom w:val="none" w:sz="0" w:space="0" w:color="auto"/>
        <w:right w:val="none" w:sz="0" w:space="0" w:color="auto"/>
      </w:divBdr>
    </w:div>
    <w:div w:id="1358196476">
      <w:bodyDiv w:val="1"/>
      <w:marLeft w:val="0"/>
      <w:marRight w:val="0"/>
      <w:marTop w:val="0"/>
      <w:marBottom w:val="0"/>
      <w:divBdr>
        <w:top w:val="none" w:sz="0" w:space="0" w:color="auto"/>
        <w:left w:val="none" w:sz="0" w:space="0" w:color="auto"/>
        <w:bottom w:val="none" w:sz="0" w:space="0" w:color="auto"/>
        <w:right w:val="none" w:sz="0" w:space="0" w:color="auto"/>
      </w:divBdr>
    </w:div>
    <w:div w:id="1369450578">
      <w:bodyDiv w:val="1"/>
      <w:marLeft w:val="0"/>
      <w:marRight w:val="0"/>
      <w:marTop w:val="0"/>
      <w:marBottom w:val="0"/>
      <w:divBdr>
        <w:top w:val="none" w:sz="0" w:space="0" w:color="auto"/>
        <w:left w:val="none" w:sz="0" w:space="0" w:color="auto"/>
        <w:bottom w:val="none" w:sz="0" w:space="0" w:color="auto"/>
        <w:right w:val="none" w:sz="0" w:space="0" w:color="auto"/>
      </w:divBdr>
    </w:div>
    <w:div w:id="1413356093">
      <w:bodyDiv w:val="1"/>
      <w:marLeft w:val="0"/>
      <w:marRight w:val="0"/>
      <w:marTop w:val="0"/>
      <w:marBottom w:val="0"/>
      <w:divBdr>
        <w:top w:val="none" w:sz="0" w:space="0" w:color="auto"/>
        <w:left w:val="none" w:sz="0" w:space="0" w:color="auto"/>
        <w:bottom w:val="none" w:sz="0" w:space="0" w:color="auto"/>
        <w:right w:val="none" w:sz="0" w:space="0" w:color="auto"/>
      </w:divBdr>
    </w:div>
    <w:div w:id="1467816858">
      <w:bodyDiv w:val="1"/>
      <w:marLeft w:val="0"/>
      <w:marRight w:val="0"/>
      <w:marTop w:val="0"/>
      <w:marBottom w:val="0"/>
      <w:divBdr>
        <w:top w:val="none" w:sz="0" w:space="0" w:color="auto"/>
        <w:left w:val="none" w:sz="0" w:space="0" w:color="auto"/>
        <w:bottom w:val="none" w:sz="0" w:space="0" w:color="auto"/>
        <w:right w:val="none" w:sz="0" w:space="0" w:color="auto"/>
      </w:divBdr>
    </w:div>
    <w:div w:id="1473860933">
      <w:bodyDiv w:val="1"/>
      <w:marLeft w:val="0"/>
      <w:marRight w:val="0"/>
      <w:marTop w:val="0"/>
      <w:marBottom w:val="0"/>
      <w:divBdr>
        <w:top w:val="none" w:sz="0" w:space="0" w:color="auto"/>
        <w:left w:val="none" w:sz="0" w:space="0" w:color="auto"/>
        <w:bottom w:val="none" w:sz="0" w:space="0" w:color="auto"/>
        <w:right w:val="none" w:sz="0" w:space="0" w:color="auto"/>
      </w:divBdr>
    </w:div>
    <w:div w:id="1511287914">
      <w:bodyDiv w:val="1"/>
      <w:marLeft w:val="0"/>
      <w:marRight w:val="0"/>
      <w:marTop w:val="0"/>
      <w:marBottom w:val="0"/>
      <w:divBdr>
        <w:top w:val="none" w:sz="0" w:space="0" w:color="auto"/>
        <w:left w:val="none" w:sz="0" w:space="0" w:color="auto"/>
        <w:bottom w:val="none" w:sz="0" w:space="0" w:color="auto"/>
        <w:right w:val="none" w:sz="0" w:space="0" w:color="auto"/>
      </w:divBdr>
    </w:div>
    <w:div w:id="1530602789">
      <w:bodyDiv w:val="1"/>
      <w:marLeft w:val="0"/>
      <w:marRight w:val="0"/>
      <w:marTop w:val="0"/>
      <w:marBottom w:val="0"/>
      <w:divBdr>
        <w:top w:val="none" w:sz="0" w:space="0" w:color="auto"/>
        <w:left w:val="none" w:sz="0" w:space="0" w:color="auto"/>
        <w:bottom w:val="none" w:sz="0" w:space="0" w:color="auto"/>
        <w:right w:val="none" w:sz="0" w:space="0" w:color="auto"/>
      </w:divBdr>
    </w:div>
    <w:div w:id="1619991026">
      <w:bodyDiv w:val="1"/>
      <w:marLeft w:val="0"/>
      <w:marRight w:val="0"/>
      <w:marTop w:val="0"/>
      <w:marBottom w:val="0"/>
      <w:divBdr>
        <w:top w:val="none" w:sz="0" w:space="0" w:color="auto"/>
        <w:left w:val="none" w:sz="0" w:space="0" w:color="auto"/>
        <w:bottom w:val="none" w:sz="0" w:space="0" w:color="auto"/>
        <w:right w:val="none" w:sz="0" w:space="0" w:color="auto"/>
      </w:divBdr>
    </w:div>
    <w:div w:id="1628853409">
      <w:bodyDiv w:val="1"/>
      <w:marLeft w:val="0"/>
      <w:marRight w:val="0"/>
      <w:marTop w:val="0"/>
      <w:marBottom w:val="0"/>
      <w:divBdr>
        <w:top w:val="none" w:sz="0" w:space="0" w:color="auto"/>
        <w:left w:val="none" w:sz="0" w:space="0" w:color="auto"/>
        <w:bottom w:val="none" w:sz="0" w:space="0" w:color="auto"/>
        <w:right w:val="none" w:sz="0" w:space="0" w:color="auto"/>
      </w:divBdr>
    </w:div>
    <w:div w:id="1664042868">
      <w:bodyDiv w:val="1"/>
      <w:marLeft w:val="0"/>
      <w:marRight w:val="0"/>
      <w:marTop w:val="0"/>
      <w:marBottom w:val="0"/>
      <w:divBdr>
        <w:top w:val="none" w:sz="0" w:space="0" w:color="auto"/>
        <w:left w:val="none" w:sz="0" w:space="0" w:color="auto"/>
        <w:bottom w:val="none" w:sz="0" w:space="0" w:color="auto"/>
        <w:right w:val="none" w:sz="0" w:space="0" w:color="auto"/>
      </w:divBdr>
    </w:div>
    <w:div w:id="1741905342">
      <w:bodyDiv w:val="1"/>
      <w:marLeft w:val="0"/>
      <w:marRight w:val="0"/>
      <w:marTop w:val="0"/>
      <w:marBottom w:val="0"/>
      <w:divBdr>
        <w:top w:val="none" w:sz="0" w:space="0" w:color="auto"/>
        <w:left w:val="none" w:sz="0" w:space="0" w:color="auto"/>
        <w:bottom w:val="none" w:sz="0" w:space="0" w:color="auto"/>
        <w:right w:val="none" w:sz="0" w:space="0" w:color="auto"/>
      </w:divBdr>
    </w:div>
    <w:div w:id="1765687867">
      <w:bodyDiv w:val="1"/>
      <w:marLeft w:val="0"/>
      <w:marRight w:val="0"/>
      <w:marTop w:val="0"/>
      <w:marBottom w:val="0"/>
      <w:divBdr>
        <w:top w:val="none" w:sz="0" w:space="0" w:color="auto"/>
        <w:left w:val="none" w:sz="0" w:space="0" w:color="auto"/>
        <w:bottom w:val="none" w:sz="0" w:space="0" w:color="auto"/>
        <w:right w:val="none" w:sz="0" w:space="0" w:color="auto"/>
      </w:divBdr>
    </w:div>
    <w:div w:id="1788885412">
      <w:bodyDiv w:val="1"/>
      <w:marLeft w:val="0"/>
      <w:marRight w:val="0"/>
      <w:marTop w:val="0"/>
      <w:marBottom w:val="0"/>
      <w:divBdr>
        <w:top w:val="none" w:sz="0" w:space="0" w:color="auto"/>
        <w:left w:val="none" w:sz="0" w:space="0" w:color="auto"/>
        <w:bottom w:val="none" w:sz="0" w:space="0" w:color="auto"/>
        <w:right w:val="none" w:sz="0" w:space="0" w:color="auto"/>
      </w:divBdr>
    </w:div>
    <w:div w:id="1793092572">
      <w:bodyDiv w:val="1"/>
      <w:marLeft w:val="0"/>
      <w:marRight w:val="0"/>
      <w:marTop w:val="0"/>
      <w:marBottom w:val="0"/>
      <w:divBdr>
        <w:top w:val="none" w:sz="0" w:space="0" w:color="auto"/>
        <w:left w:val="none" w:sz="0" w:space="0" w:color="auto"/>
        <w:bottom w:val="none" w:sz="0" w:space="0" w:color="auto"/>
        <w:right w:val="none" w:sz="0" w:space="0" w:color="auto"/>
      </w:divBdr>
    </w:div>
    <w:div w:id="1873685462">
      <w:bodyDiv w:val="1"/>
      <w:marLeft w:val="0"/>
      <w:marRight w:val="0"/>
      <w:marTop w:val="0"/>
      <w:marBottom w:val="0"/>
      <w:divBdr>
        <w:top w:val="none" w:sz="0" w:space="0" w:color="auto"/>
        <w:left w:val="none" w:sz="0" w:space="0" w:color="auto"/>
        <w:bottom w:val="none" w:sz="0" w:space="0" w:color="auto"/>
        <w:right w:val="none" w:sz="0" w:space="0" w:color="auto"/>
      </w:divBdr>
    </w:div>
    <w:div w:id="1978683821">
      <w:bodyDiv w:val="1"/>
      <w:marLeft w:val="0"/>
      <w:marRight w:val="0"/>
      <w:marTop w:val="0"/>
      <w:marBottom w:val="0"/>
      <w:divBdr>
        <w:top w:val="none" w:sz="0" w:space="0" w:color="auto"/>
        <w:left w:val="none" w:sz="0" w:space="0" w:color="auto"/>
        <w:bottom w:val="none" w:sz="0" w:space="0" w:color="auto"/>
        <w:right w:val="none" w:sz="0" w:space="0" w:color="auto"/>
      </w:divBdr>
    </w:div>
    <w:div w:id="2017686932">
      <w:bodyDiv w:val="1"/>
      <w:marLeft w:val="0"/>
      <w:marRight w:val="0"/>
      <w:marTop w:val="0"/>
      <w:marBottom w:val="0"/>
      <w:divBdr>
        <w:top w:val="none" w:sz="0" w:space="0" w:color="auto"/>
        <w:left w:val="none" w:sz="0" w:space="0" w:color="auto"/>
        <w:bottom w:val="none" w:sz="0" w:space="0" w:color="auto"/>
        <w:right w:val="none" w:sz="0" w:space="0" w:color="auto"/>
      </w:divBdr>
    </w:div>
    <w:div w:id="21104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Железково</cp:lastModifiedBy>
  <cp:revision>9</cp:revision>
  <cp:lastPrinted>2021-09-23T11:54:00Z</cp:lastPrinted>
  <dcterms:created xsi:type="dcterms:W3CDTF">2021-09-09T10:26:00Z</dcterms:created>
  <dcterms:modified xsi:type="dcterms:W3CDTF">2021-09-23T12:07:00Z</dcterms:modified>
</cp:coreProperties>
</file>