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1467808645"/>
    <w:bookmarkStart w:id="1" w:name="_1467808657"/>
    <w:bookmarkStart w:id="2" w:name="_1467808664"/>
    <w:bookmarkEnd w:id="0"/>
    <w:bookmarkEnd w:id="1"/>
    <w:bookmarkEnd w:id="2"/>
    <w:bookmarkStart w:id="3" w:name="_MON_1604725860"/>
    <w:bookmarkEnd w:id="3"/>
    <w:p w:rsidR="007915F6" w:rsidRDefault="006D5F51" w:rsidP="006D5F51">
      <w:pPr>
        <w:jc w:val="center"/>
        <w:rPr>
          <w:sz w:val="28"/>
          <w:szCs w:val="28"/>
        </w:rPr>
      </w:pPr>
      <w:r>
        <w:object w:dxaOrig="10146" w:dyaOrig="1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75.75pt" o:ole="" filled="t">
            <v:fill color2="black"/>
            <v:imagedata r:id="rId4" o:title=""/>
          </v:shape>
          <o:OLEObject Type="Embed" ProgID="Word.Document.8" ShapeID="_x0000_i1025" DrawAspect="Content" ObjectID="_1704172956" r:id="rId5"/>
        </w:object>
      </w:r>
    </w:p>
    <w:p w:rsidR="007915F6" w:rsidRDefault="007915F6" w:rsidP="004948D9">
      <w:pPr>
        <w:rPr>
          <w:b/>
          <w:sz w:val="28"/>
          <w:szCs w:val="28"/>
        </w:rPr>
      </w:pPr>
      <w:r>
        <w:rPr>
          <w:sz w:val="28"/>
          <w:szCs w:val="28"/>
        </w:rPr>
        <w:t xml:space="preserve">                                 Новгородская область </w:t>
      </w:r>
      <w:proofErr w:type="spellStart"/>
      <w:r>
        <w:rPr>
          <w:sz w:val="28"/>
          <w:szCs w:val="28"/>
        </w:rPr>
        <w:t>Боровичский</w:t>
      </w:r>
      <w:proofErr w:type="spellEnd"/>
      <w:r>
        <w:rPr>
          <w:sz w:val="28"/>
          <w:szCs w:val="28"/>
        </w:rPr>
        <w:t xml:space="preserve"> район</w:t>
      </w:r>
    </w:p>
    <w:p w:rsidR="007915F6" w:rsidRDefault="007915F6">
      <w:pPr>
        <w:spacing w:line="480" w:lineRule="exact"/>
        <w:jc w:val="center"/>
        <w:rPr>
          <w:b/>
          <w:sz w:val="28"/>
          <w:szCs w:val="28"/>
        </w:rPr>
      </w:pPr>
      <w:r>
        <w:rPr>
          <w:b/>
          <w:sz w:val="28"/>
          <w:szCs w:val="28"/>
        </w:rPr>
        <w:t>АДМИНИСТРАЦИЯ ЖЕЛЕЗКОВСКОГО СЕЛЬСКОГО ПОСЕЛЕНИЯ</w:t>
      </w:r>
    </w:p>
    <w:p w:rsidR="007915F6" w:rsidRDefault="007915F6">
      <w:pPr>
        <w:tabs>
          <w:tab w:val="left" w:pos="6943"/>
        </w:tabs>
        <w:jc w:val="center"/>
        <w:rPr>
          <w:b/>
          <w:sz w:val="28"/>
          <w:szCs w:val="28"/>
        </w:rPr>
      </w:pPr>
      <w:proofErr w:type="gramStart"/>
      <w:r>
        <w:rPr>
          <w:b/>
          <w:sz w:val="28"/>
          <w:szCs w:val="28"/>
        </w:rPr>
        <w:t>П</w:t>
      </w:r>
      <w:proofErr w:type="gramEnd"/>
      <w:r>
        <w:rPr>
          <w:b/>
          <w:sz w:val="28"/>
          <w:szCs w:val="28"/>
        </w:rPr>
        <w:t xml:space="preserve"> О С Т А Н О В Л Е Н И Е</w:t>
      </w:r>
    </w:p>
    <w:p w:rsidR="007915F6" w:rsidRDefault="007915F6">
      <w:pPr>
        <w:tabs>
          <w:tab w:val="left" w:pos="6943"/>
        </w:tabs>
        <w:jc w:val="center"/>
        <w:rPr>
          <w:b/>
          <w:sz w:val="28"/>
          <w:szCs w:val="28"/>
        </w:rPr>
      </w:pPr>
    </w:p>
    <w:tbl>
      <w:tblPr>
        <w:tblW w:w="0" w:type="auto"/>
        <w:tblInd w:w="2943" w:type="dxa"/>
        <w:tblLayout w:type="fixed"/>
        <w:tblLook w:val="0000"/>
      </w:tblPr>
      <w:tblGrid>
        <w:gridCol w:w="1869"/>
        <w:gridCol w:w="1437"/>
      </w:tblGrid>
      <w:tr w:rsidR="007915F6" w:rsidTr="006D5F51">
        <w:tc>
          <w:tcPr>
            <w:tcW w:w="1869" w:type="dxa"/>
            <w:shd w:val="clear" w:color="auto" w:fill="auto"/>
          </w:tcPr>
          <w:p w:rsidR="007915F6" w:rsidRDefault="0056194B" w:rsidP="0056194B">
            <w:pPr>
              <w:ind w:left="-113" w:right="-57"/>
              <w:jc w:val="center"/>
              <w:rPr>
                <w:b/>
                <w:sz w:val="28"/>
                <w:szCs w:val="28"/>
              </w:rPr>
            </w:pPr>
            <w:r>
              <w:rPr>
                <w:b/>
                <w:sz w:val="28"/>
                <w:szCs w:val="28"/>
              </w:rPr>
              <w:t>11</w:t>
            </w:r>
            <w:r w:rsidR="006D5F51">
              <w:rPr>
                <w:b/>
                <w:sz w:val="28"/>
                <w:szCs w:val="28"/>
              </w:rPr>
              <w:t>.11.20</w:t>
            </w:r>
            <w:r w:rsidR="00EF408F">
              <w:rPr>
                <w:b/>
                <w:sz w:val="28"/>
                <w:szCs w:val="28"/>
              </w:rPr>
              <w:t>2</w:t>
            </w:r>
            <w:r>
              <w:rPr>
                <w:b/>
                <w:sz w:val="28"/>
                <w:szCs w:val="28"/>
              </w:rPr>
              <w:t>1</w:t>
            </w:r>
          </w:p>
        </w:tc>
        <w:tc>
          <w:tcPr>
            <w:tcW w:w="1437" w:type="dxa"/>
            <w:shd w:val="clear" w:color="auto" w:fill="auto"/>
          </w:tcPr>
          <w:p w:rsidR="007915F6" w:rsidRDefault="007915F6" w:rsidP="0056194B">
            <w:pPr>
              <w:jc w:val="center"/>
            </w:pPr>
            <w:r>
              <w:rPr>
                <w:b/>
                <w:sz w:val="28"/>
                <w:szCs w:val="28"/>
              </w:rPr>
              <w:t>№ 1</w:t>
            </w:r>
            <w:r w:rsidR="00091FE5">
              <w:rPr>
                <w:b/>
                <w:sz w:val="28"/>
                <w:szCs w:val="28"/>
              </w:rPr>
              <w:t>5</w:t>
            </w:r>
            <w:r w:rsidR="0056194B">
              <w:rPr>
                <w:b/>
                <w:sz w:val="28"/>
                <w:szCs w:val="28"/>
              </w:rPr>
              <w:t>0</w:t>
            </w:r>
          </w:p>
        </w:tc>
      </w:tr>
    </w:tbl>
    <w:p w:rsidR="007915F6" w:rsidRDefault="007915F6">
      <w:pPr>
        <w:jc w:val="center"/>
        <w:rPr>
          <w:sz w:val="28"/>
          <w:szCs w:val="28"/>
        </w:rPr>
      </w:pPr>
    </w:p>
    <w:p w:rsidR="007915F6" w:rsidRDefault="007915F6">
      <w:pPr>
        <w:jc w:val="center"/>
        <w:rPr>
          <w:sz w:val="28"/>
        </w:rPr>
      </w:pPr>
      <w:r>
        <w:rPr>
          <w:sz w:val="28"/>
          <w:szCs w:val="28"/>
        </w:rPr>
        <w:t xml:space="preserve">д. </w:t>
      </w:r>
      <w:proofErr w:type="spellStart"/>
      <w:r>
        <w:rPr>
          <w:sz w:val="28"/>
          <w:szCs w:val="28"/>
        </w:rPr>
        <w:t>Железково</w:t>
      </w:r>
      <w:proofErr w:type="spellEnd"/>
    </w:p>
    <w:p w:rsidR="007915F6" w:rsidRDefault="007915F6">
      <w:pPr>
        <w:rPr>
          <w:sz w:val="28"/>
        </w:rPr>
      </w:pPr>
    </w:p>
    <w:p w:rsidR="007915F6" w:rsidRDefault="007915F6" w:rsidP="0056194B">
      <w:pPr>
        <w:jc w:val="center"/>
        <w:rPr>
          <w:b/>
          <w:sz w:val="28"/>
          <w:szCs w:val="28"/>
        </w:rPr>
      </w:pPr>
      <w:r>
        <w:rPr>
          <w:b/>
          <w:sz w:val="28"/>
          <w:szCs w:val="28"/>
        </w:rPr>
        <w:t>О</w:t>
      </w:r>
      <w:r w:rsidR="006D5F51">
        <w:rPr>
          <w:b/>
          <w:sz w:val="28"/>
          <w:szCs w:val="28"/>
        </w:rPr>
        <w:t>б утверждении</w:t>
      </w:r>
      <w:r>
        <w:rPr>
          <w:b/>
          <w:sz w:val="28"/>
          <w:szCs w:val="28"/>
        </w:rPr>
        <w:t xml:space="preserve"> Прогноз</w:t>
      </w:r>
      <w:r w:rsidR="006D5F51">
        <w:rPr>
          <w:b/>
          <w:sz w:val="28"/>
          <w:szCs w:val="28"/>
        </w:rPr>
        <w:t>а</w:t>
      </w:r>
      <w:r>
        <w:rPr>
          <w:b/>
          <w:sz w:val="28"/>
          <w:szCs w:val="28"/>
        </w:rPr>
        <w:t xml:space="preserve"> социально-экономического развития </w:t>
      </w:r>
    </w:p>
    <w:p w:rsidR="007915F6" w:rsidRDefault="007915F6" w:rsidP="0056194B">
      <w:pPr>
        <w:jc w:val="center"/>
        <w:rPr>
          <w:sz w:val="28"/>
          <w:szCs w:val="28"/>
        </w:rPr>
      </w:pPr>
      <w:r>
        <w:rPr>
          <w:b/>
          <w:sz w:val="28"/>
          <w:szCs w:val="28"/>
        </w:rPr>
        <w:t>Железковского сельского поселения на 20</w:t>
      </w:r>
      <w:r w:rsidR="00091FE5">
        <w:rPr>
          <w:b/>
          <w:sz w:val="28"/>
          <w:szCs w:val="28"/>
        </w:rPr>
        <w:t>2</w:t>
      </w:r>
      <w:r w:rsidR="0056194B">
        <w:rPr>
          <w:b/>
          <w:sz w:val="28"/>
          <w:szCs w:val="28"/>
        </w:rPr>
        <w:t>2</w:t>
      </w:r>
      <w:r>
        <w:rPr>
          <w:b/>
          <w:sz w:val="28"/>
          <w:szCs w:val="28"/>
        </w:rPr>
        <w:t>-202</w:t>
      </w:r>
      <w:r w:rsidR="0056194B">
        <w:rPr>
          <w:b/>
          <w:sz w:val="28"/>
          <w:szCs w:val="28"/>
        </w:rPr>
        <w:t>4</w:t>
      </w:r>
      <w:r>
        <w:rPr>
          <w:b/>
          <w:sz w:val="28"/>
          <w:szCs w:val="28"/>
        </w:rPr>
        <w:t xml:space="preserve"> годы</w:t>
      </w:r>
    </w:p>
    <w:p w:rsidR="007915F6" w:rsidRDefault="007915F6">
      <w:pPr>
        <w:jc w:val="center"/>
        <w:rPr>
          <w:sz w:val="28"/>
          <w:szCs w:val="28"/>
        </w:rPr>
      </w:pPr>
    </w:p>
    <w:p w:rsidR="007915F6" w:rsidRDefault="007915F6">
      <w:pPr>
        <w:ind w:firstLine="720"/>
        <w:jc w:val="both"/>
        <w:rPr>
          <w:b/>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3 статьи 173 </w:t>
      </w:r>
      <w:r>
        <w:rPr>
          <w:bCs/>
          <w:sz w:val="28"/>
          <w:szCs w:val="28"/>
        </w:rPr>
        <w:t xml:space="preserve">Бюджетного кодекса Российской Федерации, Положением о бюджетном процессе в </w:t>
      </w:r>
      <w:proofErr w:type="spellStart"/>
      <w:r>
        <w:rPr>
          <w:bCs/>
          <w:sz w:val="28"/>
          <w:szCs w:val="28"/>
        </w:rPr>
        <w:t>Железковском</w:t>
      </w:r>
      <w:proofErr w:type="spellEnd"/>
      <w:r>
        <w:rPr>
          <w:bCs/>
          <w:sz w:val="28"/>
          <w:szCs w:val="28"/>
        </w:rPr>
        <w:t xml:space="preserve"> сельском поселении, утвержденном решением Совета депутатов от 02.11.2016 № 54, Положения о порядке разработки прогноза социально-экономического развития Железковского сельского поселения,  статистических данных, </w:t>
      </w:r>
      <w:r>
        <w:rPr>
          <w:sz w:val="28"/>
          <w:szCs w:val="28"/>
        </w:rPr>
        <w:t xml:space="preserve">Администрация Железковского сельского поселения </w:t>
      </w:r>
    </w:p>
    <w:p w:rsidR="007915F6" w:rsidRDefault="007915F6">
      <w:pPr>
        <w:ind w:firstLine="720"/>
        <w:jc w:val="both"/>
        <w:rPr>
          <w:sz w:val="28"/>
          <w:szCs w:val="28"/>
        </w:rPr>
      </w:pPr>
      <w:r>
        <w:rPr>
          <w:b/>
          <w:sz w:val="28"/>
          <w:szCs w:val="28"/>
        </w:rPr>
        <w:t>ПОСТАНОВЛЯЕТ:</w:t>
      </w:r>
    </w:p>
    <w:p w:rsidR="007915F6" w:rsidRDefault="007915F6">
      <w:pPr>
        <w:ind w:firstLine="720"/>
        <w:jc w:val="both"/>
        <w:rPr>
          <w:sz w:val="28"/>
          <w:szCs w:val="28"/>
        </w:rPr>
      </w:pPr>
      <w:r>
        <w:rPr>
          <w:sz w:val="28"/>
          <w:szCs w:val="28"/>
        </w:rPr>
        <w:t>1</w:t>
      </w:r>
      <w:r w:rsidR="00091FE5">
        <w:rPr>
          <w:sz w:val="28"/>
          <w:szCs w:val="28"/>
        </w:rPr>
        <w:t>. О</w:t>
      </w:r>
      <w:r>
        <w:rPr>
          <w:sz w:val="28"/>
          <w:szCs w:val="28"/>
        </w:rPr>
        <w:t>добрить</w:t>
      </w:r>
      <w:r>
        <w:rPr>
          <w:bCs/>
          <w:sz w:val="28"/>
          <w:szCs w:val="28"/>
        </w:rPr>
        <w:t xml:space="preserve"> Прогноз социально-экономического развития</w:t>
      </w:r>
      <w:r>
        <w:rPr>
          <w:sz w:val="28"/>
          <w:szCs w:val="28"/>
        </w:rPr>
        <w:t xml:space="preserve"> Железковского сельского поселения  </w:t>
      </w:r>
      <w:proofErr w:type="spellStart"/>
      <w:r>
        <w:rPr>
          <w:sz w:val="28"/>
          <w:szCs w:val="28"/>
        </w:rPr>
        <w:t>Боровичского</w:t>
      </w:r>
      <w:proofErr w:type="spellEnd"/>
      <w:r>
        <w:rPr>
          <w:sz w:val="28"/>
          <w:szCs w:val="28"/>
        </w:rPr>
        <w:t xml:space="preserve"> района Новгородской области на 20</w:t>
      </w:r>
      <w:r w:rsidR="00091FE5">
        <w:rPr>
          <w:sz w:val="28"/>
          <w:szCs w:val="28"/>
        </w:rPr>
        <w:t>2</w:t>
      </w:r>
      <w:r w:rsidR="0056194B">
        <w:rPr>
          <w:sz w:val="28"/>
          <w:szCs w:val="28"/>
        </w:rPr>
        <w:t>2</w:t>
      </w:r>
      <w:r>
        <w:rPr>
          <w:sz w:val="28"/>
          <w:szCs w:val="28"/>
        </w:rPr>
        <w:t>-202</w:t>
      </w:r>
      <w:r w:rsidR="0056194B">
        <w:rPr>
          <w:sz w:val="28"/>
          <w:szCs w:val="28"/>
        </w:rPr>
        <w:t>4</w:t>
      </w:r>
      <w:r>
        <w:rPr>
          <w:sz w:val="28"/>
          <w:szCs w:val="28"/>
        </w:rPr>
        <w:t xml:space="preserve"> годы. </w:t>
      </w:r>
    </w:p>
    <w:p w:rsidR="007915F6" w:rsidRDefault="007915F6">
      <w:pPr>
        <w:pStyle w:val="Style8"/>
        <w:widowControl/>
        <w:spacing w:line="341" w:lineRule="exact"/>
        <w:ind w:firstLine="540"/>
        <w:rPr>
          <w:sz w:val="28"/>
          <w:szCs w:val="28"/>
        </w:rPr>
      </w:pPr>
      <w:r>
        <w:rPr>
          <w:sz w:val="28"/>
          <w:szCs w:val="28"/>
        </w:rPr>
        <w:t xml:space="preserve">2. Опубликовать настоящее постановление в </w:t>
      </w:r>
      <w:r>
        <w:rPr>
          <w:rFonts w:eastAsia="Mangal"/>
          <w:color w:val="000000"/>
          <w:kern w:val="1"/>
          <w:sz w:val="28"/>
          <w:szCs w:val="28"/>
        </w:rPr>
        <w:t>бюллетене «Официальный вестник Железковского сельского поселения»</w:t>
      </w:r>
      <w:r>
        <w:rPr>
          <w:sz w:val="28"/>
          <w:szCs w:val="28"/>
        </w:rPr>
        <w:t xml:space="preserve"> и разместить на сайте администрации сельского поселения в сети Интернет. </w:t>
      </w:r>
    </w:p>
    <w:p w:rsidR="007915F6" w:rsidRDefault="007915F6">
      <w:pPr>
        <w:ind w:firstLine="540"/>
        <w:jc w:val="both"/>
        <w:rPr>
          <w:sz w:val="28"/>
          <w:szCs w:val="28"/>
        </w:rPr>
      </w:pPr>
    </w:p>
    <w:p w:rsidR="007915F6" w:rsidRDefault="007915F6">
      <w:pPr>
        <w:ind w:firstLine="540"/>
        <w:jc w:val="both"/>
        <w:rPr>
          <w:sz w:val="28"/>
          <w:szCs w:val="28"/>
        </w:rPr>
      </w:pPr>
    </w:p>
    <w:p w:rsidR="007915F6" w:rsidRDefault="007915F6">
      <w:pPr>
        <w:ind w:firstLine="540"/>
        <w:jc w:val="both"/>
        <w:rPr>
          <w:sz w:val="28"/>
          <w:szCs w:val="28"/>
        </w:rPr>
      </w:pPr>
    </w:p>
    <w:p w:rsidR="007915F6" w:rsidRDefault="007915F6">
      <w:pPr>
        <w:ind w:firstLine="540"/>
        <w:jc w:val="both"/>
        <w:rPr>
          <w:sz w:val="28"/>
          <w:szCs w:val="28"/>
        </w:rPr>
      </w:pPr>
    </w:p>
    <w:p w:rsidR="00091FE5" w:rsidRDefault="007915F6">
      <w:pPr>
        <w:jc w:val="both"/>
        <w:rPr>
          <w:b/>
          <w:sz w:val="28"/>
          <w:szCs w:val="28"/>
        </w:rPr>
      </w:pPr>
      <w:r>
        <w:rPr>
          <w:b/>
          <w:sz w:val="28"/>
          <w:szCs w:val="28"/>
        </w:rPr>
        <w:t xml:space="preserve">Глава   сельского поселения                                                      Т.А. </w:t>
      </w:r>
      <w:proofErr w:type="spellStart"/>
      <w:r>
        <w:rPr>
          <w:b/>
          <w:sz w:val="28"/>
          <w:szCs w:val="28"/>
        </w:rPr>
        <w:t>Долотова</w:t>
      </w:r>
      <w:proofErr w:type="spellEnd"/>
    </w:p>
    <w:p w:rsidR="0056194B" w:rsidRDefault="0056194B">
      <w:pPr>
        <w:jc w:val="both"/>
        <w:rPr>
          <w:b/>
          <w:sz w:val="28"/>
          <w:szCs w:val="28"/>
        </w:rPr>
      </w:pPr>
    </w:p>
    <w:p w:rsidR="0056194B" w:rsidRDefault="0056194B">
      <w:pPr>
        <w:jc w:val="both"/>
        <w:rPr>
          <w:b/>
          <w:sz w:val="28"/>
          <w:szCs w:val="28"/>
        </w:rPr>
      </w:pPr>
    </w:p>
    <w:p w:rsidR="0056194B" w:rsidRDefault="0056194B">
      <w:pPr>
        <w:jc w:val="both"/>
        <w:rPr>
          <w:b/>
          <w:sz w:val="28"/>
          <w:szCs w:val="28"/>
        </w:rPr>
      </w:pPr>
    </w:p>
    <w:p w:rsidR="0056194B" w:rsidRDefault="0056194B">
      <w:pPr>
        <w:jc w:val="both"/>
        <w:rPr>
          <w:b/>
          <w:sz w:val="28"/>
          <w:szCs w:val="28"/>
        </w:rPr>
      </w:pPr>
    </w:p>
    <w:p w:rsidR="0056194B" w:rsidRDefault="0056194B">
      <w:pPr>
        <w:jc w:val="both"/>
        <w:rPr>
          <w:b/>
          <w:sz w:val="28"/>
          <w:szCs w:val="28"/>
        </w:rPr>
      </w:pPr>
    </w:p>
    <w:p w:rsidR="0056194B" w:rsidRDefault="0056194B">
      <w:pPr>
        <w:jc w:val="both"/>
        <w:rPr>
          <w:b/>
          <w:sz w:val="28"/>
          <w:szCs w:val="28"/>
        </w:rPr>
      </w:pPr>
    </w:p>
    <w:p w:rsidR="0056194B" w:rsidRDefault="0056194B">
      <w:pPr>
        <w:jc w:val="both"/>
        <w:rPr>
          <w:b/>
          <w:sz w:val="28"/>
          <w:szCs w:val="28"/>
        </w:rPr>
      </w:pPr>
    </w:p>
    <w:p w:rsidR="0056194B" w:rsidRDefault="0056194B">
      <w:pPr>
        <w:jc w:val="both"/>
        <w:rPr>
          <w:b/>
          <w:sz w:val="28"/>
          <w:szCs w:val="28"/>
        </w:rPr>
      </w:pPr>
    </w:p>
    <w:p w:rsidR="0056194B" w:rsidRDefault="0056194B">
      <w:pPr>
        <w:jc w:val="both"/>
        <w:rPr>
          <w:b/>
          <w:sz w:val="28"/>
          <w:szCs w:val="28"/>
        </w:rPr>
      </w:pPr>
    </w:p>
    <w:p w:rsidR="0056194B" w:rsidRDefault="0056194B" w:rsidP="0056194B">
      <w:pPr>
        <w:autoSpaceDE w:val="0"/>
        <w:autoSpaceDN w:val="0"/>
        <w:adjustRightInd w:val="0"/>
        <w:jc w:val="right"/>
        <w:rPr>
          <w:b/>
          <w:bCs/>
          <w:color w:val="000000"/>
        </w:rPr>
      </w:pPr>
      <w:r>
        <w:rPr>
          <w:b/>
          <w:bCs/>
          <w:color w:val="000000"/>
        </w:rPr>
        <w:lastRenderedPageBreak/>
        <w:t>Утверждено</w:t>
      </w:r>
    </w:p>
    <w:p w:rsidR="0056194B" w:rsidRDefault="0056194B" w:rsidP="0056194B">
      <w:pPr>
        <w:autoSpaceDE w:val="0"/>
        <w:autoSpaceDN w:val="0"/>
        <w:adjustRightInd w:val="0"/>
        <w:jc w:val="right"/>
        <w:rPr>
          <w:b/>
          <w:bCs/>
          <w:color w:val="000000"/>
        </w:rPr>
      </w:pPr>
      <w:r>
        <w:rPr>
          <w:b/>
          <w:bCs/>
          <w:color w:val="000000"/>
        </w:rPr>
        <w:t>Постановлением Администрации</w:t>
      </w:r>
    </w:p>
    <w:p w:rsidR="0056194B" w:rsidRDefault="0056194B" w:rsidP="0056194B">
      <w:pPr>
        <w:autoSpaceDE w:val="0"/>
        <w:autoSpaceDN w:val="0"/>
        <w:adjustRightInd w:val="0"/>
        <w:jc w:val="right"/>
        <w:rPr>
          <w:b/>
          <w:bCs/>
          <w:color w:val="000000"/>
        </w:rPr>
      </w:pPr>
      <w:r>
        <w:rPr>
          <w:b/>
          <w:bCs/>
          <w:color w:val="000000"/>
        </w:rPr>
        <w:t>Железковского сельского поселения</w:t>
      </w:r>
    </w:p>
    <w:p w:rsidR="0056194B" w:rsidRDefault="0056194B" w:rsidP="0056194B">
      <w:pPr>
        <w:autoSpaceDE w:val="0"/>
        <w:autoSpaceDN w:val="0"/>
        <w:adjustRightInd w:val="0"/>
        <w:jc w:val="right"/>
        <w:rPr>
          <w:b/>
          <w:bCs/>
          <w:color w:val="000000"/>
        </w:rPr>
      </w:pPr>
      <w:r>
        <w:rPr>
          <w:b/>
          <w:bCs/>
          <w:color w:val="000000"/>
        </w:rPr>
        <w:t>от 11</w:t>
      </w:r>
      <w:r>
        <w:rPr>
          <w:b/>
          <w:bCs/>
          <w:color w:val="000000"/>
          <w:u w:val="single"/>
        </w:rPr>
        <w:t xml:space="preserve"> ноября 2021  </w:t>
      </w:r>
      <w:r>
        <w:rPr>
          <w:b/>
          <w:bCs/>
          <w:color w:val="000000"/>
        </w:rPr>
        <w:t>года №</w:t>
      </w:r>
      <w:r>
        <w:rPr>
          <w:b/>
          <w:bCs/>
          <w:color w:val="000000"/>
          <w:u w:val="single"/>
        </w:rPr>
        <w:t xml:space="preserve">  150_ </w:t>
      </w:r>
    </w:p>
    <w:p w:rsidR="0056194B" w:rsidRDefault="0056194B" w:rsidP="0056194B">
      <w:pPr>
        <w:autoSpaceDE w:val="0"/>
        <w:autoSpaceDN w:val="0"/>
        <w:adjustRightInd w:val="0"/>
        <w:jc w:val="right"/>
        <w:rPr>
          <w:b/>
          <w:bCs/>
          <w:color w:val="000000"/>
        </w:rPr>
      </w:pPr>
    </w:p>
    <w:p w:rsidR="0056194B" w:rsidRDefault="0056194B" w:rsidP="0056194B">
      <w:pPr>
        <w:autoSpaceDE w:val="0"/>
        <w:autoSpaceDN w:val="0"/>
        <w:adjustRightInd w:val="0"/>
        <w:rPr>
          <w:b/>
          <w:bCs/>
          <w:color w:val="000000"/>
        </w:rPr>
      </w:pPr>
      <w:r>
        <w:rPr>
          <w:b/>
          <w:bCs/>
          <w:color w:val="000000"/>
          <w:sz w:val="28"/>
          <w:szCs w:val="28"/>
        </w:rPr>
        <w:t xml:space="preserve">                                                        ПРОГНОЗ</w:t>
      </w:r>
    </w:p>
    <w:p w:rsidR="0056194B" w:rsidRDefault="0056194B" w:rsidP="0056194B">
      <w:pPr>
        <w:autoSpaceDE w:val="0"/>
        <w:autoSpaceDN w:val="0"/>
        <w:adjustRightInd w:val="0"/>
        <w:jc w:val="center"/>
        <w:rPr>
          <w:b/>
          <w:bCs/>
          <w:color w:val="000000"/>
        </w:rPr>
      </w:pPr>
      <w:r>
        <w:rPr>
          <w:b/>
          <w:bCs/>
          <w:color w:val="000000"/>
          <w:sz w:val="28"/>
          <w:szCs w:val="28"/>
        </w:rPr>
        <w:t>СОЦИАЛЬНО-ЭКОНОМИЧЕСКОГО РАЗВИТИЯ</w:t>
      </w:r>
    </w:p>
    <w:p w:rsidR="0056194B" w:rsidRDefault="0056194B" w:rsidP="0056194B">
      <w:pPr>
        <w:autoSpaceDE w:val="0"/>
        <w:autoSpaceDN w:val="0"/>
        <w:adjustRightInd w:val="0"/>
        <w:jc w:val="center"/>
        <w:rPr>
          <w:b/>
          <w:bCs/>
          <w:color w:val="000000"/>
          <w:sz w:val="28"/>
          <w:szCs w:val="28"/>
        </w:rPr>
      </w:pPr>
      <w:r>
        <w:rPr>
          <w:b/>
          <w:bCs/>
          <w:color w:val="000000"/>
          <w:sz w:val="28"/>
          <w:szCs w:val="28"/>
        </w:rPr>
        <w:t>ЖЕЛЕЗКОВСКОГО СЕЛЬСКОГО ПОСЕЛЕНИЯ</w:t>
      </w:r>
    </w:p>
    <w:p w:rsidR="0056194B" w:rsidRDefault="0056194B">
      <w:pPr>
        <w:jc w:val="both"/>
        <w:rPr>
          <w:b/>
          <w:sz w:val="28"/>
          <w:szCs w:val="28"/>
        </w:rPr>
      </w:pPr>
    </w:p>
    <w:p w:rsidR="0056194B" w:rsidRPr="0056194B" w:rsidRDefault="0056194B" w:rsidP="0056194B">
      <w:pPr>
        <w:jc w:val="both"/>
        <w:rPr>
          <w:sz w:val="28"/>
          <w:szCs w:val="28"/>
        </w:rPr>
      </w:pPr>
      <w:r>
        <w:t xml:space="preserve">           </w:t>
      </w:r>
      <w:r w:rsidRPr="0056194B">
        <w:rPr>
          <w:sz w:val="28"/>
          <w:szCs w:val="28"/>
        </w:rPr>
        <w:t>Прогноз социально-экономического развития Железковского сельского поселения на 2022-2024 гг.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w:t>
      </w:r>
    </w:p>
    <w:p w:rsidR="0056194B" w:rsidRPr="0056194B" w:rsidRDefault="0056194B" w:rsidP="0056194B">
      <w:pPr>
        <w:jc w:val="both"/>
        <w:rPr>
          <w:sz w:val="28"/>
          <w:szCs w:val="28"/>
        </w:rPr>
      </w:pPr>
      <w:r w:rsidRPr="0056194B">
        <w:rPr>
          <w:sz w:val="28"/>
          <w:szCs w:val="28"/>
        </w:rPr>
        <w:t xml:space="preserve">           Приоритетными направлениями развития будут  повышение уровня финансовой обеспеченности территории, привлечение инвестиций в производство, развитие предпринимательства,  социальное благополучие населения. </w:t>
      </w:r>
    </w:p>
    <w:p w:rsidR="0056194B" w:rsidRPr="0056194B" w:rsidRDefault="0056194B" w:rsidP="0056194B">
      <w:pPr>
        <w:jc w:val="both"/>
        <w:rPr>
          <w:sz w:val="28"/>
          <w:szCs w:val="28"/>
        </w:rPr>
      </w:pPr>
      <w:r w:rsidRPr="0056194B">
        <w:rPr>
          <w:sz w:val="28"/>
          <w:szCs w:val="28"/>
        </w:rPr>
        <w:t xml:space="preserve">           Намеченные мероприятия будут выполняться с учетом финансовых возможностей.</w:t>
      </w:r>
    </w:p>
    <w:p w:rsidR="0056194B" w:rsidRPr="0056194B" w:rsidRDefault="0056194B" w:rsidP="0056194B">
      <w:pPr>
        <w:jc w:val="both"/>
        <w:rPr>
          <w:sz w:val="28"/>
          <w:szCs w:val="28"/>
        </w:rPr>
      </w:pPr>
    </w:p>
    <w:p w:rsidR="0056194B" w:rsidRPr="0056194B" w:rsidRDefault="0056194B" w:rsidP="0056194B">
      <w:pPr>
        <w:jc w:val="center"/>
        <w:rPr>
          <w:b/>
          <w:sz w:val="28"/>
          <w:szCs w:val="28"/>
        </w:rPr>
      </w:pPr>
      <w:r w:rsidRPr="0056194B">
        <w:rPr>
          <w:b/>
          <w:sz w:val="28"/>
          <w:szCs w:val="28"/>
        </w:rPr>
        <w:t>Бюджетная и налоговая политика</w:t>
      </w:r>
    </w:p>
    <w:p w:rsidR="0056194B" w:rsidRPr="0056194B" w:rsidRDefault="0056194B" w:rsidP="0056194B">
      <w:pPr>
        <w:jc w:val="both"/>
        <w:rPr>
          <w:b/>
          <w:sz w:val="28"/>
          <w:szCs w:val="28"/>
        </w:rPr>
      </w:pPr>
      <w:r w:rsidRPr="0056194B">
        <w:rPr>
          <w:sz w:val="28"/>
          <w:szCs w:val="28"/>
        </w:rPr>
        <w:t xml:space="preserve">        Бюджетная политика направлена на </w:t>
      </w:r>
      <w:r w:rsidRPr="0056194B">
        <w:rPr>
          <w:color w:val="000000"/>
          <w:sz w:val="28"/>
          <w:szCs w:val="28"/>
        </w:rPr>
        <w:t>увеличение собственных доходов бюджета поселения, проведение работы по выявлению дополнительных источников доходов бюджета, рост дохода от использования земель сельскохозяйственного назначения, повышение эффективности бюджетных расходов.</w:t>
      </w:r>
    </w:p>
    <w:p w:rsidR="0056194B" w:rsidRPr="0056194B" w:rsidRDefault="0056194B" w:rsidP="0056194B">
      <w:pPr>
        <w:jc w:val="both"/>
        <w:rPr>
          <w:sz w:val="28"/>
          <w:szCs w:val="28"/>
        </w:rPr>
      </w:pPr>
      <w:r w:rsidRPr="0056194B">
        <w:rPr>
          <w:sz w:val="28"/>
          <w:szCs w:val="28"/>
        </w:rPr>
        <w:t xml:space="preserve">        Бюджетная политика в поселении определена на 2022-2024 годы.  Для обеспечения финансирования предусмотренных расходов в бюджет поселения в 2022 году будут зачисляться в полном объеме земельный налог и налог на имущество физических лиц, налог на доходы физических  лиц -2%, акцизы – 67%, единый сельскохозяйственный налог – 30%, госпошлина – 100%.</w:t>
      </w:r>
    </w:p>
    <w:p w:rsidR="0056194B" w:rsidRPr="0056194B" w:rsidRDefault="0056194B" w:rsidP="0056194B">
      <w:pPr>
        <w:jc w:val="both"/>
        <w:rPr>
          <w:sz w:val="28"/>
          <w:szCs w:val="28"/>
        </w:rPr>
      </w:pPr>
      <w:r w:rsidRPr="0056194B">
        <w:rPr>
          <w:b/>
          <w:sz w:val="28"/>
          <w:szCs w:val="28"/>
        </w:rPr>
        <w:t xml:space="preserve">      </w:t>
      </w:r>
      <w:r w:rsidRPr="0056194B">
        <w:rPr>
          <w:sz w:val="28"/>
          <w:szCs w:val="28"/>
        </w:rPr>
        <w:t>Общий объем доходов бюджета  Железковского сельского поселения на 2022 год  исчислен   в   сумме 15939,05 тыс. руб.,  на  2023  год  –  12749,72 тыс</w:t>
      </w:r>
      <w:proofErr w:type="gramStart"/>
      <w:r w:rsidRPr="0056194B">
        <w:rPr>
          <w:sz w:val="28"/>
          <w:szCs w:val="28"/>
        </w:rPr>
        <w:t>.р</w:t>
      </w:r>
      <w:proofErr w:type="gramEnd"/>
      <w:r w:rsidRPr="0056194B">
        <w:rPr>
          <w:sz w:val="28"/>
          <w:szCs w:val="28"/>
        </w:rPr>
        <w:t xml:space="preserve">уб., на  2024  год   –  12822,42 тыс.руб. </w:t>
      </w:r>
    </w:p>
    <w:p w:rsidR="0056194B" w:rsidRPr="0056194B" w:rsidRDefault="0056194B" w:rsidP="0056194B">
      <w:pPr>
        <w:jc w:val="both"/>
        <w:rPr>
          <w:sz w:val="28"/>
          <w:szCs w:val="28"/>
        </w:rPr>
      </w:pPr>
      <w:r w:rsidRPr="0056194B">
        <w:rPr>
          <w:sz w:val="28"/>
          <w:szCs w:val="28"/>
        </w:rPr>
        <w:t xml:space="preserve">        Налоговые доходы бюджета Железковского сельского поселения планируется в 2022 году увеличатся по отношению к 2021 году на 4,1 %, в 2023 году увеличатся по отношению к 2022 году на 0,6 %,  в 2024 году увеличатся по отношению к 2023 году </w:t>
      </w:r>
      <w:proofErr w:type="gramStart"/>
      <w:r w:rsidRPr="0056194B">
        <w:rPr>
          <w:sz w:val="28"/>
          <w:szCs w:val="28"/>
        </w:rPr>
        <w:t>на</w:t>
      </w:r>
      <w:proofErr w:type="gramEnd"/>
      <w:r w:rsidRPr="0056194B">
        <w:rPr>
          <w:sz w:val="28"/>
          <w:szCs w:val="28"/>
        </w:rPr>
        <w:t xml:space="preserve"> 1,6 %</w:t>
      </w:r>
    </w:p>
    <w:p w:rsidR="0056194B" w:rsidRPr="0056194B" w:rsidRDefault="0056194B" w:rsidP="0056194B">
      <w:pPr>
        <w:jc w:val="both"/>
        <w:rPr>
          <w:sz w:val="28"/>
          <w:szCs w:val="28"/>
        </w:rPr>
      </w:pPr>
      <w:r w:rsidRPr="0056194B">
        <w:rPr>
          <w:sz w:val="28"/>
          <w:szCs w:val="28"/>
        </w:rPr>
        <w:t xml:space="preserve">        Неналоговые доходы бюджета Железковского сельского поселения планируются в 2022, 2023, 2024 годах  по 55,20 тыс. рублей.</w:t>
      </w:r>
    </w:p>
    <w:p w:rsidR="0056194B" w:rsidRPr="0056194B" w:rsidRDefault="0056194B" w:rsidP="0056194B">
      <w:pPr>
        <w:jc w:val="both"/>
        <w:rPr>
          <w:sz w:val="28"/>
          <w:szCs w:val="28"/>
        </w:rPr>
      </w:pPr>
      <w:r w:rsidRPr="0056194B">
        <w:rPr>
          <w:sz w:val="28"/>
          <w:szCs w:val="28"/>
        </w:rPr>
        <w:t xml:space="preserve">        Объем безвозмездных поступлений в бюджет Железковского сельского поселения из бюджета </w:t>
      </w:r>
      <w:proofErr w:type="spellStart"/>
      <w:r w:rsidRPr="0056194B">
        <w:rPr>
          <w:sz w:val="28"/>
          <w:szCs w:val="28"/>
        </w:rPr>
        <w:t>Боровичского</w:t>
      </w:r>
      <w:proofErr w:type="spellEnd"/>
      <w:r w:rsidRPr="0056194B">
        <w:rPr>
          <w:sz w:val="28"/>
          <w:szCs w:val="28"/>
        </w:rPr>
        <w:t xml:space="preserve"> муниципального района составит:</w:t>
      </w:r>
    </w:p>
    <w:p w:rsidR="0056194B" w:rsidRPr="0056194B" w:rsidRDefault="0056194B" w:rsidP="0056194B">
      <w:pPr>
        <w:jc w:val="both"/>
        <w:rPr>
          <w:sz w:val="28"/>
          <w:szCs w:val="28"/>
        </w:rPr>
      </w:pPr>
      <w:r w:rsidRPr="0056194B">
        <w:rPr>
          <w:sz w:val="28"/>
          <w:szCs w:val="28"/>
        </w:rPr>
        <w:t xml:space="preserve">              на 2022 год -  11458,05 тыс. рублей;</w:t>
      </w:r>
    </w:p>
    <w:p w:rsidR="0056194B" w:rsidRPr="0056194B" w:rsidRDefault="0056194B" w:rsidP="0056194B">
      <w:pPr>
        <w:jc w:val="both"/>
        <w:rPr>
          <w:sz w:val="28"/>
          <w:szCs w:val="28"/>
        </w:rPr>
      </w:pPr>
      <w:r w:rsidRPr="0056194B">
        <w:rPr>
          <w:sz w:val="28"/>
          <w:szCs w:val="28"/>
        </w:rPr>
        <w:t xml:space="preserve">              на 2023 год – 8244,12 тыс. рублей;</w:t>
      </w:r>
    </w:p>
    <w:p w:rsidR="0056194B" w:rsidRPr="0056194B" w:rsidRDefault="0056194B" w:rsidP="0056194B">
      <w:pPr>
        <w:jc w:val="both"/>
        <w:rPr>
          <w:sz w:val="28"/>
          <w:szCs w:val="28"/>
        </w:rPr>
      </w:pPr>
      <w:r w:rsidRPr="0056194B">
        <w:rPr>
          <w:sz w:val="28"/>
          <w:szCs w:val="28"/>
        </w:rPr>
        <w:t xml:space="preserve">              на 2024 год - 8246,52 тыс. рублей. </w:t>
      </w:r>
    </w:p>
    <w:p w:rsidR="0056194B" w:rsidRPr="0056194B" w:rsidRDefault="0056194B" w:rsidP="0056194B">
      <w:pPr>
        <w:jc w:val="both"/>
        <w:rPr>
          <w:sz w:val="28"/>
          <w:szCs w:val="28"/>
        </w:rPr>
      </w:pPr>
      <w:r w:rsidRPr="0056194B">
        <w:rPr>
          <w:sz w:val="28"/>
          <w:szCs w:val="28"/>
        </w:rPr>
        <w:lastRenderedPageBreak/>
        <w:t xml:space="preserve">             Расходы бюджета будут ориентированы на решение вопросов местного значения.</w:t>
      </w:r>
    </w:p>
    <w:p w:rsidR="0056194B" w:rsidRPr="0056194B" w:rsidRDefault="0056194B" w:rsidP="0056194B">
      <w:pPr>
        <w:jc w:val="both"/>
        <w:rPr>
          <w:sz w:val="28"/>
          <w:szCs w:val="28"/>
        </w:rPr>
      </w:pPr>
      <w:r w:rsidRPr="0056194B">
        <w:rPr>
          <w:sz w:val="28"/>
          <w:szCs w:val="28"/>
        </w:rPr>
        <w:t xml:space="preserve">             Расходная часть бюджета  на 2022 год  составлена на основании прогноза доходной части бюджета с соблюдением приоритетных направлений социально – экономической политики Железковского сельского поселения:</w:t>
      </w:r>
    </w:p>
    <w:p w:rsidR="0056194B" w:rsidRPr="0056194B" w:rsidRDefault="0056194B" w:rsidP="0056194B">
      <w:pPr>
        <w:jc w:val="both"/>
        <w:rPr>
          <w:sz w:val="28"/>
          <w:szCs w:val="28"/>
        </w:rPr>
      </w:pPr>
      <w:r w:rsidRPr="0056194B">
        <w:rPr>
          <w:sz w:val="28"/>
          <w:szCs w:val="28"/>
        </w:rPr>
        <w:t>- повышение эффективности использования бюджетных средств;</w:t>
      </w:r>
    </w:p>
    <w:p w:rsidR="0056194B" w:rsidRPr="0056194B" w:rsidRDefault="0056194B" w:rsidP="0056194B">
      <w:pPr>
        <w:jc w:val="both"/>
        <w:rPr>
          <w:sz w:val="28"/>
          <w:szCs w:val="28"/>
        </w:rPr>
      </w:pPr>
      <w:r w:rsidRPr="0056194B">
        <w:rPr>
          <w:sz w:val="28"/>
          <w:szCs w:val="28"/>
        </w:rPr>
        <w:t>-повышение уровня жизни населения;</w:t>
      </w:r>
    </w:p>
    <w:p w:rsidR="0056194B" w:rsidRPr="0056194B" w:rsidRDefault="0056194B" w:rsidP="0056194B">
      <w:pPr>
        <w:jc w:val="both"/>
        <w:rPr>
          <w:sz w:val="28"/>
          <w:szCs w:val="28"/>
        </w:rPr>
      </w:pPr>
      <w:r w:rsidRPr="0056194B">
        <w:rPr>
          <w:sz w:val="28"/>
          <w:szCs w:val="28"/>
        </w:rPr>
        <w:t>-формирование и развитие инфраструктуры поддержки малого предпринимательства;</w:t>
      </w:r>
    </w:p>
    <w:p w:rsidR="0056194B" w:rsidRPr="0056194B" w:rsidRDefault="0056194B" w:rsidP="0056194B">
      <w:pPr>
        <w:jc w:val="both"/>
        <w:rPr>
          <w:sz w:val="28"/>
          <w:szCs w:val="28"/>
        </w:rPr>
      </w:pPr>
      <w:r w:rsidRPr="0056194B">
        <w:rPr>
          <w:sz w:val="28"/>
          <w:szCs w:val="28"/>
        </w:rPr>
        <w:t>-информационное обеспечение;</w:t>
      </w:r>
    </w:p>
    <w:p w:rsidR="0056194B" w:rsidRPr="0056194B" w:rsidRDefault="0056194B" w:rsidP="0056194B">
      <w:pPr>
        <w:jc w:val="both"/>
        <w:rPr>
          <w:sz w:val="28"/>
          <w:szCs w:val="28"/>
        </w:rPr>
      </w:pPr>
      <w:r w:rsidRPr="0056194B">
        <w:rPr>
          <w:sz w:val="28"/>
          <w:szCs w:val="28"/>
        </w:rPr>
        <w:t>-развитие культуры и спорта.</w:t>
      </w:r>
    </w:p>
    <w:p w:rsidR="0056194B" w:rsidRPr="0056194B" w:rsidRDefault="0056194B" w:rsidP="0056194B">
      <w:pPr>
        <w:widowControl w:val="0"/>
        <w:autoSpaceDE w:val="0"/>
        <w:autoSpaceDN w:val="0"/>
        <w:adjustRightInd w:val="0"/>
        <w:jc w:val="both"/>
        <w:rPr>
          <w:color w:val="000000"/>
          <w:sz w:val="28"/>
          <w:szCs w:val="28"/>
        </w:rPr>
      </w:pPr>
      <w:r w:rsidRPr="0056194B">
        <w:rPr>
          <w:color w:val="000000"/>
          <w:sz w:val="28"/>
          <w:szCs w:val="28"/>
        </w:rPr>
        <w:t xml:space="preserve">                Расходы бюджета прогнозировались исходя из исполнения бюджета за 2021 год, а также с учетом анализа изменения структуры расходов и отраслевых особенностей.</w:t>
      </w:r>
    </w:p>
    <w:p w:rsidR="0056194B" w:rsidRPr="0056194B" w:rsidRDefault="0056194B" w:rsidP="0056194B">
      <w:pPr>
        <w:jc w:val="both"/>
        <w:rPr>
          <w:sz w:val="28"/>
          <w:szCs w:val="28"/>
        </w:rPr>
      </w:pPr>
      <w:r w:rsidRPr="0056194B">
        <w:rPr>
          <w:sz w:val="28"/>
          <w:szCs w:val="28"/>
        </w:rPr>
        <w:t xml:space="preserve">                Исполнение бюджета будет полностью осуществляться по казначейской системе, что позволит усилить текущий контроль над использованием бюджетных средств.</w:t>
      </w:r>
    </w:p>
    <w:p w:rsidR="0056194B" w:rsidRPr="0056194B" w:rsidRDefault="0056194B" w:rsidP="0056194B">
      <w:pPr>
        <w:jc w:val="both"/>
        <w:rPr>
          <w:sz w:val="28"/>
          <w:szCs w:val="28"/>
        </w:rPr>
      </w:pPr>
      <w:r w:rsidRPr="0056194B">
        <w:rPr>
          <w:sz w:val="28"/>
          <w:szCs w:val="28"/>
        </w:rPr>
        <w:t xml:space="preserve">               Общий объем расходов прогноза бюджета Железковского сельского поселения на 2022 год исчислен  в сумме 15939,05 тыс. руб., на 2023 год – 12749,72 тыс. руб., на 2024 год – 12822,42 тыс. руб. </w:t>
      </w:r>
    </w:p>
    <w:p w:rsidR="0056194B" w:rsidRPr="0056194B" w:rsidRDefault="0056194B" w:rsidP="0056194B">
      <w:pPr>
        <w:jc w:val="both"/>
        <w:rPr>
          <w:sz w:val="28"/>
          <w:szCs w:val="28"/>
        </w:rPr>
      </w:pPr>
      <w:r w:rsidRPr="0056194B">
        <w:rPr>
          <w:sz w:val="28"/>
          <w:szCs w:val="28"/>
        </w:rPr>
        <w:t xml:space="preserve">              Прогноз бюджета Железковского сельского поселения на 2022 год и плановый период 2023 и 2024 годов рассчитан  </w:t>
      </w:r>
      <w:proofErr w:type="gramStart"/>
      <w:r w:rsidRPr="0056194B">
        <w:rPr>
          <w:sz w:val="28"/>
          <w:szCs w:val="28"/>
        </w:rPr>
        <w:t>сбалансированным</w:t>
      </w:r>
      <w:proofErr w:type="gramEnd"/>
      <w:r w:rsidRPr="0056194B">
        <w:rPr>
          <w:sz w:val="28"/>
          <w:szCs w:val="28"/>
        </w:rPr>
        <w:t xml:space="preserve">. </w:t>
      </w:r>
    </w:p>
    <w:p w:rsidR="0056194B" w:rsidRPr="0056194B" w:rsidRDefault="0056194B" w:rsidP="0056194B">
      <w:pPr>
        <w:jc w:val="both"/>
        <w:rPr>
          <w:sz w:val="28"/>
          <w:szCs w:val="28"/>
        </w:rPr>
      </w:pPr>
      <w:r w:rsidRPr="0056194B">
        <w:rPr>
          <w:sz w:val="28"/>
          <w:szCs w:val="28"/>
        </w:rPr>
        <w:t xml:space="preserve">               </w:t>
      </w:r>
      <w:proofErr w:type="gramStart"/>
      <w:r w:rsidRPr="0056194B">
        <w:rPr>
          <w:sz w:val="28"/>
          <w:szCs w:val="28"/>
        </w:rPr>
        <w:t xml:space="preserve">Предложенная расходная часть прогноза бюджета Железковского сельского поселения на 2022 год (без учета субсидии  на формирование дорожных фондов, на обеспечение комплексного развития сельских территорий и </w:t>
      </w:r>
      <w:proofErr w:type="spellStart"/>
      <w:r w:rsidRPr="0056194B">
        <w:rPr>
          <w:sz w:val="28"/>
          <w:szCs w:val="28"/>
        </w:rPr>
        <w:t>софинансирования</w:t>
      </w:r>
      <w:proofErr w:type="spellEnd"/>
      <w:r w:rsidRPr="0056194B">
        <w:rPr>
          <w:sz w:val="28"/>
          <w:szCs w:val="28"/>
        </w:rPr>
        <w:t xml:space="preserve"> к ним;  субвенции на содержание штатных единиц,  выполнение отдельных полномочий, на осуществление первичного воинского учета) предусматривает увеличения расходов к прогнозу расходной части бюджета на 2021 год на 2,1 % за счет увеличения  налоговых доходов; </w:t>
      </w:r>
      <w:proofErr w:type="gramEnd"/>
    </w:p>
    <w:p w:rsidR="0056194B" w:rsidRPr="0056194B" w:rsidRDefault="0056194B" w:rsidP="0056194B">
      <w:pPr>
        <w:jc w:val="both"/>
        <w:rPr>
          <w:sz w:val="28"/>
          <w:szCs w:val="28"/>
        </w:rPr>
      </w:pPr>
      <w:r w:rsidRPr="0056194B">
        <w:rPr>
          <w:sz w:val="28"/>
          <w:szCs w:val="28"/>
        </w:rPr>
        <w:t xml:space="preserve">-    на 2023 год (без учета субсидии  на формирование дорожных фондов, </w:t>
      </w:r>
      <w:proofErr w:type="spellStart"/>
      <w:r w:rsidRPr="0056194B">
        <w:rPr>
          <w:sz w:val="28"/>
          <w:szCs w:val="28"/>
        </w:rPr>
        <w:t>софинансирования</w:t>
      </w:r>
      <w:proofErr w:type="spellEnd"/>
      <w:r w:rsidRPr="0056194B">
        <w:rPr>
          <w:sz w:val="28"/>
          <w:szCs w:val="28"/>
        </w:rPr>
        <w:t xml:space="preserve"> к ним,  субвенции на содержание штатных единиц,  выполнение отдельных полномочий, на осуществление первичного воинского учета)  предусматривает уменьшение расходной части к прогнозу бюджета за 2022 году на 10,0 % за счет уменьшения дотации на выравнивание бюджетной обеспеченности;</w:t>
      </w:r>
    </w:p>
    <w:p w:rsidR="0056194B" w:rsidRPr="0056194B" w:rsidRDefault="0056194B" w:rsidP="0056194B">
      <w:pPr>
        <w:jc w:val="both"/>
        <w:rPr>
          <w:sz w:val="28"/>
          <w:szCs w:val="28"/>
        </w:rPr>
      </w:pPr>
      <w:r w:rsidRPr="0056194B">
        <w:rPr>
          <w:sz w:val="28"/>
          <w:szCs w:val="28"/>
        </w:rPr>
        <w:t xml:space="preserve">-    на 2024 год (без учета субсидии  на формирование дорожных фондов, </w:t>
      </w:r>
      <w:proofErr w:type="spellStart"/>
      <w:r w:rsidRPr="0056194B">
        <w:rPr>
          <w:sz w:val="28"/>
          <w:szCs w:val="28"/>
        </w:rPr>
        <w:t>софинансирования</w:t>
      </w:r>
      <w:proofErr w:type="spellEnd"/>
      <w:r w:rsidRPr="0056194B">
        <w:rPr>
          <w:sz w:val="28"/>
          <w:szCs w:val="28"/>
        </w:rPr>
        <w:t xml:space="preserve"> к ним,  субвенции на содержание штатных единиц,  выполнение отдельных полномочий, на осуществление первичного воинского учета)  предусматривает увеличение расходной части к прогнозу бюджета за 2023 году на 0,4 % за счет увеличения  налоговых доходов.</w:t>
      </w:r>
    </w:p>
    <w:p w:rsidR="0056194B" w:rsidRPr="0056194B" w:rsidRDefault="0056194B" w:rsidP="0056194B">
      <w:pPr>
        <w:jc w:val="both"/>
        <w:rPr>
          <w:sz w:val="28"/>
          <w:szCs w:val="28"/>
        </w:rPr>
      </w:pPr>
    </w:p>
    <w:p w:rsidR="0056194B" w:rsidRPr="0056194B" w:rsidRDefault="0056194B" w:rsidP="0056194B">
      <w:pPr>
        <w:pStyle w:val="210"/>
        <w:jc w:val="center"/>
        <w:rPr>
          <w:b/>
          <w:szCs w:val="28"/>
        </w:rPr>
      </w:pPr>
      <w:r w:rsidRPr="0056194B">
        <w:rPr>
          <w:b/>
          <w:szCs w:val="28"/>
        </w:rPr>
        <w:t>Демография и показатели уровня жизни населения</w:t>
      </w:r>
    </w:p>
    <w:p w:rsidR="0056194B" w:rsidRPr="0056194B" w:rsidRDefault="0056194B" w:rsidP="0056194B">
      <w:pPr>
        <w:pStyle w:val="210"/>
        <w:jc w:val="both"/>
        <w:rPr>
          <w:szCs w:val="28"/>
        </w:rPr>
      </w:pPr>
      <w:r w:rsidRPr="0056194B">
        <w:rPr>
          <w:szCs w:val="28"/>
        </w:rPr>
        <w:t xml:space="preserve">     Общая площадь Железковского сельского поселения составляет 30 206 га и включает в себя 45 населенных пунктов.</w:t>
      </w:r>
    </w:p>
    <w:p w:rsidR="0056194B" w:rsidRPr="0056194B" w:rsidRDefault="0056194B" w:rsidP="0056194B">
      <w:pPr>
        <w:pStyle w:val="210"/>
        <w:jc w:val="both"/>
        <w:rPr>
          <w:szCs w:val="28"/>
        </w:rPr>
      </w:pPr>
      <w:r w:rsidRPr="0056194B">
        <w:rPr>
          <w:szCs w:val="28"/>
        </w:rPr>
        <w:t xml:space="preserve">     На 01.01.2021 г. в поселении в среднем проживает около 1927 человек. </w:t>
      </w:r>
    </w:p>
    <w:p w:rsidR="0056194B" w:rsidRPr="0056194B" w:rsidRDefault="0056194B" w:rsidP="0056194B">
      <w:pPr>
        <w:pStyle w:val="210"/>
        <w:jc w:val="both"/>
        <w:rPr>
          <w:szCs w:val="28"/>
        </w:rPr>
      </w:pPr>
      <w:r w:rsidRPr="0056194B">
        <w:rPr>
          <w:szCs w:val="28"/>
        </w:rPr>
        <w:lastRenderedPageBreak/>
        <w:t xml:space="preserve">          Из-за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w:t>
      </w:r>
    </w:p>
    <w:p w:rsidR="0056194B" w:rsidRPr="0056194B" w:rsidRDefault="0056194B" w:rsidP="0056194B">
      <w:pPr>
        <w:pStyle w:val="210"/>
        <w:jc w:val="both"/>
        <w:rPr>
          <w:szCs w:val="28"/>
        </w:rPr>
      </w:pPr>
      <w:r w:rsidRPr="0056194B">
        <w:rPr>
          <w:szCs w:val="28"/>
        </w:rPr>
        <w:t xml:space="preserve">     Доходы населения средние. Основным источником доходов населения являются пенсионные выплаты и доходы, получаемые по месту работы,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w:t>
      </w:r>
    </w:p>
    <w:p w:rsidR="0056194B" w:rsidRPr="0056194B" w:rsidRDefault="0056194B" w:rsidP="0056194B">
      <w:pPr>
        <w:pStyle w:val="210"/>
        <w:jc w:val="both"/>
        <w:rPr>
          <w:szCs w:val="28"/>
        </w:rPr>
      </w:pPr>
      <w:r w:rsidRPr="0056194B">
        <w:rPr>
          <w:szCs w:val="28"/>
        </w:rPr>
        <w:t xml:space="preserve">     Следствием отсутствия на территории поселения промышленных предприятий и малым количеством сельскохозяйственного производства, становится потеря трудового потенциала поселения, а это ведет в, свою очередь, к тому, что бюджет Железковского сельского поселения недополучает денежные средства, которые формируются за счет поступления от налога на доходы физических лиц, занятых в организациях поселения.</w:t>
      </w:r>
    </w:p>
    <w:p w:rsidR="0056194B" w:rsidRPr="0056194B" w:rsidRDefault="0056194B" w:rsidP="0056194B">
      <w:pPr>
        <w:pStyle w:val="210"/>
        <w:jc w:val="both"/>
        <w:rPr>
          <w:szCs w:val="28"/>
        </w:rPr>
      </w:pPr>
      <w:r w:rsidRPr="0056194B">
        <w:rPr>
          <w:szCs w:val="28"/>
        </w:rPr>
        <w:t xml:space="preserve">    Таким образом, проведенный анализ демографического потенциала Железковского сельского поселения,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56194B" w:rsidRPr="0056194B" w:rsidRDefault="0056194B" w:rsidP="0056194B">
      <w:pPr>
        <w:jc w:val="both"/>
        <w:rPr>
          <w:sz w:val="28"/>
          <w:szCs w:val="28"/>
        </w:rPr>
      </w:pPr>
      <w:r w:rsidRPr="0056194B">
        <w:rPr>
          <w:sz w:val="28"/>
          <w:szCs w:val="28"/>
        </w:rPr>
        <w:t xml:space="preserve">   Увеличение численности постоянного населения в 2022 году на 0 человек по отношению к 2021 году, в 2023 году на 3 человека к 2022 году, в 2024 году на 10 человек к 2023 году</w:t>
      </w:r>
    </w:p>
    <w:p w:rsidR="0056194B" w:rsidRPr="0056194B" w:rsidRDefault="0056194B" w:rsidP="0056194B">
      <w:pPr>
        <w:jc w:val="both"/>
        <w:rPr>
          <w:sz w:val="28"/>
          <w:szCs w:val="28"/>
        </w:rPr>
      </w:pPr>
      <w:r w:rsidRPr="0056194B">
        <w:rPr>
          <w:sz w:val="28"/>
          <w:szCs w:val="28"/>
        </w:rPr>
        <w:t xml:space="preserve">      Прогнозируется увеличение численности работающих человек в зарегистрированных организациях на территории поселения в 2022 году к 2021 году на 0 человек, в 2023 году к 2022 году на 2 человека, в 2024 году на 5 человек к 2023 году</w:t>
      </w:r>
      <w:proofErr w:type="gramStart"/>
      <w:r w:rsidRPr="0056194B">
        <w:rPr>
          <w:sz w:val="28"/>
          <w:szCs w:val="28"/>
        </w:rPr>
        <w:t xml:space="preserve"> .</w:t>
      </w:r>
      <w:proofErr w:type="gramEnd"/>
      <w:r w:rsidRPr="0056194B">
        <w:rPr>
          <w:sz w:val="28"/>
          <w:szCs w:val="28"/>
        </w:rPr>
        <w:t xml:space="preserve"> </w:t>
      </w:r>
    </w:p>
    <w:p w:rsidR="0056194B" w:rsidRPr="0056194B" w:rsidRDefault="0056194B" w:rsidP="0056194B">
      <w:pPr>
        <w:jc w:val="both"/>
        <w:rPr>
          <w:sz w:val="28"/>
          <w:szCs w:val="28"/>
        </w:rPr>
      </w:pPr>
      <w:r w:rsidRPr="0056194B">
        <w:rPr>
          <w:sz w:val="28"/>
          <w:szCs w:val="28"/>
        </w:rPr>
        <w:t xml:space="preserve">      Анализ возрастной структуры населения показывает, что старение населения продолжается.</w:t>
      </w:r>
    </w:p>
    <w:p w:rsidR="0056194B" w:rsidRPr="0056194B" w:rsidRDefault="0056194B" w:rsidP="0056194B">
      <w:pPr>
        <w:jc w:val="both"/>
        <w:rPr>
          <w:sz w:val="28"/>
          <w:szCs w:val="28"/>
        </w:rPr>
      </w:pPr>
      <w:r w:rsidRPr="0056194B">
        <w:rPr>
          <w:sz w:val="28"/>
          <w:szCs w:val="28"/>
        </w:rPr>
        <w:t xml:space="preserve">     Основными направлениями в работе Администрации и Совета депутатов Железковского сельского поселения на 2022-2024 годы 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 одиноких матерей.</w:t>
      </w:r>
    </w:p>
    <w:p w:rsidR="0056194B" w:rsidRPr="0056194B" w:rsidRDefault="0056194B" w:rsidP="0056194B">
      <w:pPr>
        <w:jc w:val="both"/>
        <w:rPr>
          <w:sz w:val="28"/>
          <w:szCs w:val="28"/>
        </w:rPr>
      </w:pPr>
    </w:p>
    <w:p w:rsidR="0056194B" w:rsidRPr="0056194B" w:rsidRDefault="0056194B" w:rsidP="0056194B">
      <w:pPr>
        <w:pStyle w:val="210"/>
        <w:jc w:val="center"/>
        <w:rPr>
          <w:b/>
          <w:szCs w:val="28"/>
        </w:rPr>
      </w:pPr>
      <w:r w:rsidRPr="0056194B">
        <w:rPr>
          <w:b/>
          <w:szCs w:val="28"/>
        </w:rPr>
        <w:t>Социально-экономическое развитие поселения</w:t>
      </w:r>
    </w:p>
    <w:p w:rsidR="0056194B" w:rsidRPr="0056194B" w:rsidRDefault="0056194B" w:rsidP="0056194B">
      <w:pPr>
        <w:pStyle w:val="210"/>
        <w:jc w:val="both"/>
        <w:rPr>
          <w:szCs w:val="28"/>
        </w:rPr>
      </w:pPr>
      <w:r w:rsidRPr="0056194B">
        <w:rPr>
          <w:b/>
          <w:szCs w:val="28"/>
        </w:rPr>
        <w:t xml:space="preserve">          </w:t>
      </w:r>
      <w:r w:rsidRPr="0056194B">
        <w:rPr>
          <w:szCs w:val="28"/>
        </w:rPr>
        <w:t xml:space="preserve">На территории поселения имеется 1 средняя школа, 2 детских сада, 4 спортивные площадки,  8 детских площадок, 2 учреждения социального обслуживания граждан пожилого возраста и инвалидов, 3 фельдшерско-акушерских пункта, 3 дома культуры, 1 клуб, 4 библиотеки,    2 почтовых отделения, 1 филиал </w:t>
      </w:r>
      <w:proofErr w:type="spellStart"/>
      <w:r w:rsidRPr="0056194B">
        <w:rPr>
          <w:szCs w:val="28"/>
        </w:rPr>
        <w:t>Боровичской</w:t>
      </w:r>
      <w:proofErr w:type="spellEnd"/>
      <w:r w:rsidRPr="0056194B">
        <w:rPr>
          <w:szCs w:val="28"/>
        </w:rPr>
        <w:t xml:space="preserve"> ветлечебницы, 2 сельхозпредприятия,    8 магазинов, 3 торговых киоска.</w:t>
      </w:r>
    </w:p>
    <w:p w:rsidR="0056194B" w:rsidRPr="0056194B" w:rsidRDefault="0056194B" w:rsidP="0056194B">
      <w:pPr>
        <w:pStyle w:val="210"/>
        <w:jc w:val="both"/>
        <w:rPr>
          <w:szCs w:val="28"/>
        </w:rPr>
      </w:pPr>
      <w:r w:rsidRPr="0056194B">
        <w:rPr>
          <w:szCs w:val="28"/>
        </w:rPr>
        <w:t xml:space="preserve">          Социально - экономическая ситуация в </w:t>
      </w:r>
      <w:proofErr w:type="spellStart"/>
      <w:r w:rsidRPr="0056194B">
        <w:rPr>
          <w:szCs w:val="28"/>
        </w:rPr>
        <w:t>Железковском</w:t>
      </w:r>
      <w:proofErr w:type="spellEnd"/>
      <w:r w:rsidRPr="0056194B">
        <w:rPr>
          <w:szCs w:val="28"/>
        </w:rPr>
        <w:t xml:space="preserve"> сельском поселении достаточно сложная.</w:t>
      </w:r>
    </w:p>
    <w:p w:rsidR="0056194B" w:rsidRPr="0056194B" w:rsidRDefault="0056194B" w:rsidP="0056194B">
      <w:pPr>
        <w:jc w:val="both"/>
        <w:rPr>
          <w:sz w:val="28"/>
          <w:szCs w:val="28"/>
        </w:rPr>
      </w:pPr>
      <w:r w:rsidRPr="0056194B">
        <w:rPr>
          <w:sz w:val="28"/>
          <w:szCs w:val="28"/>
        </w:rPr>
        <w:t xml:space="preserve">           Главная проблема заключается в том, что на территории поселения нет промышленных предприятий, очень мало предприятий сельскохозяйственного </w:t>
      </w:r>
      <w:r w:rsidRPr="0056194B">
        <w:rPr>
          <w:sz w:val="28"/>
          <w:szCs w:val="28"/>
        </w:rPr>
        <w:lastRenderedPageBreak/>
        <w:t xml:space="preserve">производства.  Основная часть трудоспособного населения  работает  на предприятиях  города Боровичи.  Сельскохозяйственное производство в настоящее время сосредоточено в  2 сельхозпредприятиях и 6 крестьянских хозяйствах, частном секторе, в личных подсобных хозяйствах. В д. </w:t>
      </w:r>
      <w:proofErr w:type="spellStart"/>
      <w:r w:rsidRPr="0056194B">
        <w:rPr>
          <w:sz w:val="28"/>
          <w:szCs w:val="28"/>
        </w:rPr>
        <w:t>Железково</w:t>
      </w:r>
      <w:proofErr w:type="spellEnd"/>
      <w:r w:rsidRPr="0056194B">
        <w:rPr>
          <w:sz w:val="28"/>
          <w:szCs w:val="28"/>
        </w:rPr>
        <w:t xml:space="preserve"> работает дом ветеранов, в д. </w:t>
      </w:r>
      <w:proofErr w:type="spellStart"/>
      <w:r w:rsidRPr="0056194B">
        <w:rPr>
          <w:sz w:val="28"/>
          <w:szCs w:val="28"/>
        </w:rPr>
        <w:t>Прошково</w:t>
      </w:r>
      <w:proofErr w:type="spellEnd"/>
      <w:r w:rsidRPr="0056194B">
        <w:rPr>
          <w:sz w:val="28"/>
          <w:szCs w:val="28"/>
        </w:rPr>
        <w:t xml:space="preserve"> работает дом </w:t>
      </w:r>
      <w:proofErr w:type="gramStart"/>
      <w:r w:rsidRPr="0056194B">
        <w:rPr>
          <w:sz w:val="28"/>
          <w:szCs w:val="28"/>
        </w:rPr>
        <w:t>–и</w:t>
      </w:r>
      <w:proofErr w:type="gramEnd"/>
      <w:r w:rsidRPr="0056194B">
        <w:rPr>
          <w:sz w:val="28"/>
          <w:szCs w:val="28"/>
        </w:rPr>
        <w:t>нтернат для престарелых и инвалидов. На территории поселения расположены 6 туристических баз отдыха.</w:t>
      </w:r>
    </w:p>
    <w:p w:rsidR="0056194B" w:rsidRPr="0056194B" w:rsidRDefault="0056194B" w:rsidP="0056194B">
      <w:pPr>
        <w:jc w:val="both"/>
        <w:rPr>
          <w:sz w:val="28"/>
          <w:szCs w:val="28"/>
        </w:rPr>
      </w:pPr>
      <w:r w:rsidRPr="0056194B">
        <w:rPr>
          <w:sz w:val="28"/>
          <w:szCs w:val="28"/>
        </w:rPr>
        <w:t xml:space="preserve">         </w:t>
      </w:r>
      <w:proofErr w:type="spellStart"/>
      <w:r w:rsidRPr="0056194B">
        <w:rPr>
          <w:sz w:val="28"/>
          <w:szCs w:val="28"/>
        </w:rPr>
        <w:t>Железковское</w:t>
      </w:r>
      <w:proofErr w:type="spellEnd"/>
      <w:r w:rsidRPr="0056194B">
        <w:rPr>
          <w:sz w:val="28"/>
          <w:szCs w:val="28"/>
        </w:rPr>
        <w:t xml:space="preserve">   сельское поселение имеет большой потенциал для развития. Он заключается в использовании природно-географического фактора, природных ресурсов – земель </w:t>
      </w:r>
      <w:proofErr w:type="spellStart"/>
      <w:r w:rsidRPr="0056194B">
        <w:rPr>
          <w:sz w:val="28"/>
          <w:szCs w:val="28"/>
        </w:rPr>
        <w:t>сельхозназначения</w:t>
      </w:r>
      <w:proofErr w:type="spellEnd"/>
      <w:r w:rsidRPr="0056194B">
        <w:rPr>
          <w:sz w:val="28"/>
          <w:szCs w:val="28"/>
        </w:rPr>
        <w:t>, бывших колхозов и совхозов, в развитии различных видов предпринимательства, сельского хозяйства и расширении сферы услуг, туризма.</w:t>
      </w:r>
    </w:p>
    <w:p w:rsidR="0056194B" w:rsidRPr="0056194B" w:rsidRDefault="0056194B" w:rsidP="0056194B">
      <w:pPr>
        <w:jc w:val="both"/>
        <w:rPr>
          <w:sz w:val="28"/>
          <w:szCs w:val="28"/>
        </w:rPr>
      </w:pPr>
      <w:r w:rsidRPr="0056194B">
        <w:rPr>
          <w:sz w:val="28"/>
          <w:szCs w:val="28"/>
        </w:rPr>
        <w:t xml:space="preserve">           На территории Железковского  сельского поселения  активно развивается социальная инфраструктура. 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w:t>
      </w:r>
    </w:p>
    <w:p w:rsidR="0056194B" w:rsidRPr="0056194B" w:rsidRDefault="0056194B" w:rsidP="0056194B">
      <w:pPr>
        <w:jc w:val="both"/>
        <w:rPr>
          <w:sz w:val="28"/>
          <w:szCs w:val="28"/>
        </w:rPr>
      </w:pPr>
      <w:r w:rsidRPr="0056194B">
        <w:rPr>
          <w:sz w:val="28"/>
          <w:szCs w:val="28"/>
        </w:rPr>
        <w:t xml:space="preserve">        Главными направлениями деятельности по обеспечению занятости населения являются: привлечение граждан для участия в общественных работах в период активного поиска постоянной работы, информирование населения о положении на рынке труда, наличии учебных мест.</w:t>
      </w:r>
    </w:p>
    <w:p w:rsidR="0056194B" w:rsidRPr="0056194B" w:rsidRDefault="0056194B" w:rsidP="0056194B">
      <w:pPr>
        <w:jc w:val="both"/>
        <w:rPr>
          <w:sz w:val="28"/>
          <w:szCs w:val="28"/>
        </w:rPr>
      </w:pPr>
    </w:p>
    <w:p w:rsidR="0056194B" w:rsidRPr="0056194B" w:rsidRDefault="0056194B" w:rsidP="0056194B">
      <w:pPr>
        <w:jc w:val="both"/>
        <w:rPr>
          <w:sz w:val="28"/>
          <w:szCs w:val="28"/>
        </w:rPr>
      </w:pPr>
      <w:r w:rsidRPr="0056194B">
        <w:rPr>
          <w:sz w:val="28"/>
          <w:szCs w:val="28"/>
        </w:rPr>
        <w:t xml:space="preserve">                                                                    </w:t>
      </w:r>
    </w:p>
    <w:p w:rsidR="0056194B" w:rsidRPr="0056194B" w:rsidRDefault="0056194B" w:rsidP="0056194B">
      <w:pPr>
        <w:jc w:val="center"/>
        <w:rPr>
          <w:b/>
          <w:sz w:val="28"/>
          <w:szCs w:val="28"/>
        </w:rPr>
      </w:pPr>
      <w:r w:rsidRPr="0056194B">
        <w:rPr>
          <w:b/>
          <w:sz w:val="28"/>
          <w:szCs w:val="28"/>
        </w:rPr>
        <w:t>Образование</w:t>
      </w:r>
    </w:p>
    <w:p w:rsidR="0056194B" w:rsidRPr="0056194B" w:rsidRDefault="0056194B" w:rsidP="0056194B">
      <w:pPr>
        <w:pStyle w:val="af"/>
        <w:spacing w:before="0" w:beforeAutospacing="0" w:after="0" w:afterAutospacing="0"/>
        <w:jc w:val="both"/>
        <w:rPr>
          <w:b/>
          <w:sz w:val="28"/>
          <w:szCs w:val="28"/>
        </w:rPr>
      </w:pPr>
      <w:r w:rsidRPr="0056194B">
        <w:rPr>
          <w:sz w:val="28"/>
          <w:szCs w:val="28"/>
        </w:rPr>
        <w:t xml:space="preserve">    На территории Железковского поселения находится 2 детских сада, </w:t>
      </w:r>
      <w:proofErr w:type="spellStart"/>
      <w:r w:rsidRPr="0056194B">
        <w:rPr>
          <w:sz w:val="28"/>
          <w:szCs w:val="28"/>
        </w:rPr>
        <w:t>Железковская</w:t>
      </w:r>
      <w:proofErr w:type="spellEnd"/>
      <w:r w:rsidRPr="0056194B">
        <w:rPr>
          <w:sz w:val="28"/>
          <w:szCs w:val="28"/>
        </w:rPr>
        <w:t xml:space="preserve"> общеобразовательная школа.</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Приоритетными задачами в сфере </w:t>
      </w:r>
      <w:r w:rsidRPr="0056194B">
        <w:rPr>
          <w:bCs/>
          <w:sz w:val="28"/>
          <w:szCs w:val="28"/>
        </w:rPr>
        <w:t>молодежной политики</w:t>
      </w:r>
      <w:r w:rsidRPr="0056194B">
        <w:rPr>
          <w:b/>
          <w:bCs/>
          <w:sz w:val="28"/>
          <w:szCs w:val="28"/>
        </w:rPr>
        <w:t xml:space="preserve"> </w:t>
      </w:r>
      <w:r w:rsidRPr="0056194B">
        <w:rPr>
          <w:sz w:val="28"/>
          <w:szCs w:val="28"/>
        </w:rPr>
        <w:t>станут:</w:t>
      </w:r>
    </w:p>
    <w:p w:rsidR="0056194B" w:rsidRPr="0056194B" w:rsidRDefault="0056194B" w:rsidP="0056194B">
      <w:pPr>
        <w:pStyle w:val="western"/>
        <w:spacing w:before="0" w:beforeAutospacing="0" w:after="0" w:afterAutospacing="0"/>
        <w:jc w:val="both"/>
        <w:rPr>
          <w:sz w:val="28"/>
          <w:szCs w:val="28"/>
        </w:rPr>
      </w:pPr>
      <w:r w:rsidRPr="0056194B">
        <w:rPr>
          <w:sz w:val="28"/>
          <w:szCs w:val="28"/>
        </w:rPr>
        <w:t>-развитие просветительской работы с молодежью, инновационных образовательных и воспитательных технологий, создание условий для самообразования молодежи;</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-формирование здорового образа жизни, экологической культуры, повышение </w:t>
      </w:r>
      <w:proofErr w:type="gramStart"/>
      <w:r w:rsidRPr="0056194B">
        <w:rPr>
          <w:sz w:val="28"/>
          <w:szCs w:val="28"/>
        </w:rPr>
        <w:t>уровня культуры безопасности жизнедеятельности молодежи</w:t>
      </w:r>
      <w:proofErr w:type="gramEnd"/>
      <w:r w:rsidRPr="0056194B">
        <w:rPr>
          <w:sz w:val="28"/>
          <w:szCs w:val="28"/>
        </w:rPr>
        <w:t>;</w:t>
      </w:r>
    </w:p>
    <w:p w:rsidR="0056194B" w:rsidRPr="0056194B" w:rsidRDefault="0056194B" w:rsidP="0056194B">
      <w:pPr>
        <w:pStyle w:val="western"/>
        <w:spacing w:before="0" w:beforeAutospacing="0" w:after="0" w:afterAutospacing="0"/>
        <w:jc w:val="both"/>
        <w:rPr>
          <w:sz w:val="28"/>
          <w:szCs w:val="28"/>
        </w:rPr>
      </w:pPr>
      <w:r w:rsidRPr="0056194B">
        <w:rPr>
          <w:sz w:val="28"/>
          <w:szCs w:val="28"/>
        </w:rPr>
        <w:t>-создание условий для реализации потенциала молодежи в социально-экономической сфере;</w:t>
      </w:r>
    </w:p>
    <w:p w:rsidR="0056194B" w:rsidRPr="0056194B" w:rsidRDefault="0056194B" w:rsidP="0056194B">
      <w:pPr>
        <w:pStyle w:val="western"/>
        <w:spacing w:before="0" w:beforeAutospacing="0" w:after="0" w:afterAutospacing="0"/>
        <w:jc w:val="both"/>
        <w:rPr>
          <w:sz w:val="28"/>
          <w:szCs w:val="28"/>
        </w:rPr>
      </w:pPr>
      <w:r w:rsidRPr="0056194B">
        <w:rPr>
          <w:sz w:val="28"/>
          <w:szCs w:val="28"/>
        </w:rPr>
        <w:t>-создание благоприятных условий для молодых семей, направленных на формирование ценностей семейной культуры, повышение рождаемости и всестороннюю поддержку молодых семей.</w:t>
      </w:r>
    </w:p>
    <w:p w:rsidR="0056194B" w:rsidRPr="0056194B" w:rsidRDefault="0056194B" w:rsidP="0056194B">
      <w:pPr>
        <w:pStyle w:val="western"/>
        <w:spacing w:before="0" w:beforeAutospacing="0" w:after="0" w:afterAutospacing="0"/>
        <w:jc w:val="both"/>
        <w:rPr>
          <w:sz w:val="28"/>
          <w:szCs w:val="28"/>
        </w:rPr>
      </w:pPr>
    </w:p>
    <w:p w:rsidR="0056194B" w:rsidRPr="0056194B" w:rsidRDefault="0056194B" w:rsidP="0056194B">
      <w:pPr>
        <w:pStyle w:val="western"/>
        <w:spacing w:before="0" w:beforeAutospacing="0" w:after="0" w:afterAutospacing="0"/>
        <w:jc w:val="center"/>
        <w:rPr>
          <w:b/>
          <w:sz w:val="28"/>
          <w:szCs w:val="28"/>
        </w:rPr>
      </w:pPr>
      <w:r w:rsidRPr="0056194B">
        <w:rPr>
          <w:b/>
          <w:sz w:val="28"/>
          <w:szCs w:val="28"/>
        </w:rPr>
        <w:t>Культура</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Сеть </w:t>
      </w:r>
      <w:proofErr w:type="spellStart"/>
      <w:r w:rsidRPr="0056194B">
        <w:rPr>
          <w:sz w:val="28"/>
          <w:szCs w:val="28"/>
        </w:rPr>
        <w:t>культурно-досуговых</w:t>
      </w:r>
      <w:proofErr w:type="spellEnd"/>
      <w:r w:rsidRPr="0056194B">
        <w:rPr>
          <w:sz w:val="28"/>
          <w:szCs w:val="28"/>
        </w:rPr>
        <w:t xml:space="preserve"> учреждений поселения представлена </w:t>
      </w:r>
      <w:proofErr w:type="spellStart"/>
      <w:r w:rsidRPr="0056194B">
        <w:rPr>
          <w:sz w:val="28"/>
          <w:szCs w:val="28"/>
        </w:rPr>
        <w:t>Реченским</w:t>
      </w:r>
      <w:proofErr w:type="spellEnd"/>
      <w:r w:rsidRPr="0056194B">
        <w:rPr>
          <w:sz w:val="28"/>
          <w:szCs w:val="28"/>
        </w:rPr>
        <w:t xml:space="preserve"> СДК, </w:t>
      </w:r>
      <w:proofErr w:type="spellStart"/>
      <w:r w:rsidRPr="0056194B">
        <w:rPr>
          <w:sz w:val="28"/>
          <w:szCs w:val="28"/>
        </w:rPr>
        <w:t>Железковским</w:t>
      </w:r>
      <w:proofErr w:type="spellEnd"/>
      <w:r w:rsidRPr="0056194B">
        <w:rPr>
          <w:sz w:val="28"/>
          <w:szCs w:val="28"/>
        </w:rPr>
        <w:t xml:space="preserve"> СДК, </w:t>
      </w:r>
      <w:proofErr w:type="spellStart"/>
      <w:r w:rsidRPr="0056194B">
        <w:rPr>
          <w:sz w:val="28"/>
          <w:szCs w:val="28"/>
        </w:rPr>
        <w:t>Ануфриевским</w:t>
      </w:r>
      <w:proofErr w:type="spellEnd"/>
      <w:r w:rsidRPr="0056194B">
        <w:rPr>
          <w:sz w:val="28"/>
          <w:szCs w:val="28"/>
        </w:rPr>
        <w:t xml:space="preserve"> СК, </w:t>
      </w:r>
      <w:proofErr w:type="spellStart"/>
      <w:r w:rsidRPr="0056194B">
        <w:rPr>
          <w:sz w:val="28"/>
          <w:szCs w:val="28"/>
        </w:rPr>
        <w:t>Плавковским</w:t>
      </w:r>
      <w:proofErr w:type="spellEnd"/>
      <w:r w:rsidRPr="0056194B">
        <w:rPr>
          <w:sz w:val="28"/>
          <w:szCs w:val="28"/>
        </w:rPr>
        <w:t xml:space="preserve"> СДК,  4 – библиотеки. В плановом и прогнозном периодах будет продолжена работа по улучшению условий для массового отдыха населения. </w:t>
      </w:r>
    </w:p>
    <w:p w:rsidR="0056194B" w:rsidRPr="0056194B" w:rsidRDefault="0056194B" w:rsidP="0056194B">
      <w:pPr>
        <w:pStyle w:val="western"/>
        <w:spacing w:before="0" w:beforeAutospacing="0" w:after="0" w:afterAutospacing="0"/>
        <w:jc w:val="both"/>
        <w:rPr>
          <w:sz w:val="28"/>
          <w:szCs w:val="28"/>
        </w:rPr>
      </w:pPr>
      <w:r w:rsidRPr="0056194B">
        <w:rPr>
          <w:sz w:val="28"/>
          <w:szCs w:val="28"/>
        </w:rPr>
        <w:lastRenderedPageBreak/>
        <w:t xml:space="preserve">    С целью сохранения народных традиций запланировано проведение ежегодных праздников к торжественным датам, митинги у обелиска,   праздничная программа </w:t>
      </w:r>
      <w:proofErr w:type="gramStart"/>
      <w:r w:rsidRPr="0056194B">
        <w:rPr>
          <w:sz w:val="28"/>
          <w:szCs w:val="28"/>
        </w:rPr>
        <w:t>к</w:t>
      </w:r>
      <w:proofErr w:type="gramEnd"/>
      <w:r w:rsidRPr="0056194B">
        <w:rPr>
          <w:sz w:val="28"/>
          <w:szCs w:val="28"/>
        </w:rPr>
        <w:t xml:space="preserve"> Дню пожилых людей, новогодние и рождественские праздники, участие населения в традиционных районных фестивалях и конкурсах народного творчества.</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В целях патриотического воспитания и пропаганды здорового образа жизни будут организованы тематические выставки, акции, митинги для детей и подростков. Пройдет ряд мероприятий, посвященных Победе в Великой Отечественной войне, Бессмертный полк, Дни памяти и скорби, а так же Дням отказа от вредных привычек, большое внимание будет уделяться </w:t>
      </w:r>
      <w:proofErr w:type="spellStart"/>
      <w:r w:rsidRPr="0056194B">
        <w:rPr>
          <w:sz w:val="28"/>
          <w:szCs w:val="28"/>
        </w:rPr>
        <w:t>антинаркотической</w:t>
      </w:r>
      <w:proofErr w:type="spellEnd"/>
      <w:r w:rsidRPr="0056194B">
        <w:rPr>
          <w:sz w:val="28"/>
          <w:szCs w:val="28"/>
        </w:rPr>
        <w:t xml:space="preserve"> пропаганде. </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Для повышения качества обслуживания населения в отдаленных сельских населенных пунктах и выравнивания диспропорции по доступности услуг культуры между городом и селом будут внедряться формы </w:t>
      </w:r>
      <w:proofErr w:type="spellStart"/>
      <w:r w:rsidRPr="0056194B">
        <w:rPr>
          <w:sz w:val="28"/>
          <w:szCs w:val="28"/>
        </w:rPr>
        <w:t>внестационарного</w:t>
      </w:r>
      <w:proofErr w:type="spellEnd"/>
      <w:r w:rsidRPr="0056194B">
        <w:rPr>
          <w:sz w:val="28"/>
          <w:szCs w:val="28"/>
        </w:rPr>
        <w:t xml:space="preserve"> обслуживания – выезды творческих коллективов в населенные пункты, где отсутствуют учреждения культуры. </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Главным направлением деятельности в целях развития культуры является формирование духовно – нравственного и гражданского патриотического самосознания, поддержка народного, художественного и прикладного творчества, формирование и развитие всех социальных и возрастных групп населения.</w:t>
      </w:r>
    </w:p>
    <w:p w:rsidR="0056194B" w:rsidRPr="0056194B" w:rsidRDefault="0056194B" w:rsidP="0056194B">
      <w:pPr>
        <w:pStyle w:val="western"/>
        <w:spacing w:before="0" w:beforeAutospacing="0" w:after="0" w:afterAutospacing="0"/>
        <w:jc w:val="both"/>
        <w:rPr>
          <w:sz w:val="28"/>
          <w:szCs w:val="28"/>
        </w:rPr>
      </w:pPr>
    </w:p>
    <w:p w:rsidR="0056194B" w:rsidRPr="0056194B" w:rsidRDefault="0056194B" w:rsidP="0056194B">
      <w:pPr>
        <w:pStyle w:val="af"/>
        <w:spacing w:before="0" w:beforeAutospacing="0" w:after="0" w:afterAutospacing="0"/>
        <w:jc w:val="center"/>
        <w:rPr>
          <w:b/>
          <w:sz w:val="28"/>
          <w:szCs w:val="28"/>
        </w:rPr>
      </w:pPr>
      <w:r w:rsidRPr="0056194B">
        <w:rPr>
          <w:b/>
          <w:sz w:val="28"/>
          <w:szCs w:val="28"/>
        </w:rPr>
        <w:t>Физическая культура и спорт</w:t>
      </w:r>
    </w:p>
    <w:p w:rsidR="0056194B" w:rsidRPr="0056194B" w:rsidRDefault="0056194B" w:rsidP="0056194B">
      <w:pPr>
        <w:pStyle w:val="af"/>
        <w:spacing w:before="0" w:beforeAutospacing="0" w:after="0" w:afterAutospacing="0"/>
        <w:jc w:val="both"/>
        <w:rPr>
          <w:sz w:val="28"/>
          <w:szCs w:val="28"/>
        </w:rPr>
      </w:pPr>
      <w:r w:rsidRPr="0056194B">
        <w:rPr>
          <w:b/>
          <w:sz w:val="28"/>
          <w:szCs w:val="28"/>
        </w:rPr>
        <w:t xml:space="preserve">    </w:t>
      </w:r>
      <w:r w:rsidRPr="0056194B">
        <w:rPr>
          <w:sz w:val="28"/>
          <w:szCs w:val="28"/>
        </w:rPr>
        <w:t>На территории поселения находятся 4 спортивные площадки, 8 детских площадок.</w:t>
      </w:r>
    </w:p>
    <w:p w:rsidR="0056194B" w:rsidRPr="0056194B" w:rsidRDefault="0056194B" w:rsidP="0056194B">
      <w:pPr>
        <w:pStyle w:val="af"/>
        <w:spacing w:before="0" w:beforeAutospacing="0" w:after="0" w:afterAutospacing="0"/>
        <w:jc w:val="both"/>
        <w:rPr>
          <w:sz w:val="28"/>
          <w:szCs w:val="28"/>
        </w:rPr>
      </w:pPr>
      <w:r w:rsidRPr="0056194B">
        <w:rPr>
          <w:sz w:val="28"/>
          <w:szCs w:val="28"/>
        </w:rPr>
        <w:t xml:space="preserve">    Приоритетными направлениями в области развития физической культуры и спорта будут являться: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 проведение  и участие в поселенческих спартакиадах.</w:t>
      </w:r>
    </w:p>
    <w:p w:rsidR="0056194B" w:rsidRPr="0056194B" w:rsidRDefault="0056194B" w:rsidP="0056194B">
      <w:pPr>
        <w:pStyle w:val="af"/>
        <w:spacing w:before="0" w:beforeAutospacing="0" w:after="0" w:afterAutospacing="0"/>
        <w:jc w:val="both"/>
        <w:rPr>
          <w:sz w:val="28"/>
          <w:szCs w:val="28"/>
        </w:rPr>
      </w:pPr>
    </w:p>
    <w:p w:rsidR="0056194B" w:rsidRPr="0056194B" w:rsidRDefault="0056194B" w:rsidP="0056194B">
      <w:pPr>
        <w:pStyle w:val="af"/>
        <w:spacing w:before="0" w:beforeAutospacing="0" w:after="0" w:afterAutospacing="0"/>
        <w:jc w:val="center"/>
        <w:rPr>
          <w:b/>
          <w:sz w:val="28"/>
          <w:szCs w:val="28"/>
        </w:rPr>
      </w:pPr>
      <w:r w:rsidRPr="0056194B">
        <w:rPr>
          <w:b/>
          <w:sz w:val="28"/>
          <w:szCs w:val="28"/>
        </w:rPr>
        <w:t>Здравоохранение</w:t>
      </w:r>
    </w:p>
    <w:p w:rsidR="0056194B" w:rsidRPr="0056194B" w:rsidRDefault="0056194B" w:rsidP="0056194B">
      <w:pPr>
        <w:pStyle w:val="af"/>
        <w:spacing w:before="0" w:beforeAutospacing="0" w:after="0" w:afterAutospacing="0"/>
        <w:jc w:val="both"/>
        <w:rPr>
          <w:sz w:val="28"/>
          <w:szCs w:val="28"/>
        </w:rPr>
      </w:pPr>
      <w:r w:rsidRPr="0056194B">
        <w:rPr>
          <w:sz w:val="28"/>
          <w:szCs w:val="28"/>
        </w:rPr>
        <w:t xml:space="preserve">      На территории  Железковского сельского поселения находятся 3 </w:t>
      </w:r>
      <w:proofErr w:type="gramStart"/>
      <w:r w:rsidRPr="0056194B">
        <w:rPr>
          <w:sz w:val="28"/>
          <w:szCs w:val="28"/>
        </w:rPr>
        <w:t>фельдшерско-акушерских</w:t>
      </w:r>
      <w:proofErr w:type="gramEnd"/>
      <w:r w:rsidRPr="0056194B">
        <w:rPr>
          <w:sz w:val="28"/>
          <w:szCs w:val="28"/>
        </w:rPr>
        <w:t xml:space="preserve"> пункта. Для оказания медицинской помощи сельскому населению дальних деревень выезжает передвижной </w:t>
      </w:r>
      <w:proofErr w:type="gramStart"/>
      <w:r w:rsidRPr="0056194B">
        <w:rPr>
          <w:sz w:val="28"/>
          <w:szCs w:val="28"/>
        </w:rPr>
        <w:t>фельдшерский</w:t>
      </w:r>
      <w:proofErr w:type="gramEnd"/>
      <w:r w:rsidRPr="0056194B">
        <w:rPr>
          <w:sz w:val="28"/>
          <w:szCs w:val="28"/>
        </w:rPr>
        <w:t xml:space="preserve"> </w:t>
      </w:r>
      <w:proofErr w:type="spellStart"/>
      <w:r w:rsidRPr="0056194B">
        <w:rPr>
          <w:sz w:val="28"/>
          <w:szCs w:val="28"/>
        </w:rPr>
        <w:t>автопункт</w:t>
      </w:r>
      <w:proofErr w:type="spellEnd"/>
      <w:r w:rsidRPr="0056194B">
        <w:rPr>
          <w:sz w:val="28"/>
          <w:szCs w:val="28"/>
        </w:rPr>
        <w:t xml:space="preserve">. Также на каждом </w:t>
      </w:r>
      <w:proofErr w:type="spellStart"/>
      <w:r w:rsidRPr="0056194B">
        <w:rPr>
          <w:sz w:val="28"/>
          <w:szCs w:val="28"/>
        </w:rPr>
        <w:t>ФАПе</w:t>
      </w:r>
      <w:proofErr w:type="spellEnd"/>
      <w:r w:rsidRPr="0056194B">
        <w:rPr>
          <w:sz w:val="28"/>
          <w:szCs w:val="28"/>
        </w:rPr>
        <w:t xml:space="preserve">, расположенном в сельской местности, выездными бригадами врачей населению оказывается консультативная медицинская помощь. Для получения сельскими жителями специализированной медицинской помощи организована предварительная запись к специалистам поликлиники через портал </w:t>
      </w:r>
      <w:proofErr w:type="spellStart"/>
      <w:r w:rsidRPr="0056194B">
        <w:rPr>
          <w:sz w:val="28"/>
          <w:szCs w:val="28"/>
        </w:rPr>
        <w:t>Госуслуги</w:t>
      </w:r>
      <w:proofErr w:type="spellEnd"/>
      <w:r w:rsidRPr="0056194B">
        <w:rPr>
          <w:sz w:val="28"/>
          <w:szCs w:val="28"/>
        </w:rPr>
        <w:t>.</w:t>
      </w:r>
    </w:p>
    <w:p w:rsidR="0056194B" w:rsidRPr="0056194B" w:rsidRDefault="0056194B" w:rsidP="0056194B">
      <w:pPr>
        <w:pStyle w:val="af"/>
        <w:spacing w:before="0" w:beforeAutospacing="0" w:after="0" w:afterAutospacing="0"/>
        <w:jc w:val="both"/>
        <w:rPr>
          <w:sz w:val="28"/>
          <w:szCs w:val="28"/>
        </w:rPr>
      </w:pPr>
    </w:p>
    <w:p w:rsidR="0056194B" w:rsidRPr="0056194B" w:rsidRDefault="0056194B" w:rsidP="0056194B">
      <w:pPr>
        <w:pStyle w:val="af"/>
        <w:spacing w:before="0" w:beforeAutospacing="0" w:after="0" w:afterAutospacing="0"/>
        <w:jc w:val="center"/>
        <w:rPr>
          <w:b/>
          <w:sz w:val="28"/>
          <w:szCs w:val="28"/>
        </w:rPr>
      </w:pPr>
      <w:r w:rsidRPr="0056194B">
        <w:rPr>
          <w:b/>
          <w:sz w:val="28"/>
          <w:szCs w:val="28"/>
        </w:rPr>
        <w:t>Социальная защита населения</w:t>
      </w:r>
    </w:p>
    <w:p w:rsidR="0056194B" w:rsidRPr="0056194B" w:rsidRDefault="0056194B" w:rsidP="0056194B">
      <w:pPr>
        <w:pStyle w:val="af"/>
        <w:spacing w:before="0" w:beforeAutospacing="0" w:after="0" w:afterAutospacing="0"/>
        <w:jc w:val="both"/>
        <w:rPr>
          <w:sz w:val="28"/>
          <w:szCs w:val="28"/>
        </w:rPr>
      </w:pPr>
      <w:r w:rsidRPr="0056194B">
        <w:rPr>
          <w:sz w:val="28"/>
          <w:szCs w:val="28"/>
        </w:rPr>
        <w:t xml:space="preserve">   Основными направлениями работы Администрации в области социальной сферы являются:</w:t>
      </w:r>
    </w:p>
    <w:p w:rsidR="0056194B" w:rsidRPr="0056194B" w:rsidRDefault="0056194B" w:rsidP="0056194B">
      <w:pPr>
        <w:jc w:val="both"/>
        <w:rPr>
          <w:sz w:val="28"/>
          <w:szCs w:val="28"/>
        </w:rPr>
      </w:pPr>
      <w:r w:rsidRPr="0056194B">
        <w:rPr>
          <w:sz w:val="28"/>
          <w:szCs w:val="28"/>
        </w:rPr>
        <w:t>- содействие в оказании социальной поддержки многодетным семьям и семьям, имеющим детей - инвалидов;</w:t>
      </w:r>
    </w:p>
    <w:p w:rsidR="0056194B" w:rsidRPr="0056194B" w:rsidRDefault="0056194B" w:rsidP="0056194B">
      <w:pPr>
        <w:jc w:val="both"/>
        <w:rPr>
          <w:sz w:val="28"/>
          <w:szCs w:val="28"/>
        </w:rPr>
      </w:pPr>
      <w:r w:rsidRPr="0056194B">
        <w:rPr>
          <w:sz w:val="28"/>
          <w:szCs w:val="28"/>
        </w:rPr>
        <w:lastRenderedPageBreak/>
        <w:t xml:space="preserve"> - содействие в формирование здорового образа жизни и профилактике алкоголизма, трудоустройстве родителей и занятости детей;</w:t>
      </w:r>
    </w:p>
    <w:p w:rsidR="0056194B" w:rsidRPr="0056194B" w:rsidRDefault="0056194B" w:rsidP="0056194B">
      <w:pPr>
        <w:jc w:val="both"/>
        <w:rPr>
          <w:sz w:val="28"/>
          <w:szCs w:val="28"/>
        </w:rPr>
      </w:pPr>
      <w:r w:rsidRPr="0056194B">
        <w:rPr>
          <w:sz w:val="28"/>
          <w:szCs w:val="28"/>
        </w:rPr>
        <w:t>- содействие в профилактике социального сиротства и безнадзорности несовершеннолетних;</w:t>
      </w:r>
    </w:p>
    <w:p w:rsidR="0056194B" w:rsidRPr="0056194B" w:rsidRDefault="0056194B" w:rsidP="0056194B">
      <w:pPr>
        <w:jc w:val="both"/>
        <w:rPr>
          <w:sz w:val="28"/>
          <w:szCs w:val="28"/>
        </w:rPr>
      </w:pPr>
      <w:r w:rsidRPr="0056194B">
        <w:rPr>
          <w:sz w:val="28"/>
          <w:szCs w:val="28"/>
        </w:rPr>
        <w:t>- содействие в обеспечении социальной помощи на дому пенсионерам и престарелым людям, нуждающимся в социальной поддержке;</w:t>
      </w:r>
    </w:p>
    <w:p w:rsidR="0056194B" w:rsidRPr="0056194B" w:rsidRDefault="0056194B" w:rsidP="0056194B">
      <w:pPr>
        <w:jc w:val="both"/>
        <w:rPr>
          <w:sz w:val="28"/>
          <w:szCs w:val="28"/>
        </w:rPr>
      </w:pPr>
      <w:r w:rsidRPr="0056194B">
        <w:rPr>
          <w:sz w:val="28"/>
          <w:szCs w:val="28"/>
        </w:rPr>
        <w:t>- содействие в обеспечении своевременного помещения в социальные учреждения нуждающихся в этом пенсионеров и инвалидов.</w:t>
      </w:r>
    </w:p>
    <w:p w:rsidR="0056194B" w:rsidRPr="0056194B" w:rsidRDefault="0056194B" w:rsidP="0056194B">
      <w:pPr>
        <w:jc w:val="both"/>
        <w:rPr>
          <w:sz w:val="28"/>
          <w:szCs w:val="28"/>
        </w:rPr>
      </w:pPr>
      <w:r w:rsidRPr="0056194B">
        <w:rPr>
          <w:sz w:val="28"/>
          <w:szCs w:val="28"/>
        </w:rPr>
        <w:t xml:space="preserve">          Будет продолжена работа мобильной бригады по обслуживанию пенсионеров и инвалидов, проживающих в отдаленных и малонаселенных пунктах </w:t>
      </w:r>
      <w:proofErr w:type="spellStart"/>
      <w:r w:rsidRPr="0056194B">
        <w:rPr>
          <w:sz w:val="28"/>
          <w:szCs w:val="28"/>
        </w:rPr>
        <w:t>Боровичского</w:t>
      </w:r>
      <w:proofErr w:type="spellEnd"/>
      <w:r w:rsidRPr="0056194B">
        <w:rPr>
          <w:sz w:val="28"/>
          <w:szCs w:val="28"/>
        </w:rPr>
        <w:t xml:space="preserve"> района.</w:t>
      </w:r>
    </w:p>
    <w:p w:rsidR="0056194B" w:rsidRPr="0056194B" w:rsidRDefault="0056194B" w:rsidP="0056194B">
      <w:pPr>
        <w:jc w:val="both"/>
        <w:rPr>
          <w:sz w:val="28"/>
          <w:szCs w:val="28"/>
        </w:rPr>
      </w:pPr>
    </w:p>
    <w:p w:rsidR="0056194B" w:rsidRPr="0056194B" w:rsidRDefault="0056194B" w:rsidP="0056194B">
      <w:pPr>
        <w:jc w:val="center"/>
        <w:rPr>
          <w:sz w:val="28"/>
          <w:szCs w:val="28"/>
        </w:rPr>
      </w:pPr>
      <w:r w:rsidRPr="0056194B">
        <w:rPr>
          <w:b/>
          <w:sz w:val="28"/>
          <w:szCs w:val="28"/>
        </w:rPr>
        <w:t>Инвестиционная деятельность</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Для повышения инвестиционной привлекательности Железковского сельского поселения, придания устойчивого характера позитивным сдвигам в динамике инвестиций в основной капитал планируется: </w:t>
      </w:r>
    </w:p>
    <w:p w:rsidR="0056194B" w:rsidRPr="0056194B" w:rsidRDefault="0056194B" w:rsidP="0056194B">
      <w:pPr>
        <w:pStyle w:val="western"/>
        <w:spacing w:before="0" w:beforeAutospacing="0" w:after="0" w:afterAutospacing="0"/>
        <w:ind w:firstLine="708"/>
        <w:jc w:val="both"/>
        <w:rPr>
          <w:sz w:val="28"/>
          <w:szCs w:val="28"/>
        </w:rPr>
      </w:pPr>
      <w:r w:rsidRPr="0056194B">
        <w:rPr>
          <w:sz w:val="28"/>
          <w:szCs w:val="28"/>
        </w:rPr>
        <w:t>использование конкурентных преимуществ сельского поселения, характеризующих его привлекательность для обеспечения притока внешних ресурсов;</w:t>
      </w:r>
    </w:p>
    <w:p w:rsidR="0056194B" w:rsidRPr="0056194B" w:rsidRDefault="0056194B" w:rsidP="0056194B">
      <w:pPr>
        <w:pStyle w:val="western"/>
        <w:spacing w:before="0" w:beforeAutospacing="0" w:after="0" w:afterAutospacing="0"/>
        <w:ind w:firstLine="708"/>
        <w:jc w:val="both"/>
        <w:rPr>
          <w:sz w:val="28"/>
          <w:szCs w:val="28"/>
        </w:rPr>
      </w:pPr>
      <w:r w:rsidRPr="0056194B">
        <w:rPr>
          <w:sz w:val="28"/>
          <w:szCs w:val="28"/>
        </w:rPr>
        <w:t xml:space="preserve">оформление невостребованных земельных долей в собственность органов местного самоуправления с целью обеспечения условий рационального использования земельных ресурсов, размещения производительных сил и строительства объектов недвижимости. </w:t>
      </w:r>
    </w:p>
    <w:p w:rsidR="0056194B" w:rsidRPr="0056194B" w:rsidRDefault="0056194B" w:rsidP="0056194B">
      <w:pPr>
        <w:pStyle w:val="western"/>
        <w:spacing w:before="0" w:beforeAutospacing="0" w:after="0" w:afterAutospacing="0"/>
        <w:ind w:firstLine="708"/>
        <w:jc w:val="both"/>
        <w:rPr>
          <w:sz w:val="28"/>
          <w:szCs w:val="28"/>
        </w:rPr>
      </w:pPr>
      <w:r w:rsidRPr="0056194B">
        <w:rPr>
          <w:sz w:val="28"/>
          <w:szCs w:val="28"/>
        </w:rPr>
        <w:t>В сложившейся ситуации для поселения будет актуальна работа по привлечению любых инвестиций на территорию поселения для увеличения налогового потенциала. Обеспеченности занятости населения.</w:t>
      </w:r>
    </w:p>
    <w:p w:rsidR="0056194B" w:rsidRPr="0056194B" w:rsidRDefault="0056194B" w:rsidP="0056194B">
      <w:pPr>
        <w:pStyle w:val="western"/>
        <w:spacing w:before="0" w:beforeAutospacing="0" w:after="0" w:afterAutospacing="0"/>
        <w:ind w:firstLine="708"/>
        <w:jc w:val="both"/>
        <w:rPr>
          <w:sz w:val="28"/>
          <w:szCs w:val="28"/>
        </w:rPr>
      </w:pPr>
    </w:p>
    <w:p w:rsidR="0056194B" w:rsidRPr="0056194B" w:rsidRDefault="0056194B" w:rsidP="0056194B">
      <w:pPr>
        <w:pStyle w:val="western"/>
        <w:spacing w:before="0" w:beforeAutospacing="0" w:after="0" w:afterAutospacing="0"/>
        <w:jc w:val="center"/>
        <w:rPr>
          <w:b/>
          <w:sz w:val="28"/>
          <w:szCs w:val="28"/>
        </w:rPr>
      </w:pPr>
      <w:r w:rsidRPr="0056194B">
        <w:rPr>
          <w:b/>
          <w:sz w:val="28"/>
          <w:szCs w:val="28"/>
        </w:rPr>
        <w:t>Агропромышленный комплекс</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xml:space="preserve">      Развитием сельского хозяйства в поселении занимаются 6 крестьянских хозяйств, 2219 личных подсобных хозяйств. Так же на территории Железковского  сельского поселения </w:t>
      </w:r>
      <w:proofErr w:type="gramStart"/>
      <w:r w:rsidRPr="0056194B">
        <w:rPr>
          <w:sz w:val="28"/>
          <w:szCs w:val="28"/>
          <w:lang w:eastAsia="ar-SA"/>
        </w:rPr>
        <w:t>зарегистрирован</w:t>
      </w:r>
      <w:proofErr w:type="gramEnd"/>
      <w:r w:rsidRPr="0056194B">
        <w:rPr>
          <w:sz w:val="28"/>
          <w:szCs w:val="28"/>
          <w:lang w:eastAsia="ar-SA"/>
        </w:rPr>
        <w:t xml:space="preserve">  два сельскохозяйственных предприятия.</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xml:space="preserve">     </w:t>
      </w:r>
      <w:proofErr w:type="gramStart"/>
      <w:r w:rsidRPr="0056194B">
        <w:rPr>
          <w:sz w:val="28"/>
          <w:szCs w:val="28"/>
          <w:lang w:eastAsia="ar-SA"/>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поселения, проведение работы по предоставлению земельных участков для сельскохозяйственного производства, осуществление контроля над целевым использованием земель.</w:t>
      </w:r>
      <w:proofErr w:type="gramEnd"/>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rPr>
        <w:t xml:space="preserve">     Администрацией Железковского сельского поселения при содействии сельскохозяйственных товаропроизводителей планируется провести скашивание борщевика Сосновского на территории сельского поселения, химическую обработку.</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В рамках реализации муниципальных программ  </w:t>
      </w:r>
      <w:proofErr w:type="spellStart"/>
      <w:r w:rsidRPr="0056194B">
        <w:rPr>
          <w:sz w:val="28"/>
          <w:szCs w:val="28"/>
        </w:rPr>
        <w:t>Боровичского</w:t>
      </w:r>
      <w:proofErr w:type="spellEnd"/>
      <w:r w:rsidRPr="0056194B">
        <w:rPr>
          <w:sz w:val="28"/>
          <w:szCs w:val="28"/>
        </w:rPr>
        <w:t xml:space="preserve"> муниципального района планируется улучшение жилищных условий граждан, </w:t>
      </w:r>
      <w:r w:rsidRPr="0056194B">
        <w:rPr>
          <w:sz w:val="28"/>
          <w:szCs w:val="28"/>
        </w:rPr>
        <w:lastRenderedPageBreak/>
        <w:t>проживающих на селе, являющихся участниками программы, путем приобретения и строительства жилья в сельской местности с привлечением социальной выплаты из средств федерального и областного бюджетов.</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В рамках стимулирования инвестиционной активности в агропромышленном комплексе путем создания благоприятных инфраструктурных условий в сельской местности будут осуществляться мероприятия по разработке и государственной экспертизе проектно-сметной документации строительства сетей газопроводов и водопроводов на территории Железковского сельского поселения. </w:t>
      </w:r>
    </w:p>
    <w:p w:rsidR="0056194B" w:rsidRPr="0056194B" w:rsidRDefault="0056194B" w:rsidP="0056194B">
      <w:pPr>
        <w:pStyle w:val="western"/>
        <w:spacing w:before="0" w:beforeAutospacing="0" w:after="0" w:afterAutospacing="0"/>
        <w:jc w:val="both"/>
        <w:rPr>
          <w:sz w:val="28"/>
          <w:szCs w:val="28"/>
        </w:rPr>
      </w:pPr>
      <w:r w:rsidRPr="0056194B">
        <w:rPr>
          <w:sz w:val="28"/>
          <w:szCs w:val="28"/>
        </w:rPr>
        <w:t xml:space="preserve">     Главным направлением деятельности в целях развития сельского хозяйства является содействие в развитии личного подсобного хозяйства.</w:t>
      </w:r>
    </w:p>
    <w:p w:rsidR="0056194B" w:rsidRPr="0056194B" w:rsidRDefault="0056194B" w:rsidP="0056194B">
      <w:pPr>
        <w:pStyle w:val="western"/>
        <w:spacing w:before="0" w:beforeAutospacing="0" w:after="0" w:afterAutospacing="0"/>
        <w:jc w:val="both"/>
        <w:rPr>
          <w:sz w:val="28"/>
          <w:szCs w:val="28"/>
        </w:rPr>
      </w:pPr>
    </w:p>
    <w:p w:rsidR="0056194B" w:rsidRPr="0056194B" w:rsidRDefault="0056194B" w:rsidP="0056194B">
      <w:pPr>
        <w:pStyle w:val="western"/>
        <w:spacing w:before="0" w:beforeAutospacing="0" w:after="0" w:afterAutospacing="0"/>
        <w:jc w:val="center"/>
        <w:rPr>
          <w:sz w:val="28"/>
          <w:szCs w:val="28"/>
        </w:rPr>
      </w:pPr>
      <w:r w:rsidRPr="0056194B">
        <w:rPr>
          <w:b/>
          <w:sz w:val="28"/>
          <w:szCs w:val="28"/>
          <w:lang w:eastAsia="ar-SA"/>
        </w:rPr>
        <w:t>Развитие малого и среднего предпринимательства</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xml:space="preserve">         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xml:space="preserve">          Одним из  направлений работы Администрации с предпринимателями должна стать работа по выведению заработной платы «из тени».</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xml:space="preserve">        </w:t>
      </w:r>
      <w:proofErr w:type="gramStart"/>
      <w:r w:rsidRPr="0056194B">
        <w:rPr>
          <w:sz w:val="28"/>
          <w:szCs w:val="28"/>
          <w:lang w:eastAsia="ar-SA"/>
        </w:rPr>
        <w:t>Развитие потребительского рынка способствует созданию условий для наиболее полного удовлетворения спроса населения на продовольственные и непродовольственные товары, торговые и бытовые услуги, услуги общественного питания в широком ассортименте по доступным населению ценам при установленных государством гарантиях качества и безопасности.</w:t>
      </w:r>
      <w:proofErr w:type="gramEnd"/>
      <w:r w:rsidRPr="0056194B">
        <w:rPr>
          <w:sz w:val="28"/>
          <w:szCs w:val="28"/>
          <w:lang w:eastAsia="ar-SA"/>
        </w:rPr>
        <w:t xml:space="preserve"> Особое внимание уделяется насыщению потребительского рынка товарами народного потребления, в основном продовольственными. В последние годы увеличилось количество предприятий торговли, строятся новые магазины. Вместе с тем, специализированные магазины, принадлежащие торговым сетям, продолжают конкурировать не только друг с другом, но и с мелкорозничной торговлей.</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xml:space="preserve">       Дальнейшему положительному развитию малого и среднего предпринимательства будут способствовать меры государственной поддержки, предусмотренные федеральным, региональным и местным законодательством.</w:t>
      </w:r>
    </w:p>
    <w:p w:rsidR="0056194B" w:rsidRPr="0056194B" w:rsidRDefault="0056194B" w:rsidP="0056194B">
      <w:pPr>
        <w:pStyle w:val="af"/>
        <w:spacing w:before="0" w:beforeAutospacing="0" w:after="0" w:afterAutospacing="0"/>
        <w:jc w:val="both"/>
        <w:rPr>
          <w:sz w:val="28"/>
          <w:szCs w:val="28"/>
          <w:lang w:eastAsia="ar-SA"/>
        </w:rPr>
      </w:pPr>
    </w:p>
    <w:p w:rsidR="0056194B" w:rsidRPr="0056194B" w:rsidRDefault="0056194B" w:rsidP="0056194B">
      <w:pPr>
        <w:pStyle w:val="western"/>
        <w:spacing w:before="0" w:beforeAutospacing="0" w:after="0" w:afterAutospacing="0"/>
        <w:jc w:val="center"/>
        <w:rPr>
          <w:b/>
          <w:sz w:val="28"/>
          <w:szCs w:val="28"/>
        </w:rPr>
      </w:pPr>
      <w:r w:rsidRPr="0056194B">
        <w:rPr>
          <w:b/>
          <w:sz w:val="28"/>
          <w:szCs w:val="28"/>
        </w:rPr>
        <w:t>Жилищное строительство</w:t>
      </w:r>
    </w:p>
    <w:p w:rsidR="0056194B" w:rsidRPr="0056194B" w:rsidRDefault="0056194B" w:rsidP="0056194B">
      <w:pPr>
        <w:pStyle w:val="af"/>
        <w:spacing w:before="0" w:beforeAutospacing="0" w:after="0" w:afterAutospacing="0"/>
        <w:jc w:val="both"/>
        <w:rPr>
          <w:sz w:val="28"/>
          <w:szCs w:val="28"/>
        </w:rPr>
      </w:pPr>
      <w:r w:rsidRPr="0056194B">
        <w:rPr>
          <w:sz w:val="28"/>
          <w:szCs w:val="28"/>
        </w:rPr>
        <w:t xml:space="preserve">       В целях увеличения объемов жилищного строительства в поселение Администрацией проводится работа по выделению земельных участков под строительство частных жилых домов, помощь в оформлении документов.</w:t>
      </w:r>
    </w:p>
    <w:p w:rsidR="0056194B" w:rsidRPr="0056194B" w:rsidRDefault="0056194B" w:rsidP="0056194B">
      <w:pPr>
        <w:pStyle w:val="af"/>
        <w:spacing w:before="0" w:beforeAutospacing="0" w:after="0" w:afterAutospacing="0"/>
        <w:jc w:val="both"/>
        <w:rPr>
          <w:sz w:val="28"/>
          <w:szCs w:val="28"/>
        </w:rPr>
      </w:pPr>
    </w:p>
    <w:p w:rsidR="0056194B" w:rsidRDefault="0056194B" w:rsidP="0056194B">
      <w:pPr>
        <w:pStyle w:val="af"/>
        <w:spacing w:before="0" w:beforeAutospacing="0" w:after="0" w:afterAutospacing="0"/>
        <w:jc w:val="center"/>
        <w:rPr>
          <w:b/>
          <w:sz w:val="28"/>
          <w:szCs w:val="28"/>
        </w:rPr>
      </w:pPr>
    </w:p>
    <w:p w:rsidR="0056194B" w:rsidRPr="0056194B" w:rsidRDefault="0056194B" w:rsidP="0056194B">
      <w:pPr>
        <w:pStyle w:val="af"/>
        <w:spacing w:before="0" w:beforeAutospacing="0" w:after="0" w:afterAutospacing="0"/>
        <w:jc w:val="center"/>
        <w:rPr>
          <w:b/>
          <w:sz w:val="28"/>
          <w:szCs w:val="28"/>
        </w:rPr>
      </w:pPr>
      <w:r w:rsidRPr="0056194B">
        <w:rPr>
          <w:b/>
          <w:sz w:val="28"/>
          <w:szCs w:val="28"/>
        </w:rPr>
        <w:lastRenderedPageBreak/>
        <w:t>Коммунальное хозяйство</w:t>
      </w:r>
    </w:p>
    <w:p w:rsidR="0056194B" w:rsidRPr="0056194B" w:rsidRDefault="0056194B" w:rsidP="0056194B">
      <w:pPr>
        <w:pStyle w:val="af"/>
        <w:spacing w:before="0" w:beforeAutospacing="0" w:after="0" w:afterAutospacing="0"/>
        <w:jc w:val="both"/>
        <w:rPr>
          <w:sz w:val="28"/>
          <w:szCs w:val="28"/>
        </w:rPr>
      </w:pPr>
      <w:r w:rsidRPr="0056194B">
        <w:rPr>
          <w:sz w:val="28"/>
          <w:szCs w:val="28"/>
        </w:rPr>
        <w:t xml:space="preserve">      Для устойчивого обеспечения населения коммунальными услугами и повышения качества жизни определены приоритетные направления работы в предстоящие годы. Введен в строй новый водопровод д. </w:t>
      </w:r>
      <w:proofErr w:type="spellStart"/>
      <w:r w:rsidRPr="0056194B">
        <w:rPr>
          <w:sz w:val="28"/>
          <w:szCs w:val="28"/>
        </w:rPr>
        <w:t>Фаустово</w:t>
      </w:r>
      <w:proofErr w:type="spellEnd"/>
      <w:r w:rsidRPr="0056194B">
        <w:rPr>
          <w:sz w:val="28"/>
          <w:szCs w:val="28"/>
        </w:rPr>
        <w:t xml:space="preserve"> и д. Речка. Ведутся проектные работы по газификации нескольких населённых пунктов поселения. </w:t>
      </w:r>
    </w:p>
    <w:p w:rsidR="0056194B" w:rsidRPr="0056194B" w:rsidRDefault="0056194B" w:rsidP="0056194B">
      <w:pPr>
        <w:pStyle w:val="af"/>
        <w:spacing w:before="0" w:beforeAutospacing="0" w:after="0" w:afterAutospacing="0"/>
        <w:jc w:val="both"/>
        <w:rPr>
          <w:sz w:val="28"/>
          <w:szCs w:val="28"/>
        </w:rPr>
      </w:pPr>
    </w:p>
    <w:p w:rsidR="0056194B" w:rsidRPr="0056194B" w:rsidRDefault="0056194B" w:rsidP="0056194B">
      <w:pPr>
        <w:jc w:val="center"/>
        <w:rPr>
          <w:b/>
          <w:sz w:val="28"/>
          <w:szCs w:val="28"/>
        </w:rPr>
      </w:pPr>
      <w:r w:rsidRPr="0056194B">
        <w:rPr>
          <w:b/>
          <w:sz w:val="28"/>
          <w:szCs w:val="28"/>
        </w:rPr>
        <w:t>Дорожное хозяйство</w:t>
      </w:r>
    </w:p>
    <w:p w:rsidR="0056194B" w:rsidRPr="0056194B" w:rsidRDefault="0056194B" w:rsidP="0056194B">
      <w:pPr>
        <w:jc w:val="both"/>
        <w:rPr>
          <w:sz w:val="28"/>
          <w:szCs w:val="28"/>
        </w:rPr>
      </w:pPr>
      <w:r w:rsidRPr="0056194B">
        <w:rPr>
          <w:sz w:val="28"/>
          <w:szCs w:val="28"/>
        </w:rPr>
        <w:t xml:space="preserve">        </w:t>
      </w:r>
      <w:proofErr w:type="gramStart"/>
      <w:r w:rsidRPr="0056194B">
        <w:rPr>
          <w:sz w:val="28"/>
          <w:szCs w:val="28"/>
        </w:rPr>
        <w:t>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w:t>
      </w:r>
      <w:proofErr w:type="gramEnd"/>
      <w:r w:rsidRPr="0056194B">
        <w:rPr>
          <w:sz w:val="28"/>
          <w:szCs w:val="28"/>
        </w:rPr>
        <w:t xml:space="preserve"> и содержанию  дорог предусмотрено направить  денежные средства, полученные от уплаты акцизов, а также субсидию на осуществление дорожной деятельности, полученную из областного бюджета.</w:t>
      </w:r>
    </w:p>
    <w:p w:rsidR="0056194B" w:rsidRPr="0056194B" w:rsidRDefault="0056194B" w:rsidP="0056194B">
      <w:pPr>
        <w:jc w:val="both"/>
        <w:rPr>
          <w:sz w:val="28"/>
          <w:szCs w:val="28"/>
        </w:rPr>
      </w:pPr>
      <w:r w:rsidRPr="0056194B">
        <w:rPr>
          <w:sz w:val="28"/>
          <w:szCs w:val="28"/>
        </w:rPr>
        <w:t xml:space="preserve">        Общая протяженность дорог в границах населенных пунктов поселения составляет 53,0 км.</w:t>
      </w:r>
    </w:p>
    <w:p w:rsidR="0056194B" w:rsidRPr="0056194B" w:rsidRDefault="0056194B" w:rsidP="0056194B">
      <w:pPr>
        <w:jc w:val="both"/>
        <w:rPr>
          <w:sz w:val="28"/>
          <w:szCs w:val="28"/>
        </w:rPr>
      </w:pPr>
      <w:r w:rsidRPr="0056194B">
        <w:rPr>
          <w:sz w:val="28"/>
          <w:szCs w:val="28"/>
        </w:rPr>
        <w:t xml:space="preserve">        Реализация мероприятий муниципальной целевой программы «Дорожная деятельность в </w:t>
      </w:r>
      <w:proofErr w:type="spellStart"/>
      <w:r w:rsidRPr="0056194B">
        <w:rPr>
          <w:sz w:val="28"/>
          <w:szCs w:val="28"/>
        </w:rPr>
        <w:t>Железковском</w:t>
      </w:r>
      <w:proofErr w:type="spellEnd"/>
      <w:r w:rsidRPr="0056194B">
        <w:rPr>
          <w:sz w:val="28"/>
          <w:szCs w:val="28"/>
        </w:rPr>
        <w:t xml:space="preserve"> сельском поселении на 2020-2022 гг.» позволит увеличить уровень комфортности и безопасности людей на улицах и дорогах поселения.</w:t>
      </w:r>
    </w:p>
    <w:p w:rsidR="0056194B" w:rsidRPr="0056194B" w:rsidRDefault="0056194B" w:rsidP="0056194B">
      <w:pPr>
        <w:pStyle w:val="af"/>
        <w:spacing w:before="0" w:beforeAutospacing="0" w:after="0" w:afterAutospacing="0"/>
        <w:jc w:val="both"/>
        <w:rPr>
          <w:sz w:val="28"/>
          <w:szCs w:val="28"/>
        </w:rPr>
      </w:pPr>
      <w:r w:rsidRPr="0056194B">
        <w:rPr>
          <w:sz w:val="28"/>
          <w:szCs w:val="28"/>
        </w:rPr>
        <w:t xml:space="preserve">                                                                         </w:t>
      </w:r>
    </w:p>
    <w:p w:rsidR="0056194B" w:rsidRPr="0056194B" w:rsidRDefault="0056194B" w:rsidP="0056194B">
      <w:pPr>
        <w:pStyle w:val="af"/>
        <w:spacing w:before="0" w:beforeAutospacing="0" w:after="0" w:afterAutospacing="0"/>
        <w:jc w:val="center"/>
        <w:rPr>
          <w:b/>
          <w:sz w:val="28"/>
          <w:szCs w:val="28"/>
        </w:rPr>
      </w:pPr>
      <w:r w:rsidRPr="0056194B">
        <w:rPr>
          <w:b/>
          <w:sz w:val="28"/>
          <w:szCs w:val="28"/>
        </w:rPr>
        <w:t>Связь</w:t>
      </w:r>
    </w:p>
    <w:p w:rsidR="0056194B" w:rsidRPr="0056194B" w:rsidRDefault="0056194B" w:rsidP="0056194B">
      <w:pPr>
        <w:pStyle w:val="af"/>
        <w:spacing w:before="0" w:beforeAutospacing="0" w:after="0" w:afterAutospacing="0"/>
        <w:jc w:val="both"/>
        <w:rPr>
          <w:sz w:val="28"/>
          <w:szCs w:val="28"/>
        </w:rPr>
      </w:pPr>
      <w:r w:rsidRPr="0056194B">
        <w:rPr>
          <w:sz w:val="28"/>
          <w:szCs w:val="28"/>
        </w:rPr>
        <w:t xml:space="preserve">      Все население территории Железковского сельского поселения охвачено услугами телефонной связи, мобильной связи, таксофонами. Филиалом ПАО «</w:t>
      </w:r>
      <w:proofErr w:type="spellStart"/>
      <w:r w:rsidRPr="0056194B">
        <w:rPr>
          <w:sz w:val="28"/>
          <w:szCs w:val="28"/>
        </w:rPr>
        <w:t>Ростелеком</w:t>
      </w:r>
      <w:proofErr w:type="spellEnd"/>
      <w:r w:rsidRPr="0056194B">
        <w:rPr>
          <w:sz w:val="28"/>
          <w:szCs w:val="28"/>
        </w:rPr>
        <w:t xml:space="preserve">» в Новгородской  области будет  продолжено  подключение выделенной сети Интернет. </w:t>
      </w:r>
    </w:p>
    <w:p w:rsidR="0056194B" w:rsidRPr="0056194B" w:rsidRDefault="0056194B" w:rsidP="0056194B">
      <w:pPr>
        <w:pStyle w:val="af"/>
        <w:spacing w:before="0" w:beforeAutospacing="0" w:after="0" w:afterAutospacing="0"/>
        <w:jc w:val="both"/>
        <w:rPr>
          <w:b/>
          <w:sz w:val="28"/>
          <w:szCs w:val="28"/>
        </w:rPr>
      </w:pPr>
    </w:p>
    <w:p w:rsidR="0056194B" w:rsidRPr="0056194B" w:rsidRDefault="0056194B" w:rsidP="0056194B">
      <w:pPr>
        <w:pStyle w:val="af"/>
        <w:spacing w:before="0" w:beforeAutospacing="0" w:after="0" w:afterAutospacing="0"/>
        <w:jc w:val="center"/>
        <w:rPr>
          <w:b/>
          <w:sz w:val="28"/>
          <w:szCs w:val="28"/>
        </w:rPr>
      </w:pPr>
      <w:r w:rsidRPr="0056194B">
        <w:rPr>
          <w:b/>
          <w:sz w:val="28"/>
          <w:szCs w:val="28"/>
        </w:rPr>
        <w:t>Благоустройство</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rPr>
        <w:t xml:space="preserve">      В 2022-2024 годах будет осуществляться реализация полномочий органов местного самоуправления в части содержания и благоустройства территории.</w:t>
      </w:r>
      <w:r w:rsidRPr="0056194B">
        <w:rPr>
          <w:sz w:val="28"/>
          <w:szCs w:val="28"/>
          <w:lang w:eastAsia="ar-SA"/>
        </w:rPr>
        <w:t xml:space="preserve"> При этом средства бюджета поселения планируется направить по следующим разделам: </w:t>
      </w:r>
    </w:p>
    <w:p w:rsidR="0056194B" w:rsidRPr="0056194B" w:rsidRDefault="0056194B" w:rsidP="0056194B">
      <w:pPr>
        <w:pStyle w:val="af"/>
        <w:spacing w:before="0" w:beforeAutospacing="0" w:after="0" w:afterAutospacing="0"/>
        <w:jc w:val="both"/>
        <w:rPr>
          <w:sz w:val="28"/>
          <w:szCs w:val="28"/>
        </w:rPr>
      </w:pPr>
      <w:r w:rsidRPr="0056194B">
        <w:rPr>
          <w:sz w:val="28"/>
          <w:szCs w:val="28"/>
        </w:rPr>
        <w:t>1.Создание условий для массового отдыха жителей поселения и организацию обустройства мест массового отдыха и будет осуществляться через мероприятия по благоустройству территории, устройство детских и спортивных  площадок.</w:t>
      </w:r>
    </w:p>
    <w:p w:rsidR="0056194B" w:rsidRPr="0056194B" w:rsidRDefault="0056194B" w:rsidP="0056194B">
      <w:pPr>
        <w:pStyle w:val="a5"/>
        <w:spacing w:after="0"/>
        <w:jc w:val="both"/>
        <w:rPr>
          <w:sz w:val="28"/>
          <w:szCs w:val="28"/>
        </w:rPr>
      </w:pPr>
      <w:r w:rsidRPr="0056194B">
        <w:rPr>
          <w:sz w:val="28"/>
          <w:szCs w:val="28"/>
        </w:rPr>
        <w:t>2. Осуществление контроля над  порядком сбора и вывоза твердых коммунальных отходов,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56194B" w:rsidRPr="0056194B" w:rsidRDefault="0056194B" w:rsidP="0056194B">
      <w:pPr>
        <w:pStyle w:val="a5"/>
        <w:spacing w:after="0"/>
        <w:jc w:val="both"/>
        <w:rPr>
          <w:sz w:val="28"/>
          <w:szCs w:val="28"/>
        </w:rPr>
      </w:pPr>
      <w:r w:rsidRPr="0056194B">
        <w:rPr>
          <w:sz w:val="28"/>
          <w:szCs w:val="28"/>
        </w:rPr>
        <w:t>3.Организация благоустройства и озеленения территории:</w:t>
      </w:r>
    </w:p>
    <w:p w:rsidR="0056194B" w:rsidRPr="0056194B" w:rsidRDefault="0056194B" w:rsidP="0056194B">
      <w:pPr>
        <w:pStyle w:val="a5"/>
        <w:spacing w:after="0"/>
        <w:jc w:val="both"/>
        <w:rPr>
          <w:sz w:val="28"/>
          <w:szCs w:val="28"/>
        </w:rPr>
      </w:pPr>
      <w:r w:rsidRPr="0056194B">
        <w:rPr>
          <w:sz w:val="28"/>
          <w:szCs w:val="28"/>
        </w:rPr>
        <w:t>благоустройство территории будет осуществляться в соответствии с Правилами благоустройства, ежегодным планом  благоустройства территории, с привлечением к работам по благоустройству граждан, организаций всех форм собственности.</w:t>
      </w:r>
    </w:p>
    <w:p w:rsidR="0056194B" w:rsidRPr="0056194B" w:rsidRDefault="0056194B" w:rsidP="0056194B">
      <w:pPr>
        <w:pStyle w:val="a5"/>
        <w:spacing w:after="0"/>
        <w:jc w:val="both"/>
        <w:rPr>
          <w:sz w:val="28"/>
          <w:szCs w:val="28"/>
          <w:u w:val="single"/>
        </w:rPr>
      </w:pPr>
      <w:r w:rsidRPr="0056194B">
        <w:rPr>
          <w:sz w:val="28"/>
          <w:szCs w:val="28"/>
        </w:rPr>
        <w:t>4.Организация освещения улиц</w:t>
      </w:r>
      <w:r w:rsidRPr="0056194B">
        <w:rPr>
          <w:sz w:val="28"/>
          <w:szCs w:val="28"/>
          <w:u w:val="single"/>
        </w:rPr>
        <w:t>:</w:t>
      </w:r>
    </w:p>
    <w:p w:rsidR="0056194B" w:rsidRPr="0056194B" w:rsidRDefault="0056194B" w:rsidP="0056194B">
      <w:pPr>
        <w:pStyle w:val="a5"/>
        <w:spacing w:after="0"/>
        <w:jc w:val="both"/>
        <w:rPr>
          <w:sz w:val="28"/>
          <w:szCs w:val="28"/>
          <w:u w:val="single"/>
        </w:rPr>
      </w:pPr>
      <w:r w:rsidRPr="0056194B">
        <w:rPr>
          <w:sz w:val="28"/>
          <w:szCs w:val="28"/>
        </w:rPr>
        <w:lastRenderedPageBreak/>
        <w:t xml:space="preserve">систематический контроль над освещением, своевременная замена ламп, установка энергосберегающих светодиодных светильников, установка приборов учета электроэнергии, а также  оплата за потребленную электроэнергию. Будут продолжены работы по модернизации действующей системы уличного освещения в </w:t>
      </w:r>
      <w:proofErr w:type="spellStart"/>
      <w:r w:rsidRPr="0056194B">
        <w:rPr>
          <w:sz w:val="28"/>
          <w:szCs w:val="28"/>
        </w:rPr>
        <w:t>д</w:t>
      </w:r>
      <w:proofErr w:type="gramStart"/>
      <w:r w:rsidRPr="0056194B">
        <w:rPr>
          <w:sz w:val="28"/>
          <w:szCs w:val="28"/>
        </w:rPr>
        <w:t>.А</w:t>
      </w:r>
      <w:proofErr w:type="gramEnd"/>
      <w:r w:rsidRPr="0056194B">
        <w:rPr>
          <w:sz w:val="28"/>
          <w:szCs w:val="28"/>
        </w:rPr>
        <w:t>нуфриево</w:t>
      </w:r>
      <w:proofErr w:type="spellEnd"/>
      <w:r w:rsidRPr="0056194B">
        <w:rPr>
          <w:sz w:val="28"/>
          <w:szCs w:val="28"/>
        </w:rPr>
        <w:t xml:space="preserve">, </w:t>
      </w:r>
      <w:proofErr w:type="spellStart"/>
      <w:r w:rsidRPr="0056194B">
        <w:rPr>
          <w:sz w:val="28"/>
          <w:szCs w:val="28"/>
        </w:rPr>
        <w:t>Задорье</w:t>
      </w:r>
      <w:proofErr w:type="spellEnd"/>
      <w:r w:rsidRPr="0056194B">
        <w:rPr>
          <w:sz w:val="28"/>
          <w:szCs w:val="28"/>
        </w:rPr>
        <w:t>, Ровное.</w:t>
      </w:r>
    </w:p>
    <w:p w:rsidR="0056194B" w:rsidRPr="0056194B" w:rsidRDefault="0056194B" w:rsidP="0056194B">
      <w:pPr>
        <w:pStyle w:val="a5"/>
        <w:spacing w:after="0"/>
        <w:jc w:val="both"/>
        <w:rPr>
          <w:sz w:val="28"/>
          <w:szCs w:val="28"/>
        </w:rPr>
      </w:pPr>
      <w:r w:rsidRPr="0056194B">
        <w:rPr>
          <w:sz w:val="28"/>
          <w:szCs w:val="28"/>
        </w:rPr>
        <w:t xml:space="preserve">5.Содержание мест захоронения на кладбищах д. Лука и д. </w:t>
      </w:r>
      <w:proofErr w:type="spellStart"/>
      <w:r w:rsidRPr="0056194B">
        <w:rPr>
          <w:sz w:val="28"/>
          <w:szCs w:val="28"/>
        </w:rPr>
        <w:t>Пирусс</w:t>
      </w:r>
      <w:proofErr w:type="spellEnd"/>
      <w:r w:rsidRPr="0056194B">
        <w:rPr>
          <w:sz w:val="28"/>
          <w:szCs w:val="28"/>
        </w:rPr>
        <w:t>.</w:t>
      </w:r>
    </w:p>
    <w:p w:rsidR="0056194B" w:rsidRPr="0056194B" w:rsidRDefault="0056194B" w:rsidP="0056194B">
      <w:pPr>
        <w:pStyle w:val="a5"/>
        <w:spacing w:after="0"/>
        <w:jc w:val="both"/>
        <w:rPr>
          <w:sz w:val="28"/>
          <w:szCs w:val="28"/>
        </w:rPr>
      </w:pPr>
      <w:r w:rsidRPr="0056194B">
        <w:rPr>
          <w:sz w:val="28"/>
          <w:szCs w:val="28"/>
        </w:rPr>
        <w:t>6.Установка новых контейнерных площадок.</w:t>
      </w:r>
    </w:p>
    <w:p w:rsidR="0056194B" w:rsidRPr="0056194B" w:rsidRDefault="0056194B" w:rsidP="0056194B">
      <w:pPr>
        <w:pStyle w:val="a5"/>
        <w:spacing w:after="0"/>
        <w:jc w:val="both"/>
        <w:rPr>
          <w:sz w:val="28"/>
          <w:szCs w:val="28"/>
        </w:rPr>
      </w:pPr>
      <w:r w:rsidRPr="0056194B">
        <w:rPr>
          <w:sz w:val="28"/>
          <w:szCs w:val="28"/>
        </w:rPr>
        <w:t>7.Продолжение работ (2 этап) по о</w:t>
      </w:r>
      <w:r w:rsidRPr="0056194B">
        <w:rPr>
          <w:bCs/>
          <w:sz w:val="28"/>
          <w:szCs w:val="28"/>
        </w:rPr>
        <w:t xml:space="preserve">бустройству территории около памятника погибшим воинам в населённом пункте </w:t>
      </w:r>
      <w:proofErr w:type="spellStart"/>
      <w:r w:rsidRPr="0056194B">
        <w:rPr>
          <w:bCs/>
          <w:sz w:val="28"/>
          <w:szCs w:val="28"/>
        </w:rPr>
        <w:t>Железково</w:t>
      </w:r>
      <w:proofErr w:type="spellEnd"/>
      <w:r w:rsidRPr="0056194B">
        <w:rPr>
          <w:bCs/>
          <w:sz w:val="28"/>
          <w:szCs w:val="28"/>
        </w:rPr>
        <w:t xml:space="preserve"> "Никто не забыт, ничто не забыто" по программе </w:t>
      </w:r>
      <w:r w:rsidRPr="0056194B">
        <w:rPr>
          <w:sz w:val="28"/>
          <w:szCs w:val="28"/>
        </w:rPr>
        <w:t xml:space="preserve">«Государственная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Содержание и ремонт обелисков павшим воинам в ВОВ в д. Речка и д. </w:t>
      </w:r>
      <w:proofErr w:type="spellStart"/>
      <w:r w:rsidRPr="0056194B">
        <w:rPr>
          <w:sz w:val="28"/>
          <w:szCs w:val="28"/>
        </w:rPr>
        <w:t>Плавково</w:t>
      </w:r>
      <w:proofErr w:type="spellEnd"/>
      <w:r w:rsidRPr="0056194B">
        <w:rPr>
          <w:sz w:val="28"/>
          <w:szCs w:val="28"/>
        </w:rPr>
        <w:t>.</w:t>
      </w:r>
    </w:p>
    <w:p w:rsidR="0056194B" w:rsidRPr="0056194B" w:rsidRDefault="0056194B" w:rsidP="0056194B">
      <w:pPr>
        <w:pStyle w:val="a5"/>
        <w:spacing w:after="0"/>
        <w:jc w:val="both"/>
        <w:rPr>
          <w:sz w:val="28"/>
          <w:szCs w:val="28"/>
        </w:rPr>
      </w:pPr>
    </w:p>
    <w:p w:rsidR="0056194B" w:rsidRPr="0056194B" w:rsidRDefault="0056194B" w:rsidP="0056194B">
      <w:pPr>
        <w:pStyle w:val="af"/>
        <w:spacing w:before="0" w:beforeAutospacing="0" w:after="0" w:afterAutospacing="0"/>
        <w:jc w:val="center"/>
        <w:rPr>
          <w:b/>
          <w:sz w:val="28"/>
          <w:szCs w:val="28"/>
          <w:lang w:eastAsia="ar-SA"/>
        </w:rPr>
      </w:pPr>
      <w:r w:rsidRPr="0056194B">
        <w:rPr>
          <w:b/>
          <w:sz w:val="28"/>
          <w:szCs w:val="28"/>
          <w:lang w:eastAsia="ar-SA"/>
        </w:rPr>
        <w:t>Совершенствование системы местного самоуправления</w:t>
      </w:r>
    </w:p>
    <w:p w:rsidR="0056194B" w:rsidRPr="0056194B" w:rsidRDefault="0056194B" w:rsidP="0056194B">
      <w:pPr>
        <w:jc w:val="both"/>
        <w:rPr>
          <w:sz w:val="28"/>
          <w:szCs w:val="28"/>
        </w:rPr>
      </w:pPr>
      <w:r w:rsidRPr="0056194B">
        <w:rPr>
          <w:sz w:val="28"/>
          <w:szCs w:val="28"/>
        </w:rPr>
        <w:t xml:space="preserve">      Приоритетными направлениями для совершенствования системы местного самоуправления будут являться:</w:t>
      </w:r>
    </w:p>
    <w:p w:rsidR="0056194B" w:rsidRPr="0056194B" w:rsidRDefault="0056194B" w:rsidP="0056194B">
      <w:pPr>
        <w:jc w:val="both"/>
        <w:rPr>
          <w:sz w:val="28"/>
          <w:szCs w:val="28"/>
        </w:rPr>
      </w:pPr>
      <w:r w:rsidRPr="0056194B">
        <w:rPr>
          <w:sz w:val="28"/>
          <w:szCs w:val="28"/>
        </w:rPr>
        <w:t xml:space="preserve"> - повышение прозрачности и открытости деятельности органов исполнительной власти;</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совершенствование системы взаимоотношений органов местного самоуправления с населением;</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информирование населения о проблемах развития местного самоуправления;</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lang w:eastAsia="ar-SA"/>
        </w:rPr>
        <w:t>- совершенствование системы «обратной связи» органов местного самоуправления и населения;</w:t>
      </w:r>
    </w:p>
    <w:p w:rsidR="0056194B" w:rsidRPr="0056194B" w:rsidRDefault="0056194B" w:rsidP="0056194B">
      <w:pPr>
        <w:pStyle w:val="af"/>
        <w:spacing w:before="0" w:beforeAutospacing="0" w:after="0" w:afterAutospacing="0"/>
        <w:jc w:val="both"/>
        <w:rPr>
          <w:sz w:val="28"/>
          <w:szCs w:val="28"/>
        </w:rPr>
      </w:pPr>
      <w:r w:rsidRPr="0056194B">
        <w:rPr>
          <w:sz w:val="28"/>
          <w:szCs w:val="28"/>
          <w:lang w:eastAsia="ar-SA"/>
        </w:rPr>
        <w:t>-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r w:rsidRPr="0056194B">
        <w:rPr>
          <w:sz w:val="28"/>
          <w:szCs w:val="28"/>
        </w:rPr>
        <w:t xml:space="preserve"> </w:t>
      </w:r>
    </w:p>
    <w:p w:rsidR="0056194B" w:rsidRPr="0056194B" w:rsidRDefault="0056194B" w:rsidP="0056194B">
      <w:pPr>
        <w:pStyle w:val="af"/>
        <w:spacing w:before="0" w:beforeAutospacing="0" w:after="0" w:afterAutospacing="0"/>
        <w:jc w:val="both"/>
        <w:rPr>
          <w:sz w:val="28"/>
          <w:szCs w:val="28"/>
          <w:lang w:eastAsia="ar-SA"/>
        </w:rPr>
      </w:pPr>
      <w:r w:rsidRPr="0056194B">
        <w:rPr>
          <w:sz w:val="28"/>
          <w:szCs w:val="28"/>
        </w:rPr>
        <w:t xml:space="preserve">       Рассматриваемый вариант прогноза – умеренно оптимистичный, ориентируемый на наиболее полную реализацию потенциала роста экономики Новгородской области с учетом особенностей Железковского сельского поселения.  </w:t>
      </w:r>
    </w:p>
    <w:p w:rsidR="0056194B" w:rsidRPr="0056194B" w:rsidRDefault="0056194B" w:rsidP="0056194B">
      <w:pPr>
        <w:jc w:val="both"/>
        <w:rPr>
          <w:sz w:val="28"/>
          <w:szCs w:val="28"/>
        </w:rPr>
      </w:pPr>
      <w:r w:rsidRPr="0056194B">
        <w:rPr>
          <w:sz w:val="28"/>
          <w:szCs w:val="28"/>
        </w:rPr>
        <w:t xml:space="preserve">       </w:t>
      </w:r>
      <w:proofErr w:type="gramStart"/>
      <w:r w:rsidRPr="0056194B">
        <w:rPr>
          <w:sz w:val="28"/>
          <w:szCs w:val="28"/>
        </w:rPr>
        <w:t>Достижение прогнозных показателей социально-экономического развития должно быть обеспечено согласованными действиями всех звеньев системы управления, что позволит активизировать все факторы, обеспечивающие условия для динамичного роста экономики, устойчивого повышения жизненного уровня граждан, для выполнения определенных задач и достижения целевых ориентиров, определения приоритетных направлений расходования бюджетных средств на очередной финансовый год и среднесрочную перспективу</w:t>
      </w:r>
      <w:proofErr w:type="gramEnd"/>
    </w:p>
    <w:p w:rsidR="0056194B" w:rsidRPr="0056194B" w:rsidRDefault="0056194B" w:rsidP="0056194B">
      <w:pPr>
        <w:ind w:left="435"/>
        <w:jc w:val="both"/>
        <w:rPr>
          <w:sz w:val="28"/>
          <w:szCs w:val="28"/>
        </w:rPr>
      </w:pPr>
    </w:p>
    <w:p w:rsidR="0056194B" w:rsidRPr="0056194B" w:rsidRDefault="0056194B" w:rsidP="0056194B">
      <w:pPr>
        <w:jc w:val="both"/>
        <w:rPr>
          <w:b/>
          <w:sz w:val="28"/>
          <w:szCs w:val="28"/>
        </w:rPr>
      </w:pPr>
    </w:p>
    <w:p w:rsidR="0056194B" w:rsidRDefault="0056194B">
      <w:pPr>
        <w:jc w:val="both"/>
        <w:rPr>
          <w:b/>
          <w:sz w:val="28"/>
          <w:szCs w:val="28"/>
        </w:rPr>
      </w:pPr>
    </w:p>
    <w:p w:rsidR="00091FE5" w:rsidRDefault="00091FE5">
      <w:pPr>
        <w:jc w:val="both"/>
        <w:rPr>
          <w:b/>
          <w:sz w:val="28"/>
          <w:szCs w:val="28"/>
        </w:rPr>
      </w:pPr>
    </w:p>
    <w:p w:rsidR="00091FE5" w:rsidRDefault="00091FE5">
      <w:pPr>
        <w:jc w:val="both"/>
        <w:rPr>
          <w:b/>
          <w:sz w:val="28"/>
          <w:szCs w:val="28"/>
        </w:rPr>
      </w:pPr>
    </w:p>
    <w:p w:rsidR="00091FE5" w:rsidRDefault="00091FE5">
      <w:pPr>
        <w:jc w:val="both"/>
        <w:rPr>
          <w:b/>
          <w:sz w:val="28"/>
          <w:szCs w:val="28"/>
        </w:rPr>
      </w:pPr>
    </w:p>
    <w:tbl>
      <w:tblPr>
        <w:tblW w:w="0" w:type="auto"/>
        <w:tblLayout w:type="fixed"/>
        <w:tblCellMar>
          <w:left w:w="30" w:type="dxa"/>
          <w:right w:w="30" w:type="dxa"/>
        </w:tblCellMar>
        <w:tblLook w:val="0000"/>
      </w:tblPr>
      <w:tblGrid>
        <w:gridCol w:w="3960"/>
        <w:gridCol w:w="1440"/>
        <w:gridCol w:w="1497"/>
        <w:gridCol w:w="1313"/>
        <w:gridCol w:w="1356"/>
      </w:tblGrid>
      <w:tr w:rsidR="0056194B" w:rsidRPr="00033BED" w:rsidTr="0056194B">
        <w:tblPrEx>
          <w:tblCellMar>
            <w:top w:w="0" w:type="dxa"/>
            <w:bottom w:w="0" w:type="dxa"/>
          </w:tblCellMar>
        </w:tblPrEx>
        <w:trPr>
          <w:trHeight w:val="1420"/>
        </w:trPr>
        <w:tc>
          <w:tcPr>
            <w:tcW w:w="9566" w:type="dxa"/>
            <w:gridSpan w:val="5"/>
            <w:tcBorders>
              <w:top w:val="nil"/>
              <w:bottom w:val="single" w:sz="6" w:space="0" w:color="auto"/>
            </w:tcBorders>
          </w:tcPr>
          <w:p w:rsidR="0056194B" w:rsidRPr="00033BED" w:rsidRDefault="0056194B" w:rsidP="003E3909">
            <w:pPr>
              <w:autoSpaceDE w:val="0"/>
              <w:autoSpaceDN w:val="0"/>
              <w:adjustRightInd w:val="0"/>
              <w:jc w:val="right"/>
              <w:rPr>
                <w:b/>
                <w:bCs/>
                <w:color w:val="000000"/>
              </w:rPr>
            </w:pPr>
            <w:r>
              <w:rPr>
                <w:b/>
                <w:bCs/>
                <w:color w:val="000000"/>
              </w:rPr>
              <w:lastRenderedPageBreak/>
              <w:t>Приложение № 1</w:t>
            </w:r>
            <w:r w:rsidRPr="00033BED">
              <w:rPr>
                <w:b/>
                <w:bCs/>
                <w:color w:val="000000"/>
                <w:u w:val="single"/>
              </w:rPr>
              <w:t xml:space="preserve">_ </w:t>
            </w:r>
          </w:p>
          <w:p w:rsidR="0056194B" w:rsidRPr="00033BED" w:rsidRDefault="0056194B" w:rsidP="003E3909">
            <w:pPr>
              <w:autoSpaceDE w:val="0"/>
              <w:autoSpaceDN w:val="0"/>
              <w:adjustRightInd w:val="0"/>
              <w:rPr>
                <w:b/>
                <w:bCs/>
                <w:color w:val="000000"/>
              </w:rPr>
            </w:pPr>
            <w:r w:rsidRPr="00033BED">
              <w:rPr>
                <w:b/>
                <w:bCs/>
                <w:color w:val="000000"/>
                <w:sz w:val="28"/>
                <w:szCs w:val="28"/>
              </w:rPr>
              <w:t xml:space="preserve">                                                        ПРОГНОЗ</w:t>
            </w:r>
          </w:p>
          <w:p w:rsidR="0056194B" w:rsidRPr="00033BED" w:rsidRDefault="0056194B" w:rsidP="003E3909">
            <w:pPr>
              <w:autoSpaceDE w:val="0"/>
              <w:autoSpaceDN w:val="0"/>
              <w:adjustRightInd w:val="0"/>
              <w:jc w:val="center"/>
              <w:rPr>
                <w:b/>
                <w:bCs/>
                <w:color w:val="000000"/>
              </w:rPr>
            </w:pPr>
            <w:r w:rsidRPr="00033BED">
              <w:rPr>
                <w:b/>
                <w:bCs/>
                <w:color w:val="000000"/>
                <w:sz w:val="28"/>
                <w:szCs w:val="28"/>
              </w:rPr>
              <w:t>СОЦИАЛЬНО-ЭКОНОМИЧЕСКОГО РАЗВИТИЯ</w:t>
            </w:r>
          </w:p>
          <w:p w:rsidR="0056194B" w:rsidRPr="00033BED" w:rsidRDefault="0056194B" w:rsidP="003E3909">
            <w:pPr>
              <w:autoSpaceDE w:val="0"/>
              <w:autoSpaceDN w:val="0"/>
              <w:adjustRightInd w:val="0"/>
              <w:jc w:val="center"/>
              <w:rPr>
                <w:b/>
                <w:bCs/>
                <w:color w:val="000000"/>
                <w:sz w:val="28"/>
                <w:szCs w:val="28"/>
              </w:rPr>
            </w:pPr>
            <w:r w:rsidRPr="00033BED">
              <w:rPr>
                <w:b/>
                <w:bCs/>
                <w:color w:val="000000"/>
                <w:sz w:val="28"/>
                <w:szCs w:val="28"/>
              </w:rPr>
              <w:t>ЖЕЛЕЗКОВСКОГО СЕЛЬСКОГО ПОСЕЛЕНИЯ</w:t>
            </w:r>
          </w:p>
          <w:p w:rsidR="0056194B" w:rsidRPr="00033BED" w:rsidRDefault="0056194B" w:rsidP="003E3909">
            <w:pPr>
              <w:autoSpaceDE w:val="0"/>
              <w:autoSpaceDN w:val="0"/>
              <w:adjustRightInd w:val="0"/>
              <w:jc w:val="right"/>
              <w:rPr>
                <w:bCs/>
                <w:color w:val="000000"/>
                <w:sz w:val="16"/>
                <w:szCs w:val="16"/>
              </w:rPr>
            </w:pPr>
            <w:r w:rsidRPr="00033BED">
              <w:rPr>
                <w:bCs/>
                <w:color w:val="000000"/>
                <w:sz w:val="16"/>
                <w:szCs w:val="16"/>
              </w:rPr>
              <w:t>(тыс. руб.)</w:t>
            </w:r>
          </w:p>
        </w:tc>
      </w:tr>
      <w:tr w:rsidR="0056194B" w:rsidTr="003E3909">
        <w:tblPrEx>
          <w:tblCellMar>
            <w:top w:w="0" w:type="dxa"/>
            <w:bottom w:w="0" w:type="dxa"/>
          </w:tblCellMar>
        </w:tblPrEx>
        <w:trPr>
          <w:trHeight w:val="713"/>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Показатели</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Единица измерения</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2022 год</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2023 год</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2024 год</w:t>
            </w:r>
          </w:p>
        </w:tc>
      </w:tr>
      <w:tr w:rsidR="0056194B" w:rsidTr="003E3909">
        <w:tblPrEx>
          <w:tblCellMar>
            <w:top w:w="0" w:type="dxa"/>
            <w:bottom w:w="0" w:type="dxa"/>
          </w:tblCellMar>
        </w:tblPrEx>
        <w:trPr>
          <w:trHeight w:val="610"/>
        </w:trPr>
        <w:tc>
          <w:tcPr>
            <w:tcW w:w="3960" w:type="dxa"/>
            <w:tcBorders>
              <w:top w:val="single" w:sz="6" w:space="0" w:color="auto"/>
              <w:left w:val="single" w:sz="6" w:space="0" w:color="auto"/>
              <w:bottom w:val="single" w:sz="6" w:space="0" w:color="auto"/>
              <w:right w:val="single" w:sz="4" w:space="0" w:color="auto"/>
            </w:tcBorders>
          </w:tcPr>
          <w:p w:rsidR="0056194B" w:rsidRDefault="0056194B" w:rsidP="003E3909">
            <w:pPr>
              <w:autoSpaceDE w:val="0"/>
              <w:autoSpaceDN w:val="0"/>
              <w:adjustRightInd w:val="0"/>
              <w:rPr>
                <w:color w:val="000000"/>
              </w:rPr>
            </w:pPr>
            <w:r>
              <w:rPr>
                <w:color w:val="000000"/>
              </w:rPr>
              <w:t xml:space="preserve">Из бюджета </w:t>
            </w:r>
            <w:proofErr w:type="gramStart"/>
            <w:r>
              <w:rPr>
                <w:color w:val="000000"/>
              </w:rPr>
              <w:t>муниципальных</w:t>
            </w:r>
            <w:proofErr w:type="gramEnd"/>
          </w:p>
          <w:p w:rsidR="0056194B" w:rsidRDefault="0056194B" w:rsidP="003E3909">
            <w:pPr>
              <w:autoSpaceDE w:val="0"/>
              <w:autoSpaceDN w:val="0"/>
              <w:adjustRightInd w:val="0"/>
              <w:rPr>
                <w:color w:val="000000"/>
              </w:rPr>
            </w:pPr>
            <w:r>
              <w:rPr>
                <w:color w:val="000000"/>
              </w:rPr>
              <w:t xml:space="preserve"> образований (местный бюджет)</w:t>
            </w:r>
          </w:p>
        </w:tc>
        <w:tc>
          <w:tcPr>
            <w:tcW w:w="1440" w:type="dxa"/>
            <w:tcBorders>
              <w:top w:val="single" w:sz="6" w:space="0" w:color="auto"/>
              <w:left w:val="single" w:sz="4" w:space="0" w:color="auto"/>
              <w:bottom w:val="single" w:sz="6" w:space="0" w:color="auto"/>
              <w:right w:val="single" w:sz="4" w:space="0" w:color="auto"/>
            </w:tcBorders>
          </w:tcPr>
          <w:p w:rsidR="0056194B" w:rsidRDefault="0056194B" w:rsidP="003E3909">
            <w:pPr>
              <w:rPr>
                <w:color w:val="000000"/>
              </w:rPr>
            </w:pPr>
          </w:p>
          <w:p w:rsidR="0056194B" w:rsidRDefault="0056194B" w:rsidP="003E3909">
            <w:pPr>
              <w:autoSpaceDE w:val="0"/>
              <w:autoSpaceDN w:val="0"/>
              <w:adjustRightInd w:val="0"/>
              <w:rPr>
                <w:color w:val="000000"/>
              </w:rPr>
            </w:pPr>
          </w:p>
        </w:tc>
        <w:tc>
          <w:tcPr>
            <w:tcW w:w="1497" w:type="dxa"/>
            <w:tcBorders>
              <w:top w:val="single" w:sz="6" w:space="0" w:color="auto"/>
              <w:left w:val="single" w:sz="4" w:space="0" w:color="auto"/>
              <w:bottom w:val="single" w:sz="6" w:space="0" w:color="auto"/>
              <w:right w:val="single" w:sz="4" w:space="0" w:color="auto"/>
            </w:tcBorders>
          </w:tcPr>
          <w:p w:rsidR="0056194B" w:rsidRDefault="0056194B" w:rsidP="003E3909">
            <w:pPr>
              <w:rPr>
                <w:color w:val="000000"/>
              </w:rPr>
            </w:pPr>
          </w:p>
          <w:p w:rsidR="0056194B" w:rsidRDefault="0056194B" w:rsidP="003E3909">
            <w:pPr>
              <w:autoSpaceDE w:val="0"/>
              <w:autoSpaceDN w:val="0"/>
              <w:adjustRightInd w:val="0"/>
              <w:rPr>
                <w:color w:val="000000"/>
              </w:rPr>
            </w:pPr>
          </w:p>
        </w:tc>
        <w:tc>
          <w:tcPr>
            <w:tcW w:w="1313" w:type="dxa"/>
            <w:tcBorders>
              <w:top w:val="single" w:sz="6" w:space="0" w:color="auto"/>
              <w:left w:val="single" w:sz="4" w:space="0" w:color="auto"/>
              <w:bottom w:val="single" w:sz="6" w:space="0" w:color="auto"/>
              <w:right w:val="single" w:sz="6" w:space="0" w:color="auto"/>
            </w:tcBorders>
          </w:tcPr>
          <w:p w:rsidR="0056194B" w:rsidRDefault="0056194B" w:rsidP="003E3909">
            <w:pPr>
              <w:rPr>
                <w:color w:val="000000"/>
              </w:rPr>
            </w:pPr>
          </w:p>
          <w:p w:rsidR="0056194B" w:rsidRDefault="0056194B" w:rsidP="003E3909">
            <w:pPr>
              <w:autoSpaceDE w:val="0"/>
              <w:autoSpaceDN w:val="0"/>
              <w:adjustRightInd w:val="0"/>
              <w:rPr>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r>
      <w:tr w:rsidR="0056194B" w:rsidTr="003E3909">
        <w:tblPrEx>
          <w:tblCellMar>
            <w:top w:w="0" w:type="dxa"/>
            <w:bottom w:w="0" w:type="dxa"/>
          </w:tblCellMar>
        </w:tblPrEx>
        <w:trPr>
          <w:trHeight w:val="362"/>
        </w:trPr>
        <w:tc>
          <w:tcPr>
            <w:tcW w:w="3960" w:type="dxa"/>
            <w:tcBorders>
              <w:top w:val="single" w:sz="6" w:space="0" w:color="auto"/>
              <w:left w:val="single" w:sz="6" w:space="0" w:color="auto"/>
              <w:bottom w:val="single" w:sz="6" w:space="0" w:color="auto"/>
              <w:right w:val="single" w:sz="4" w:space="0" w:color="auto"/>
            </w:tcBorders>
          </w:tcPr>
          <w:p w:rsidR="0056194B" w:rsidRDefault="0056194B" w:rsidP="003E3909">
            <w:pPr>
              <w:autoSpaceDE w:val="0"/>
              <w:autoSpaceDN w:val="0"/>
              <w:adjustRightInd w:val="0"/>
              <w:jc w:val="center"/>
              <w:rPr>
                <w:b/>
                <w:bCs/>
                <w:color w:val="000000"/>
              </w:rPr>
            </w:pPr>
            <w:r>
              <w:rPr>
                <w:b/>
                <w:bCs/>
                <w:color w:val="000000"/>
              </w:rPr>
              <w:t>Доходы, всего:</w:t>
            </w:r>
          </w:p>
        </w:tc>
        <w:tc>
          <w:tcPr>
            <w:tcW w:w="1440" w:type="dxa"/>
            <w:tcBorders>
              <w:top w:val="single" w:sz="6" w:space="0" w:color="auto"/>
              <w:left w:val="single" w:sz="4"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тыс</w:t>
            </w:r>
            <w:proofErr w:type="gramStart"/>
            <w:r>
              <w:rPr>
                <w:b/>
                <w:bCs/>
                <w:color w:val="000000"/>
              </w:rPr>
              <w:t>.р</w:t>
            </w:r>
            <w:proofErr w:type="gramEnd"/>
            <w:r>
              <w:rPr>
                <w:b/>
                <w:bCs/>
                <w:color w:val="000000"/>
              </w:rPr>
              <w:t>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15 939,05</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12 749,72</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12 822,42</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right"/>
              <w:rPr>
                <w:b/>
                <w:bCs/>
                <w:color w:val="000000"/>
              </w:rPr>
            </w:pPr>
            <w:r>
              <w:rPr>
                <w:b/>
                <w:bCs/>
                <w:color w:val="000000"/>
              </w:rPr>
              <w:t>в том числе:</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Доходы от уплаты акцизов</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2 126,20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2 130,30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2 174,50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Налоги на прибыль, налоги</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309,30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319,80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332,90</w:t>
            </w:r>
          </w:p>
        </w:tc>
      </w:tr>
      <w:tr w:rsidR="0056194B" w:rsidTr="003E3909">
        <w:tblPrEx>
          <w:tblCellMar>
            <w:top w:w="0" w:type="dxa"/>
            <w:bottom w:w="0" w:type="dxa"/>
          </w:tblCellMar>
        </w:tblPrEx>
        <w:trPr>
          <w:trHeight w:val="290"/>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в том числе:</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sz w:val="22"/>
                <w:szCs w:val="22"/>
              </w:rPr>
            </w:pP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sz w:val="22"/>
                <w:szCs w:val="22"/>
              </w:rPr>
            </w:pP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sz w:val="22"/>
                <w:szCs w:val="22"/>
              </w:rPr>
            </w:pP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sz w:val="22"/>
                <w:szCs w:val="22"/>
              </w:rPr>
            </w:pPr>
          </w:p>
        </w:tc>
      </w:tr>
      <w:tr w:rsidR="0056194B" w:rsidTr="003E3909">
        <w:tblPrEx>
          <w:tblCellMar>
            <w:top w:w="0" w:type="dxa"/>
            <w:bottom w:w="0" w:type="dxa"/>
          </w:tblCellMar>
        </w:tblPrEx>
        <w:trPr>
          <w:trHeight w:val="290"/>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налог на доходы физических лиц</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sz w:val="22"/>
                <w:szCs w:val="22"/>
              </w:rPr>
            </w:pPr>
            <w:r>
              <w:rPr>
                <w:color w:val="000000"/>
                <w:sz w:val="22"/>
                <w:szCs w:val="22"/>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309,30</w:t>
            </w: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319,80</w:t>
            </w: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332,90</w:t>
            </w:r>
          </w:p>
        </w:tc>
      </w:tr>
      <w:tr w:rsidR="0056194B" w:rsidTr="003E3909">
        <w:tblPrEx>
          <w:tblCellMar>
            <w:top w:w="0" w:type="dxa"/>
            <w:bottom w:w="0" w:type="dxa"/>
          </w:tblCellMar>
        </w:tblPrEx>
        <w:trPr>
          <w:trHeight w:val="268"/>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Единый сельскохозяйственный налог</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27,30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27,30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27,30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Налог на имущество</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1 954,00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1 964,00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1 977,00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в том числе:</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r>
      <w:tr w:rsidR="0056194B" w:rsidTr="003E3909">
        <w:tblPrEx>
          <w:tblCellMar>
            <w:top w:w="0" w:type="dxa"/>
            <w:bottom w:w="0" w:type="dxa"/>
          </w:tblCellMar>
        </w:tblPrEx>
        <w:trPr>
          <w:trHeight w:val="290"/>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налог на имущество физических лиц</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sidRPr="005B4D06">
              <w:rPr>
                <w:color w:val="000000"/>
              </w:rPr>
              <w:t>тыс.</w:t>
            </w:r>
            <w:r>
              <w:rPr>
                <w:color w:val="000000"/>
              </w:rPr>
              <w:t xml:space="preserve"> </w:t>
            </w:r>
            <w:r w:rsidRPr="005B4D06">
              <w:rPr>
                <w:color w:val="000000"/>
              </w:rPr>
              <w:t>руб.</w:t>
            </w: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454,00</w:t>
            </w: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452,00</w:t>
            </w: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450,00</w:t>
            </w:r>
          </w:p>
        </w:tc>
      </w:tr>
      <w:tr w:rsidR="0056194B" w:rsidTr="003E3909">
        <w:tblPrEx>
          <w:tblCellMar>
            <w:top w:w="0" w:type="dxa"/>
            <w:bottom w:w="0" w:type="dxa"/>
          </w:tblCellMar>
        </w:tblPrEx>
        <w:trPr>
          <w:trHeight w:val="290"/>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земельный налог</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sidRPr="005B4D06">
              <w:rPr>
                <w:color w:val="000000"/>
              </w:rPr>
              <w:t>тыс.</w:t>
            </w:r>
            <w:r>
              <w:rPr>
                <w:color w:val="000000"/>
              </w:rPr>
              <w:t xml:space="preserve"> </w:t>
            </w:r>
            <w:r w:rsidRPr="005B4D06">
              <w:rPr>
                <w:color w:val="000000"/>
              </w:rPr>
              <w:t>руб.</w:t>
            </w: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1 500,00</w:t>
            </w: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sidRPr="005B4D06">
              <w:rPr>
                <w:color w:val="000000"/>
              </w:rPr>
              <w:t>1</w:t>
            </w:r>
            <w:r>
              <w:rPr>
                <w:color w:val="000000"/>
              </w:rPr>
              <w:t> 512,00</w:t>
            </w: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1 527,00</w:t>
            </w:r>
          </w:p>
        </w:tc>
      </w:tr>
      <w:tr w:rsidR="0056194B" w:rsidTr="003E3909">
        <w:tblPrEx>
          <w:tblCellMar>
            <w:top w:w="0" w:type="dxa"/>
            <w:bottom w:w="0" w:type="dxa"/>
          </w:tblCellMar>
        </w:tblPrEx>
        <w:trPr>
          <w:trHeight w:val="165"/>
        </w:trPr>
        <w:tc>
          <w:tcPr>
            <w:tcW w:w="3960"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rPr>
                <w:color w:val="000000"/>
              </w:rPr>
            </w:pPr>
            <w:r>
              <w:rPr>
                <w:color w:val="000000"/>
              </w:rPr>
              <w:t>Госпошлина</w:t>
            </w:r>
          </w:p>
        </w:tc>
        <w:tc>
          <w:tcPr>
            <w:tcW w:w="1440"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9,0</w:t>
            </w:r>
          </w:p>
        </w:tc>
        <w:tc>
          <w:tcPr>
            <w:tcW w:w="1313"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9,0</w:t>
            </w:r>
          </w:p>
        </w:tc>
        <w:tc>
          <w:tcPr>
            <w:tcW w:w="1356"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9,0</w:t>
            </w:r>
          </w:p>
        </w:tc>
      </w:tr>
      <w:tr w:rsidR="0056194B" w:rsidTr="003E3909">
        <w:tblPrEx>
          <w:tblCellMar>
            <w:top w:w="0" w:type="dxa"/>
            <w:bottom w:w="0" w:type="dxa"/>
          </w:tblCellMar>
        </w:tblPrEx>
        <w:trPr>
          <w:trHeight w:val="375"/>
        </w:trPr>
        <w:tc>
          <w:tcPr>
            <w:tcW w:w="3960" w:type="dxa"/>
            <w:tcBorders>
              <w:top w:val="single" w:sz="4"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Доходы от сдачи в аренду имущества</w:t>
            </w:r>
          </w:p>
        </w:tc>
        <w:tc>
          <w:tcPr>
            <w:tcW w:w="1440" w:type="dxa"/>
            <w:tcBorders>
              <w:top w:val="single" w:sz="4"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4"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c>
          <w:tcPr>
            <w:tcW w:w="1313" w:type="dxa"/>
            <w:tcBorders>
              <w:top w:val="single" w:sz="4"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c>
          <w:tcPr>
            <w:tcW w:w="1356" w:type="dxa"/>
            <w:tcBorders>
              <w:top w:val="single" w:sz="4"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r>
      <w:tr w:rsidR="0056194B" w:rsidTr="003E3909">
        <w:tblPrEx>
          <w:tblCellMar>
            <w:top w:w="0" w:type="dxa"/>
            <w:bottom w:w="0" w:type="dxa"/>
          </w:tblCellMar>
        </w:tblPrEx>
        <w:trPr>
          <w:trHeight w:val="610"/>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both"/>
              <w:rPr>
                <w:color w:val="000000"/>
              </w:rPr>
            </w:pPr>
            <w:r>
              <w:rPr>
                <w:color w:val="000000"/>
              </w:rPr>
              <w:t>Безвозмездные поступления от других бюджетов бюджетной системы РФ</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11 458,05</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8 244,12</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8 246,52</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в том числе:</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r>
      <w:tr w:rsidR="0056194B" w:rsidTr="003E3909">
        <w:tblPrEx>
          <w:tblCellMar>
            <w:top w:w="0" w:type="dxa"/>
            <w:bottom w:w="0" w:type="dxa"/>
          </w:tblCellMar>
        </w:tblPrEx>
        <w:trPr>
          <w:trHeight w:val="581"/>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Дотации на выравнивание уровня бюджетной обеспеченности</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p w:rsidR="0056194B" w:rsidRPr="005B4D06" w:rsidRDefault="0056194B" w:rsidP="003E3909">
            <w:pPr>
              <w:autoSpaceDE w:val="0"/>
              <w:autoSpaceDN w:val="0"/>
              <w:adjustRightInd w:val="0"/>
              <w:jc w:val="center"/>
              <w:rPr>
                <w:color w:val="000000"/>
              </w:rPr>
            </w:pPr>
            <w:r w:rsidRPr="005B4D06">
              <w:rPr>
                <w:color w:val="000000"/>
              </w:rPr>
              <w:t>тыс.</w:t>
            </w:r>
            <w:r>
              <w:rPr>
                <w:color w:val="000000"/>
              </w:rPr>
              <w:t xml:space="preserve"> </w:t>
            </w:r>
            <w:r w:rsidRPr="005B4D06">
              <w:rPr>
                <w:color w:val="000000"/>
              </w:rPr>
              <w:t>руб.</w:t>
            </w: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p w:rsidR="0056194B" w:rsidRPr="005B4D06" w:rsidRDefault="0056194B" w:rsidP="003E3909">
            <w:pPr>
              <w:autoSpaceDE w:val="0"/>
              <w:autoSpaceDN w:val="0"/>
              <w:adjustRightInd w:val="0"/>
              <w:jc w:val="center"/>
              <w:rPr>
                <w:color w:val="000000"/>
              </w:rPr>
            </w:pPr>
            <w:r>
              <w:rPr>
                <w:color w:val="000000"/>
              </w:rPr>
              <w:t>6 020,00</w:t>
            </w: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p w:rsidR="0056194B" w:rsidRPr="005B4D06" w:rsidRDefault="0056194B" w:rsidP="003E3909">
            <w:pPr>
              <w:autoSpaceDE w:val="0"/>
              <w:autoSpaceDN w:val="0"/>
              <w:adjustRightInd w:val="0"/>
              <w:jc w:val="center"/>
              <w:rPr>
                <w:color w:val="000000"/>
              </w:rPr>
            </w:pPr>
            <w:r>
              <w:rPr>
                <w:color w:val="000000"/>
              </w:rPr>
              <w:t>4 785,00</w:t>
            </w: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p w:rsidR="0056194B" w:rsidRPr="005B4D06" w:rsidRDefault="0056194B" w:rsidP="003E3909">
            <w:pPr>
              <w:autoSpaceDE w:val="0"/>
              <w:autoSpaceDN w:val="0"/>
              <w:adjustRightInd w:val="0"/>
              <w:jc w:val="center"/>
              <w:rPr>
                <w:color w:val="000000"/>
              </w:rPr>
            </w:pPr>
            <w:r>
              <w:rPr>
                <w:color w:val="000000"/>
              </w:rPr>
              <w:t>4 784,00</w:t>
            </w:r>
          </w:p>
        </w:tc>
      </w:tr>
      <w:tr w:rsidR="0056194B" w:rsidTr="003E3909">
        <w:tblPrEx>
          <w:tblCellMar>
            <w:top w:w="0" w:type="dxa"/>
            <w:bottom w:w="0" w:type="dxa"/>
          </w:tblCellMar>
        </w:tblPrEx>
        <w:trPr>
          <w:trHeight w:val="709"/>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Субсидии бюджетам сельских поселений на формирование  дорожных фондов</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p w:rsidR="0056194B" w:rsidRPr="005B4D06" w:rsidRDefault="0056194B" w:rsidP="003E3909">
            <w:pPr>
              <w:autoSpaceDE w:val="0"/>
              <w:autoSpaceDN w:val="0"/>
              <w:adjustRightInd w:val="0"/>
              <w:jc w:val="center"/>
              <w:rPr>
                <w:color w:val="000000"/>
              </w:rPr>
            </w:pPr>
            <w:r w:rsidRPr="005B4D06">
              <w:rPr>
                <w:color w:val="000000"/>
              </w:rPr>
              <w:t>тыс.</w:t>
            </w:r>
            <w:r>
              <w:rPr>
                <w:color w:val="000000"/>
              </w:rPr>
              <w:t xml:space="preserve"> </w:t>
            </w:r>
            <w:r w:rsidRPr="005B4D06">
              <w:rPr>
                <w:color w:val="000000"/>
              </w:rPr>
              <w:t>руб.</w:t>
            </w: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p w:rsidR="0056194B" w:rsidRPr="005B4D06" w:rsidRDefault="0056194B" w:rsidP="003E3909">
            <w:pPr>
              <w:autoSpaceDE w:val="0"/>
              <w:autoSpaceDN w:val="0"/>
              <w:adjustRightInd w:val="0"/>
              <w:jc w:val="center"/>
              <w:rPr>
                <w:color w:val="000000"/>
              </w:rPr>
            </w:pPr>
            <w:r>
              <w:rPr>
                <w:color w:val="000000"/>
              </w:rPr>
              <w:t>5 246,00</w:t>
            </w: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p w:rsidR="0056194B" w:rsidRPr="005B4D06" w:rsidRDefault="0056194B" w:rsidP="003E3909">
            <w:pPr>
              <w:autoSpaceDE w:val="0"/>
              <w:autoSpaceDN w:val="0"/>
              <w:adjustRightInd w:val="0"/>
              <w:jc w:val="center"/>
              <w:rPr>
                <w:color w:val="000000"/>
              </w:rPr>
            </w:pPr>
            <w:r>
              <w:rPr>
                <w:color w:val="000000"/>
              </w:rPr>
              <w:t>3 264,00</w:t>
            </w: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p w:rsidR="0056194B" w:rsidRPr="005B4D06" w:rsidRDefault="0056194B" w:rsidP="003E3909">
            <w:pPr>
              <w:autoSpaceDE w:val="0"/>
              <w:autoSpaceDN w:val="0"/>
              <w:adjustRightInd w:val="0"/>
              <w:jc w:val="center"/>
              <w:rPr>
                <w:color w:val="000000"/>
              </w:rPr>
            </w:pPr>
            <w:r>
              <w:rPr>
                <w:color w:val="000000"/>
              </w:rPr>
              <w:t>3 264,00</w:t>
            </w:r>
          </w:p>
        </w:tc>
      </w:tr>
      <w:tr w:rsidR="0056194B" w:rsidTr="003E3909">
        <w:tblPrEx>
          <w:tblCellMar>
            <w:top w:w="0" w:type="dxa"/>
            <w:bottom w:w="0" w:type="dxa"/>
          </w:tblCellMar>
        </w:tblPrEx>
        <w:trPr>
          <w:trHeight w:val="581"/>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Субвенции от других бюджетов бюджетной системы РФ</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sidRPr="005B4D06">
              <w:rPr>
                <w:color w:val="000000"/>
              </w:rPr>
              <w:t>тыс.</w:t>
            </w:r>
            <w:r>
              <w:rPr>
                <w:color w:val="000000"/>
              </w:rPr>
              <w:t xml:space="preserve"> </w:t>
            </w:r>
            <w:r w:rsidRPr="005B4D06">
              <w:rPr>
                <w:color w:val="000000"/>
              </w:rPr>
              <w:t>руб.</w:t>
            </w: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192,05</w:t>
            </w: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195,12</w:t>
            </w: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198,52</w:t>
            </w:r>
          </w:p>
        </w:tc>
      </w:tr>
      <w:tr w:rsidR="0056194B" w:rsidTr="003E3909">
        <w:tblPrEx>
          <w:tblCellMar>
            <w:top w:w="0" w:type="dxa"/>
            <w:bottom w:w="0" w:type="dxa"/>
          </w:tblCellMar>
        </w:tblPrEx>
        <w:trPr>
          <w:trHeight w:val="509"/>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Расходы, всего:</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15 939,05</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12 749,72</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12 822,42</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right"/>
              <w:rPr>
                <w:b/>
                <w:bCs/>
                <w:color w:val="000000"/>
              </w:rPr>
            </w:pPr>
            <w:r>
              <w:rPr>
                <w:b/>
                <w:bCs/>
                <w:color w:val="000000"/>
              </w:rPr>
              <w:t>в том числе:</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Общегосударственные вопросы</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5 739,72</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5 840,88</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6 075,62</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в том числе:</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p>
        </w:tc>
      </w:tr>
      <w:tr w:rsidR="0056194B" w:rsidTr="003E3909">
        <w:tblPrEx>
          <w:tblCellMar>
            <w:top w:w="0" w:type="dxa"/>
            <w:bottom w:w="0" w:type="dxa"/>
          </w:tblCellMar>
        </w:tblPrEx>
        <w:trPr>
          <w:trHeight w:val="308"/>
        </w:trPr>
        <w:tc>
          <w:tcPr>
            <w:tcW w:w="396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right"/>
              <w:rPr>
                <w:color w:val="000000"/>
              </w:rPr>
            </w:pPr>
            <w:r w:rsidRPr="005B4D06">
              <w:rPr>
                <w:color w:val="000000"/>
              </w:rPr>
              <w:t>функционирование местных администраций</w:t>
            </w:r>
          </w:p>
        </w:tc>
        <w:tc>
          <w:tcPr>
            <w:tcW w:w="1440"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sidRPr="005B4D06">
              <w:rPr>
                <w:color w:val="000000"/>
              </w:rPr>
              <w:t>тыс.</w:t>
            </w:r>
            <w:r>
              <w:rPr>
                <w:color w:val="000000"/>
              </w:rPr>
              <w:t xml:space="preserve"> </w:t>
            </w:r>
            <w:r w:rsidRPr="005B4D06">
              <w:rPr>
                <w:color w:val="000000"/>
              </w:rPr>
              <w:t>руб.</w:t>
            </w:r>
          </w:p>
        </w:tc>
        <w:tc>
          <w:tcPr>
            <w:tcW w:w="1497"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5 425,02</w:t>
            </w:r>
          </w:p>
        </w:tc>
        <w:tc>
          <w:tcPr>
            <w:tcW w:w="1313"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5 422,12</w:t>
            </w:r>
          </w:p>
        </w:tc>
        <w:tc>
          <w:tcPr>
            <w:tcW w:w="1356" w:type="dxa"/>
            <w:tcBorders>
              <w:top w:val="single" w:sz="6" w:space="0" w:color="auto"/>
              <w:left w:val="single" w:sz="6" w:space="0" w:color="auto"/>
              <w:bottom w:val="single" w:sz="6" w:space="0" w:color="auto"/>
              <w:right w:val="single" w:sz="6" w:space="0" w:color="auto"/>
            </w:tcBorders>
          </w:tcPr>
          <w:p w:rsidR="0056194B" w:rsidRPr="005B4D06" w:rsidRDefault="0056194B" w:rsidP="003E3909">
            <w:pPr>
              <w:autoSpaceDE w:val="0"/>
              <w:autoSpaceDN w:val="0"/>
              <w:adjustRightInd w:val="0"/>
              <w:jc w:val="center"/>
              <w:rPr>
                <w:color w:val="000000"/>
              </w:rPr>
            </w:pPr>
            <w:r>
              <w:rPr>
                <w:color w:val="000000"/>
              </w:rPr>
              <w:t>5 421,12</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Национальная оборона</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95,13</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98,20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101,60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Национальная безопасность</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240,00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200,00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200,00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Национальная экономика</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7 022,20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5 394,30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5 438,50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Жилищно-коммунальное хозяйство</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2 555,00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929,34</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719,70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Молодежная политика</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Культура</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25,0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25,0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25,0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Здравоохранение и спорт</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Социальная политика</w:t>
            </w:r>
          </w:p>
          <w:p w:rsidR="0056194B" w:rsidRDefault="0056194B" w:rsidP="003E3909">
            <w:pPr>
              <w:autoSpaceDE w:val="0"/>
              <w:autoSpaceDN w:val="0"/>
              <w:adjustRightInd w:val="0"/>
              <w:rPr>
                <w:color w:val="000000"/>
              </w:rPr>
            </w:pPr>
          </w:p>
          <w:p w:rsidR="0056194B" w:rsidRDefault="0056194B" w:rsidP="003E3909">
            <w:pPr>
              <w:autoSpaceDE w:val="0"/>
              <w:autoSpaceDN w:val="0"/>
              <w:adjustRightInd w:val="0"/>
              <w:rPr>
                <w:color w:val="000000"/>
              </w:rPr>
            </w:pPr>
          </w:p>
          <w:p w:rsidR="0056194B" w:rsidRDefault="0056194B" w:rsidP="003E3909">
            <w:pPr>
              <w:autoSpaceDE w:val="0"/>
              <w:autoSpaceDN w:val="0"/>
              <w:adjustRightInd w:val="0"/>
              <w:rPr>
                <w:color w:val="000000"/>
              </w:rPr>
            </w:pP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252,00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252,00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252,00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lastRenderedPageBreak/>
              <w:t>Дефицит</w:t>
            </w:r>
            <w:proofErr w:type="gramStart"/>
            <w:r>
              <w:rPr>
                <w:b/>
                <w:bCs/>
                <w:color w:val="000000"/>
              </w:rPr>
              <w:t xml:space="preserve"> (-), </w:t>
            </w:r>
            <w:proofErr w:type="spellStart"/>
            <w:proofErr w:type="gramEnd"/>
            <w:r>
              <w:rPr>
                <w:b/>
                <w:bCs/>
                <w:color w:val="000000"/>
              </w:rPr>
              <w:t>профицит</w:t>
            </w:r>
            <w:proofErr w:type="spellEnd"/>
            <w:r>
              <w:rPr>
                <w:b/>
                <w:bCs/>
                <w:color w:val="000000"/>
              </w:rPr>
              <w:t xml:space="preserve"> (+)</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0,00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0,00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0,00</w:t>
            </w:r>
          </w:p>
        </w:tc>
      </w:tr>
      <w:tr w:rsidR="0056194B" w:rsidTr="003E3909">
        <w:tblPrEx>
          <w:tblCellMar>
            <w:top w:w="0" w:type="dxa"/>
            <w:bottom w:w="0" w:type="dxa"/>
          </w:tblCellMar>
        </w:tblPrEx>
        <w:trPr>
          <w:trHeight w:val="610"/>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Эффективность использования муниципальной собственности</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r>
      <w:tr w:rsidR="0056194B" w:rsidTr="003E3909">
        <w:tblPrEx>
          <w:tblCellMar>
            <w:top w:w="0" w:type="dxa"/>
            <w:bottom w:w="0" w:type="dxa"/>
          </w:tblCellMar>
        </w:tblPrEx>
        <w:trPr>
          <w:trHeight w:val="914"/>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Сдача в аренду имущества, находящегося в муниципальной собственности</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руб.</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55,20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right"/>
              <w:rPr>
                <w:color w:val="000000"/>
              </w:rPr>
            </w:pPr>
            <w:r w:rsidRPr="006A09FD">
              <w:rPr>
                <w:color w:val="000000"/>
              </w:rPr>
              <w:t>в том числе:</w:t>
            </w:r>
          </w:p>
        </w:tc>
        <w:tc>
          <w:tcPr>
            <w:tcW w:w="1440" w:type="dxa"/>
            <w:tcBorders>
              <w:top w:val="single" w:sz="6"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p>
        </w:tc>
      </w:tr>
      <w:tr w:rsidR="0056194B" w:rsidTr="003E3909">
        <w:tblPrEx>
          <w:tblCellMar>
            <w:top w:w="0" w:type="dxa"/>
            <w:bottom w:w="0" w:type="dxa"/>
          </w:tblCellMar>
        </w:tblPrEx>
        <w:trPr>
          <w:trHeight w:val="165"/>
        </w:trPr>
        <w:tc>
          <w:tcPr>
            <w:tcW w:w="3960" w:type="dxa"/>
            <w:tcBorders>
              <w:top w:val="single" w:sz="6" w:space="0" w:color="auto"/>
              <w:left w:val="single" w:sz="6" w:space="0" w:color="auto"/>
              <w:bottom w:val="single" w:sz="4" w:space="0" w:color="auto"/>
              <w:right w:val="single" w:sz="6" w:space="0" w:color="auto"/>
            </w:tcBorders>
          </w:tcPr>
          <w:p w:rsidR="0056194B" w:rsidRPr="006A09FD" w:rsidRDefault="0056194B" w:rsidP="003E3909">
            <w:pPr>
              <w:autoSpaceDE w:val="0"/>
              <w:autoSpaceDN w:val="0"/>
              <w:adjustRightInd w:val="0"/>
              <w:jc w:val="right"/>
              <w:rPr>
                <w:color w:val="000000"/>
              </w:rPr>
            </w:pPr>
            <w:r w:rsidRPr="006A09FD">
              <w:rPr>
                <w:color w:val="000000"/>
              </w:rPr>
              <w:t>Арендная плата за земли</w:t>
            </w:r>
          </w:p>
        </w:tc>
        <w:tc>
          <w:tcPr>
            <w:tcW w:w="1440" w:type="dxa"/>
            <w:tcBorders>
              <w:top w:val="single" w:sz="6" w:space="0" w:color="auto"/>
              <w:left w:val="single" w:sz="6" w:space="0" w:color="auto"/>
              <w:bottom w:val="single" w:sz="4" w:space="0" w:color="auto"/>
              <w:right w:val="single" w:sz="6" w:space="0" w:color="auto"/>
            </w:tcBorders>
          </w:tcPr>
          <w:p w:rsidR="0056194B" w:rsidRPr="006A09FD" w:rsidRDefault="0056194B" w:rsidP="003E3909">
            <w:pPr>
              <w:autoSpaceDE w:val="0"/>
              <w:autoSpaceDN w:val="0"/>
              <w:adjustRightInd w:val="0"/>
              <w:jc w:val="center"/>
              <w:rPr>
                <w:color w:val="000000"/>
              </w:rPr>
            </w:pPr>
            <w:r w:rsidRPr="006A09FD">
              <w:rPr>
                <w:color w:val="000000"/>
              </w:rPr>
              <w:t>тыс.</w:t>
            </w:r>
            <w:r>
              <w:rPr>
                <w:color w:val="000000"/>
              </w:rPr>
              <w:t xml:space="preserve"> </w:t>
            </w:r>
            <w:r w:rsidRPr="006A09FD">
              <w:rPr>
                <w:color w:val="000000"/>
              </w:rPr>
              <w:t>руб.</w:t>
            </w:r>
          </w:p>
        </w:tc>
        <w:tc>
          <w:tcPr>
            <w:tcW w:w="1497" w:type="dxa"/>
            <w:tcBorders>
              <w:top w:val="single" w:sz="6" w:space="0" w:color="auto"/>
              <w:left w:val="single" w:sz="6" w:space="0" w:color="auto"/>
              <w:bottom w:val="single" w:sz="4" w:space="0" w:color="auto"/>
              <w:right w:val="single" w:sz="6" w:space="0" w:color="auto"/>
            </w:tcBorders>
          </w:tcPr>
          <w:p w:rsidR="0056194B" w:rsidRPr="006A09FD" w:rsidRDefault="0056194B" w:rsidP="003E3909">
            <w:pPr>
              <w:autoSpaceDE w:val="0"/>
              <w:autoSpaceDN w:val="0"/>
              <w:adjustRightInd w:val="0"/>
              <w:jc w:val="center"/>
              <w:rPr>
                <w:color w:val="000000"/>
              </w:rPr>
            </w:pPr>
            <w:r>
              <w:rPr>
                <w:color w:val="000000"/>
              </w:rPr>
              <w:t>5,80</w:t>
            </w:r>
          </w:p>
        </w:tc>
        <w:tc>
          <w:tcPr>
            <w:tcW w:w="1313" w:type="dxa"/>
            <w:tcBorders>
              <w:top w:val="single" w:sz="6" w:space="0" w:color="auto"/>
              <w:left w:val="single" w:sz="6" w:space="0" w:color="auto"/>
              <w:bottom w:val="single" w:sz="4" w:space="0" w:color="auto"/>
              <w:right w:val="single" w:sz="6" w:space="0" w:color="auto"/>
            </w:tcBorders>
          </w:tcPr>
          <w:p w:rsidR="0056194B" w:rsidRPr="006A09FD" w:rsidRDefault="0056194B" w:rsidP="003E3909">
            <w:pPr>
              <w:autoSpaceDE w:val="0"/>
              <w:autoSpaceDN w:val="0"/>
              <w:adjustRightInd w:val="0"/>
              <w:jc w:val="center"/>
              <w:rPr>
                <w:color w:val="000000"/>
              </w:rPr>
            </w:pPr>
            <w:r>
              <w:rPr>
                <w:color w:val="000000"/>
              </w:rPr>
              <w:t>5,80</w:t>
            </w:r>
          </w:p>
        </w:tc>
        <w:tc>
          <w:tcPr>
            <w:tcW w:w="1356" w:type="dxa"/>
            <w:tcBorders>
              <w:top w:val="single" w:sz="6" w:space="0" w:color="auto"/>
              <w:left w:val="single" w:sz="6" w:space="0" w:color="auto"/>
              <w:bottom w:val="single" w:sz="4" w:space="0" w:color="auto"/>
              <w:right w:val="single" w:sz="6" w:space="0" w:color="auto"/>
            </w:tcBorders>
          </w:tcPr>
          <w:p w:rsidR="0056194B" w:rsidRPr="006A09FD" w:rsidRDefault="0056194B" w:rsidP="003E3909">
            <w:pPr>
              <w:autoSpaceDE w:val="0"/>
              <w:autoSpaceDN w:val="0"/>
              <w:adjustRightInd w:val="0"/>
              <w:jc w:val="center"/>
              <w:rPr>
                <w:color w:val="000000"/>
              </w:rPr>
            </w:pPr>
            <w:r>
              <w:rPr>
                <w:color w:val="000000"/>
              </w:rPr>
              <w:t>5,80</w:t>
            </w:r>
          </w:p>
        </w:tc>
      </w:tr>
      <w:tr w:rsidR="0056194B" w:rsidTr="003E3909">
        <w:tblPrEx>
          <w:tblCellMar>
            <w:top w:w="0" w:type="dxa"/>
            <w:bottom w:w="0" w:type="dxa"/>
          </w:tblCellMar>
        </w:tblPrEx>
        <w:trPr>
          <w:trHeight w:val="293"/>
        </w:trPr>
        <w:tc>
          <w:tcPr>
            <w:tcW w:w="3960" w:type="dxa"/>
            <w:tcBorders>
              <w:top w:val="single" w:sz="4"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rPr>
                <w:color w:val="000000"/>
              </w:rPr>
            </w:pPr>
            <w:r>
              <w:rPr>
                <w:color w:val="000000"/>
              </w:rPr>
              <w:t xml:space="preserve">                          А</w:t>
            </w:r>
            <w:r w:rsidRPr="00C80945">
              <w:rPr>
                <w:color w:val="000000"/>
              </w:rPr>
              <w:t>рендная плата за помещения</w:t>
            </w:r>
          </w:p>
        </w:tc>
        <w:tc>
          <w:tcPr>
            <w:tcW w:w="1440" w:type="dxa"/>
            <w:tcBorders>
              <w:top w:val="single" w:sz="4"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r w:rsidRPr="006A09FD">
              <w:rPr>
                <w:color w:val="000000"/>
              </w:rPr>
              <w:t>тыс.</w:t>
            </w:r>
            <w:r>
              <w:rPr>
                <w:color w:val="000000"/>
              </w:rPr>
              <w:t xml:space="preserve"> </w:t>
            </w:r>
            <w:r w:rsidRPr="006A09FD">
              <w:rPr>
                <w:color w:val="000000"/>
              </w:rPr>
              <w:t>руб.</w:t>
            </w:r>
          </w:p>
        </w:tc>
        <w:tc>
          <w:tcPr>
            <w:tcW w:w="1497" w:type="dxa"/>
            <w:tcBorders>
              <w:top w:val="single" w:sz="4"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r>
              <w:rPr>
                <w:color w:val="000000"/>
              </w:rPr>
              <w:t>49,40</w:t>
            </w:r>
          </w:p>
        </w:tc>
        <w:tc>
          <w:tcPr>
            <w:tcW w:w="1313" w:type="dxa"/>
            <w:tcBorders>
              <w:top w:val="single" w:sz="4"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r>
              <w:rPr>
                <w:color w:val="000000"/>
              </w:rPr>
              <w:t>49,40</w:t>
            </w:r>
          </w:p>
        </w:tc>
        <w:tc>
          <w:tcPr>
            <w:tcW w:w="1356" w:type="dxa"/>
            <w:tcBorders>
              <w:top w:val="single" w:sz="4"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r>
              <w:rPr>
                <w:color w:val="000000"/>
              </w:rPr>
              <w:t>49,40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Демография:</w:t>
            </w:r>
          </w:p>
        </w:tc>
        <w:tc>
          <w:tcPr>
            <w:tcW w:w="1440" w:type="dxa"/>
            <w:tcBorders>
              <w:top w:val="single" w:sz="6" w:space="0" w:color="auto"/>
              <w:left w:val="single" w:sz="6" w:space="0" w:color="auto"/>
              <w:bottom w:val="single" w:sz="6" w:space="0" w:color="auto"/>
              <w:right w:val="single" w:sz="6" w:space="0" w:color="auto"/>
            </w:tcBorders>
          </w:tcPr>
          <w:p w:rsidR="0056194B" w:rsidRPr="006A09FD"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p>
        </w:tc>
      </w:tr>
      <w:tr w:rsidR="0056194B" w:rsidTr="003E3909">
        <w:tblPrEx>
          <w:tblCellMar>
            <w:top w:w="0" w:type="dxa"/>
            <w:bottom w:w="0" w:type="dxa"/>
          </w:tblCellMar>
        </w:tblPrEx>
        <w:trPr>
          <w:trHeight w:val="610"/>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Численность постоянного населения</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чел.</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1 927</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1 930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1 940</w:t>
            </w:r>
          </w:p>
        </w:tc>
      </w:tr>
      <w:tr w:rsidR="0056194B" w:rsidTr="003E3909">
        <w:tblPrEx>
          <w:tblCellMar>
            <w:top w:w="0" w:type="dxa"/>
            <w:bottom w:w="0" w:type="dxa"/>
          </w:tblCellMar>
        </w:tblPrEx>
        <w:trPr>
          <w:trHeight w:val="610"/>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proofErr w:type="gramStart"/>
            <w:r>
              <w:rPr>
                <w:color w:val="000000"/>
              </w:rPr>
              <w:t>Численность работающих в зарегистрированных организациях</w:t>
            </w:r>
            <w:proofErr w:type="gramEnd"/>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чел.</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438</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440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445</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right"/>
              <w:rPr>
                <w:color w:val="000000"/>
              </w:rPr>
            </w:pPr>
            <w:r>
              <w:rPr>
                <w:color w:val="000000"/>
              </w:rPr>
              <w:t>в том числе:</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right"/>
              <w:rPr>
                <w:color w:val="000000"/>
              </w:rPr>
            </w:pPr>
            <w:r>
              <w:rPr>
                <w:color w:val="000000"/>
              </w:rPr>
              <w:t>Сельскохозяйственных</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чел.</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38</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40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45</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right"/>
              <w:rPr>
                <w:color w:val="000000"/>
              </w:rPr>
            </w:pPr>
            <w:r>
              <w:rPr>
                <w:color w:val="000000"/>
              </w:rPr>
              <w:t>Социальная сфера</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чел.</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400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400</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400</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b/>
                <w:bCs/>
                <w:color w:val="000000"/>
              </w:rPr>
            </w:pPr>
            <w:r>
              <w:rPr>
                <w:b/>
                <w:bCs/>
                <w:color w:val="000000"/>
              </w:rPr>
              <w:t>Жилой фонд:</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rFonts w:ascii="Arial" w:hAnsi="Arial" w:cs="Arial"/>
                <w:color w:val="000000"/>
              </w:rPr>
            </w:pP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rFonts w:ascii="Arial" w:hAnsi="Arial" w:cs="Arial"/>
                <w:color w:val="000000"/>
              </w:rPr>
            </w:pP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rFonts w:ascii="Arial" w:hAnsi="Arial" w:cs="Arial"/>
                <w:color w:val="000000"/>
              </w:rPr>
            </w:pP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rFonts w:ascii="Arial" w:hAnsi="Arial" w:cs="Arial"/>
                <w:color w:val="000000"/>
              </w:rPr>
            </w:pP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Всего</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кв. м</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90,0</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90,6</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91,2</w:t>
            </w:r>
          </w:p>
        </w:tc>
      </w:tr>
      <w:tr w:rsidR="0056194B" w:rsidTr="003E3909">
        <w:tblPrEx>
          <w:tblCellMar>
            <w:top w:w="0" w:type="dxa"/>
            <w:bottom w:w="0" w:type="dxa"/>
          </w:tblCellMar>
        </w:tblPrEx>
        <w:trPr>
          <w:trHeight w:val="305"/>
        </w:trPr>
        <w:tc>
          <w:tcPr>
            <w:tcW w:w="396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rPr>
                <w:color w:val="000000"/>
              </w:rPr>
            </w:pPr>
            <w:r>
              <w:rPr>
                <w:color w:val="000000"/>
              </w:rPr>
              <w:t xml:space="preserve">в том </w:t>
            </w:r>
            <w:proofErr w:type="gramStart"/>
            <w:r>
              <w:rPr>
                <w:color w:val="000000"/>
              </w:rPr>
              <w:t>числе</w:t>
            </w:r>
            <w:proofErr w:type="gramEnd"/>
            <w:r>
              <w:rPr>
                <w:color w:val="000000"/>
              </w:rPr>
              <w:t xml:space="preserve"> муниципальный</w:t>
            </w:r>
          </w:p>
        </w:tc>
        <w:tc>
          <w:tcPr>
            <w:tcW w:w="1440"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тыс. кв. м</w:t>
            </w:r>
          </w:p>
        </w:tc>
        <w:tc>
          <w:tcPr>
            <w:tcW w:w="1497"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3,4</w:t>
            </w:r>
          </w:p>
        </w:tc>
        <w:tc>
          <w:tcPr>
            <w:tcW w:w="1313"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3,4</w:t>
            </w:r>
          </w:p>
        </w:tc>
        <w:tc>
          <w:tcPr>
            <w:tcW w:w="1356" w:type="dxa"/>
            <w:tcBorders>
              <w:top w:val="single" w:sz="6" w:space="0" w:color="auto"/>
              <w:left w:val="single" w:sz="6" w:space="0" w:color="auto"/>
              <w:bottom w:val="single" w:sz="6" w:space="0" w:color="auto"/>
              <w:right w:val="single" w:sz="6" w:space="0" w:color="auto"/>
            </w:tcBorders>
          </w:tcPr>
          <w:p w:rsidR="0056194B" w:rsidRDefault="0056194B" w:rsidP="003E3909">
            <w:pPr>
              <w:autoSpaceDE w:val="0"/>
              <w:autoSpaceDN w:val="0"/>
              <w:adjustRightInd w:val="0"/>
              <w:jc w:val="center"/>
              <w:rPr>
                <w:color w:val="000000"/>
              </w:rPr>
            </w:pPr>
            <w:r>
              <w:rPr>
                <w:color w:val="000000"/>
              </w:rPr>
              <w:t>3,4</w:t>
            </w:r>
          </w:p>
        </w:tc>
      </w:tr>
      <w:tr w:rsidR="0056194B" w:rsidTr="003E3909">
        <w:tblPrEx>
          <w:tblCellMar>
            <w:top w:w="0" w:type="dxa"/>
            <w:bottom w:w="0" w:type="dxa"/>
          </w:tblCellMar>
        </w:tblPrEx>
        <w:trPr>
          <w:trHeight w:val="1125"/>
        </w:trPr>
        <w:tc>
          <w:tcPr>
            <w:tcW w:w="3960"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rPr>
                <w:color w:val="000000"/>
              </w:rPr>
            </w:pPr>
            <w:r>
              <w:rPr>
                <w:color w:val="000000"/>
              </w:rPr>
              <w:t>Ввод в эксплуатацию жилых домов за счет всех источников финансирования</w:t>
            </w:r>
          </w:p>
          <w:p w:rsidR="0056194B" w:rsidRDefault="0056194B" w:rsidP="003E3909">
            <w:pPr>
              <w:autoSpaceDE w:val="0"/>
              <w:autoSpaceDN w:val="0"/>
              <w:adjustRightInd w:val="0"/>
              <w:rPr>
                <w:color w:val="000000"/>
              </w:rPr>
            </w:pPr>
          </w:p>
        </w:tc>
        <w:tc>
          <w:tcPr>
            <w:tcW w:w="1440"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тыс. кв. м</w:t>
            </w:r>
          </w:p>
        </w:tc>
        <w:tc>
          <w:tcPr>
            <w:tcW w:w="1497"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0,6</w:t>
            </w:r>
          </w:p>
          <w:p w:rsidR="0056194B" w:rsidRDefault="0056194B" w:rsidP="003E3909">
            <w:pPr>
              <w:autoSpaceDE w:val="0"/>
              <w:autoSpaceDN w:val="0"/>
              <w:adjustRightInd w:val="0"/>
              <w:rPr>
                <w:color w:val="000000"/>
              </w:rPr>
            </w:pPr>
          </w:p>
        </w:tc>
        <w:tc>
          <w:tcPr>
            <w:tcW w:w="1313"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0,6</w:t>
            </w:r>
          </w:p>
        </w:tc>
        <w:tc>
          <w:tcPr>
            <w:tcW w:w="1356" w:type="dxa"/>
            <w:tcBorders>
              <w:top w:val="single" w:sz="6" w:space="0" w:color="auto"/>
              <w:left w:val="single" w:sz="6" w:space="0" w:color="auto"/>
              <w:bottom w:val="single" w:sz="4" w:space="0" w:color="auto"/>
              <w:right w:val="single" w:sz="6" w:space="0" w:color="auto"/>
            </w:tcBorders>
          </w:tcPr>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p>
          <w:p w:rsidR="0056194B" w:rsidRDefault="0056194B" w:rsidP="003E3909">
            <w:pPr>
              <w:autoSpaceDE w:val="0"/>
              <w:autoSpaceDN w:val="0"/>
              <w:adjustRightInd w:val="0"/>
              <w:jc w:val="center"/>
              <w:rPr>
                <w:color w:val="000000"/>
              </w:rPr>
            </w:pPr>
            <w:r>
              <w:rPr>
                <w:color w:val="000000"/>
              </w:rPr>
              <w:t>0,6</w:t>
            </w:r>
          </w:p>
        </w:tc>
      </w:tr>
    </w:tbl>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r>
        <w:t xml:space="preserve"> </w:t>
      </w: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p w:rsidR="0056194B" w:rsidRDefault="0056194B" w:rsidP="0056194B">
      <w:pPr>
        <w:jc w:val="both"/>
      </w:pPr>
    </w:p>
    <w:sectPr w:rsidR="0056194B">
      <w:pgSz w:w="11906" w:h="16838"/>
      <w:pgMar w:top="1438" w:right="851" w:bottom="360" w:left="1418"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645C8"/>
    <w:rsid w:val="00091FE5"/>
    <w:rsid w:val="00225CC7"/>
    <w:rsid w:val="002C2DB1"/>
    <w:rsid w:val="004948D9"/>
    <w:rsid w:val="0056194B"/>
    <w:rsid w:val="006D5F51"/>
    <w:rsid w:val="00702911"/>
    <w:rsid w:val="007915F6"/>
    <w:rsid w:val="009B6162"/>
    <w:rsid w:val="00A8300F"/>
    <w:rsid w:val="00B41B3D"/>
    <w:rsid w:val="00E31EFC"/>
    <w:rsid w:val="00E645C8"/>
    <w:rsid w:val="00E80AB3"/>
    <w:rsid w:val="00E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ascii="Times New Roman" w:eastAsia="Times New Roman" w:hAnsi="Times New Roman" w:cs="Times New Roman"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Times New Roman" w:hint="default"/>
    </w:rPr>
  </w:style>
  <w:style w:type="character" w:customStyle="1" w:styleId="WW8Num6z2">
    <w:name w:val="WW8Num6z2"/>
    <w:rPr>
      <w:rFonts w:ascii="Wingdings" w:hAnsi="Wingdings" w:cs="Wingdings" w:hint="default"/>
    </w:rPr>
  </w:style>
  <w:style w:type="character" w:customStyle="1" w:styleId="1">
    <w:name w:val="Основной шрифт абзаца1"/>
  </w:style>
  <w:style w:type="character" w:styleId="a3">
    <w:name w:val="Hyperlink"/>
    <w:basedOn w:val="1"/>
    <w:rPr>
      <w:color w:val="0000FF"/>
      <w:u w:val="single"/>
    </w:rPr>
  </w:style>
  <w:style w:type="character" w:customStyle="1" w:styleId="apple-style-span">
    <w:name w:val="apple-style-span"/>
    <w:rPr>
      <w:rFonts w:ascii="Times New Roman" w:hAnsi="Times New Roman" w:cs="Times New Roman" w:hint="default"/>
    </w:rPr>
  </w:style>
  <w:style w:type="character" w:customStyle="1" w:styleId="apple-converted-space">
    <w:name w:val="apple-converted-space"/>
    <w:basedOn w:val="1"/>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link w:val="a6"/>
    <w:pPr>
      <w:spacing w:after="120"/>
    </w:pPr>
  </w:style>
  <w:style w:type="paragraph" w:styleId="a7">
    <w:name w:val="List"/>
    <w:basedOn w:val="a5"/>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Знак Знак Знак Знак Знак1 Знак"/>
    <w:basedOn w:val="a"/>
    <w:pPr>
      <w:spacing w:after="160" w:line="240" w:lineRule="exact"/>
    </w:pPr>
    <w:rPr>
      <w:rFonts w:ascii="Verdana" w:hAnsi="Verdana" w:cs="Verdana"/>
      <w:lang w:val="en-US"/>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Style8">
    <w:name w:val="Style8"/>
    <w:basedOn w:val="a"/>
    <w:pPr>
      <w:widowControl w:val="0"/>
      <w:autoSpaceDE w:val="0"/>
      <w:jc w:val="both"/>
    </w:pPr>
    <w:rPr>
      <w:sz w:val="24"/>
      <w:szCs w:val="24"/>
    </w:rPr>
  </w:style>
  <w:style w:type="paragraph" w:styleId="a8">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9">
    <w:name w:val="Знак Знак Знак Знак"/>
    <w:basedOn w:val="a"/>
    <w:pPr>
      <w:widowControl w:val="0"/>
      <w:spacing w:after="160" w:line="240" w:lineRule="exact"/>
      <w:jc w:val="right"/>
    </w:pPr>
    <w:rPr>
      <w:lang w:val="en-GB"/>
    </w:rPr>
  </w:style>
  <w:style w:type="paragraph" w:customStyle="1" w:styleId="31">
    <w:name w:val="Основной текст 31"/>
    <w:basedOn w:val="a"/>
    <w:rPr>
      <w:sz w:val="18"/>
    </w:rPr>
  </w:style>
  <w:style w:type="paragraph" w:styleId="aa">
    <w:name w:val="Title"/>
    <w:basedOn w:val="a"/>
    <w:next w:val="ab"/>
    <w:qFormat/>
    <w:pPr>
      <w:jc w:val="center"/>
    </w:pPr>
    <w:rPr>
      <w:kern w:val="1"/>
      <w:sz w:val="32"/>
      <w:szCs w:val="24"/>
    </w:rPr>
  </w:style>
  <w:style w:type="paragraph" w:styleId="ab">
    <w:name w:val="Subtitle"/>
    <w:basedOn w:val="a"/>
    <w:next w:val="a5"/>
    <w:qFormat/>
    <w:pPr>
      <w:spacing w:after="60"/>
      <w:jc w:val="center"/>
    </w:pPr>
    <w:rPr>
      <w:rFonts w:ascii="Arial" w:hAnsi="Arial" w:cs="Arial"/>
      <w:sz w:val="24"/>
      <w:szCs w:val="24"/>
    </w:rPr>
  </w:style>
  <w:style w:type="paragraph" w:customStyle="1" w:styleId="21">
    <w:name w:val="Основной текст с отступом 21"/>
    <w:basedOn w:val="a"/>
    <w:pPr>
      <w:spacing w:after="120" w:line="480" w:lineRule="auto"/>
      <w:ind w:left="283"/>
    </w:pPr>
    <w:rPr>
      <w:sz w:val="24"/>
      <w:szCs w:val="24"/>
    </w:rPr>
  </w:style>
  <w:style w:type="paragraph" w:customStyle="1" w:styleId="13">
    <w:name w:val="Цитата1"/>
    <w:basedOn w:val="a"/>
    <w:pPr>
      <w:ind w:left="709" w:right="-285"/>
    </w:pPr>
    <w:rPr>
      <w:b/>
      <w:i/>
      <w:sz w:val="28"/>
    </w:rPr>
  </w:style>
  <w:style w:type="paragraph" w:customStyle="1" w:styleId="ac">
    <w:name w:val=" Знак Знак Знак Знак"/>
    <w:basedOn w:val="a"/>
    <w:pPr>
      <w:widowControl w:val="0"/>
      <w:spacing w:after="160" w:line="240" w:lineRule="exact"/>
      <w:jc w:val="right"/>
    </w:pPr>
    <w:rPr>
      <w:lang w:val="en-GB"/>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Normal (Web)"/>
    <w:basedOn w:val="a"/>
    <w:unhideWhenUsed/>
    <w:rsid w:val="00702911"/>
    <w:pPr>
      <w:suppressAutoHyphens w:val="0"/>
      <w:spacing w:before="100" w:beforeAutospacing="1" w:after="100" w:afterAutospacing="1"/>
    </w:pPr>
    <w:rPr>
      <w:sz w:val="24"/>
      <w:szCs w:val="24"/>
      <w:lang w:eastAsia="ru-RU"/>
    </w:rPr>
  </w:style>
  <w:style w:type="paragraph" w:customStyle="1" w:styleId="210">
    <w:name w:val="Основной текст 21"/>
    <w:basedOn w:val="a"/>
    <w:rsid w:val="00702911"/>
    <w:rPr>
      <w:sz w:val="28"/>
      <w:szCs w:val="24"/>
    </w:rPr>
  </w:style>
  <w:style w:type="paragraph" w:customStyle="1" w:styleId="western">
    <w:name w:val="western"/>
    <w:basedOn w:val="a"/>
    <w:rsid w:val="00702911"/>
    <w:pPr>
      <w:suppressAutoHyphens w:val="0"/>
      <w:spacing w:before="100" w:beforeAutospacing="1" w:after="100" w:afterAutospacing="1"/>
    </w:pPr>
    <w:rPr>
      <w:sz w:val="24"/>
      <w:szCs w:val="24"/>
      <w:lang w:eastAsia="ru-RU"/>
    </w:rPr>
  </w:style>
  <w:style w:type="character" w:customStyle="1" w:styleId="a6">
    <w:name w:val="Основной текст Знак"/>
    <w:basedOn w:val="a0"/>
    <w:link w:val="a5"/>
    <w:rsid w:val="00091FE5"/>
    <w:rPr>
      <w:lang w:eastAsia="ar-SA"/>
    </w:rPr>
  </w:style>
</w:styles>
</file>

<file path=word/webSettings.xml><?xml version="1.0" encoding="utf-8"?>
<w:webSettings xmlns:r="http://schemas.openxmlformats.org/officeDocument/2006/relationships" xmlns:w="http://schemas.openxmlformats.org/wordprocessingml/2006/main">
  <w:divs>
    <w:div w:id="527915672">
      <w:bodyDiv w:val="1"/>
      <w:marLeft w:val="0"/>
      <w:marRight w:val="0"/>
      <w:marTop w:val="0"/>
      <w:marBottom w:val="0"/>
      <w:divBdr>
        <w:top w:val="none" w:sz="0" w:space="0" w:color="auto"/>
        <w:left w:val="none" w:sz="0" w:space="0" w:color="auto"/>
        <w:bottom w:val="none" w:sz="0" w:space="0" w:color="auto"/>
        <w:right w:val="none" w:sz="0" w:space="0" w:color="auto"/>
      </w:divBdr>
    </w:div>
    <w:div w:id="550578671">
      <w:bodyDiv w:val="1"/>
      <w:marLeft w:val="0"/>
      <w:marRight w:val="0"/>
      <w:marTop w:val="0"/>
      <w:marBottom w:val="0"/>
      <w:divBdr>
        <w:top w:val="none" w:sz="0" w:space="0" w:color="auto"/>
        <w:left w:val="none" w:sz="0" w:space="0" w:color="auto"/>
        <w:bottom w:val="none" w:sz="0" w:space="0" w:color="auto"/>
        <w:right w:val="none" w:sz="0" w:space="0" w:color="auto"/>
      </w:divBdr>
    </w:div>
    <w:div w:id="816923062">
      <w:bodyDiv w:val="1"/>
      <w:marLeft w:val="0"/>
      <w:marRight w:val="0"/>
      <w:marTop w:val="0"/>
      <w:marBottom w:val="0"/>
      <w:divBdr>
        <w:top w:val="none" w:sz="0" w:space="0" w:color="auto"/>
        <w:left w:val="none" w:sz="0" w:space="0" w:color="auto"/>
        <w:bottom w:val="none" w:sz="0" w:space="0" w:color="auto"/>
        <w:right w:val="none" w:sz="0" w:space="0" w:color="auto"/>
      </w:divBdr>
    </w:div>
    <w:div w:id="1692028836">
      <w:bodyDiv w:val="1"/>
      <w:marLeft w:val="0"/>
      <w:marRight w:val="0"/>
      <w:marTop w:val="0"/>
      <w:marBottom w:val="0"/>
      <w:divBdr>
        <w:top w:val="none" w:sz="0" w:space="0" w:color="auto"/>
        <w:left w:val="none" w:sz="0" w:space="0" w:color="auto"/>
        <w:bottom w:val="none" w:sz="0" w:space="0" w:color="auto"/>
        <w:right w:val="none" w:sz="0" w:space="0" w:color="auto"/>
      </w:divBdr>
    </w:div>
    <w:div w:id="1712269991">
      <w:bodyDiv w:val="1"/>
      <w:marLeft w:val="0"/>
      <w:marRight w:val="0"/>
      <w:marTop w:val="0"/>
      <w:marBottom w:val="0"/>
      <w:divBdr>
        <w:top w:val="none" w:sz="0" w:space="0" w:color="auto"/>
        <w:left w:val="none" w:sz="0" w:space="0" w:color="auto"/>
        <w:bottom w:val="none" w:sz="0" w:space="0" w:color="auto"/>
        <w:right w:val="none" w:sz="0" w:space="0" w:color="auto"/>
      </w:divBdr>
    </w:div>
    <w:div w:id="21273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_________Microsoft_Office_Word_97_-_20031.doc"/><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4027</Words>
  <Characters>22959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Железково</cp:lastModifiedBy>
  <cp:revision>2</cp:revision>
  <cp:lastPrinted>2022-01-20T05:34:00Z</cp:lastPrinted>
  <dcterms:created xsi:type="dcterms:W3CDTF">2022-01-20T05:36:00Z</dcterms:created>
  <dcterms:modified xsi:type="dcterms:W3CDTF">2022-01-20T05:36:00Z</dcterms:modified>
</cp:coreProperties>
</file>