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5937" w:rsidRDefault="001F4889">
      <w:pPr>
        <w:jc w:val="right"/>
        <w:rPr>
          <w:sz w:val="24"/>
        </w:rPr>
      </w:pPr>
      <w:r w:rsidRPr="001F488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4.45pt;height:51.05pt;z-index:1;mso-wrap-distance-left:9.05pt;mso-wrap-distance-right:9.05pt" filled="t">
            <v:fill color2="black"/>
            <v:imagedata r:id="rId5" o:title=""/>
          </v:shape>
        </w:pict>
      </w:r>
      <w:r w:rsidR="00B35937">
        <w:rPr>
          <w:sz w:val="24"/>
        </w:rPr>
        <w:t xml:space="preserve">            </w:t>
      </w:r>
    </w:p>
    <w:p w:rsidR="00B35937" w:rsidRDefault="00B35937">
      <w:pPr>
        <w:tabs>
          <w:tab w:val="left" w:pos="6075"/>
          <w:tab w:val="left" w:pos="68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35937" w:rsidRPr="00835BFA" w:rsidRDefault="00B35937">
      <w:pPr>
        <w:tabs>
          <w:tab w:val="left" w:pos="7845"/>
        </w:tabs>
        <w:rPr>
          <w:sz w:val="28"/>
          <w:szCs w:val="28"/>
        </w:rPr>
      </w:pPr>
      <w:r>
        <w:rPr>
          <w:sz w:val="24"/>
        </w:rPr>
        <w:tab/>
      </w:r>
    </w:p>
    <w:p w:rsidR="00B35937" w:rsidRDefault="00B35937">
      <w:pPr>
        <w:rPr>
          <w:b/>
          <w:sz w:val="28"/>
          <w:szCs w:val="28"/>
        </w:rPr>
      </w:pPr>
      <w:r>
        <w:rPr>
          <w:sz w:val="24"/>
        </w:rPr>
        <w:t xml:space="preserve">                                   </w:t>
      </w:r>
    </w:p>
    <w:p w:rsidR="00B35937" w:rsidRDefault="00B35937" w:rsidP="00835B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B35937" w:rsidRDefault="00B35937" w:rsidP="00835BFA">
      <w:pPr>
        <w:spacing w:line="240" w:lineRule="exact"/>
        <w:jc w:val="center"/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35937" w:rsidRDefault="00B35937">
      <w:pPr>
        <w:pStyle w:val="3"/>
        <w:spacing w:before="120"/>
        <w:rPr>
          <w:szCs w:val="28"/>
        </w:rPr>
      </w:pPr>
      <w:r>
        <w:t xml:space="preserve"> </w:t>
      </w:r>
      <w:r>
        <w:rPr>
          <w:spacing w:val="-10"/>
          <w:szCs w:val="28"/>
        </w:rPr>
        <w:t xml:space="preserve">АДМИНИСТРАЦИЯ  ЖЕЛЕЗКОВСКОГО </w:t>
      </w:r>
    </w:p>
    <w:p w:rsidR="00B35937" w:rsidRDefault="00B35937">
      <w:pPr>
        <w:jc w:val="center"/>
        <w:rPr>
          <w:spacing w:val="60"/>
          <w:sz w:val="32"/>
        </w:rPr>
      </w:pPr>
      <w:r>
        <w:rPr>
          <w:b/>
          <w:sz w:val="28"/>
          <w:szCs w:val="28"/>
        </w:rPr>
        <w:t>СЕЛЬСКОГО ПОСЕЛЕНИЯ</w:t>
      </w:r>
    </w:p>
    <w:p w:rsidR="00B35937" w:rsidRDefault="00B35937">
      <w:pPr>
        <w:pStyle w:val="1"/>
        <w:spacing w:before="120" w:line="360" w:lineRule="auto"/>
      </w:pPr>
      <w:r>
        <w:rPr>
          <w:spacing w:val="60"/>
          <w:sz w:val="32"/>
        </w:rPr>
        <w:t>ПОСТАНОВЛЕНИЕ</w:t>
      </w:r>
    </w:p>
    <w:p w:rsidR="00B35937" w:rsidRDefault="00B35937">
      <w:pPr>
        <w:jc w:val="center"/>
      </w:pPr>
    </w:p>
    <w:tbl>
      <w:tblPr>
        <w:tblW w:w="0" w:type="auto"/>
        <w:tblInd w:w="3085" w:type="dxa"/>
        <w:tblLayout w:type="fixed"/>
        <w:tblLook w:val="0000"/>
      </w:tblPr>
      <w:tblGrid>
        <w:gridCol w:w="2268"/>
        <w:gridCol w:w="1559"/>
      </w:tblGrid>
      <w:tr w:rsidR="00B35937">
        <w:tc>
          <w:tcPr>
            <w:tcW w:w="2268" w:type="dxa"/>
            <w:shd w:val="clear" w:color="auto" w:fill="auto"/>
          </w:tcPr>
          <w:p w:rsidR="00B35937" w:rsidRDefault="00DF6349">
            <w:pPr>
              <w:ind w:left="-113" w:right="-57"/>
              <w:jc w:val="center"/>
              <w:rPr>
                <w:sz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23.12</w:t>
            </w:r>
            <w:r w:rsidR="00907481">
              <w:rPr>
                <w:b/>
                <w:sz w:val="28"/>
                <w:szCs w:val="28"/>
                <w:u w:val="single"/>
              </w:rPr>
              <w:t>.2021</w:t>
            </w:r>
            <w:r w:rsidR="00B35937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B35937" w:rsidRDefault="00B35937" w:rsidP="00DF6349">
            <w:r>
              <w:rPr>
                <w:sz w:val="28"/>
                <w:u w:val="single"/>
              </w:rPr>
              <w:t>№</w:t>
            </w:r>
            <w:r>
              <w:rPr>
                <w:b/>
                <w:sz w:val="28"/>
                <w:u w:val="single"/>
              </w:rPr>
              <w:t xml:space="preserve">  </w:t>
            </w:r>
            <w:r w:rsidR="00DF6349">
              <w:rPr>
                <w:b/>
                <w:sz w:val="28"/>
                <w:u w:val="single"/>
              </w:rPr>
              <w:t>173</w:t>
            </w:r>
          </w:p>
        </w:tc>
      </w:tr>
    </w:tbl>
    <w:p w:rsidR="00B35937" w:rsidRDefault="00B35937" w:rsidP="00105037">
      <w:pPr>
        <w:ind w:right="-2"/>
        <w:jc w:val="center"/>
        <w:rPr>
          <w:b/>
          <w:sz w:val="28"/>
        </w:rPr>
      </w:pPr>
      <w:proofErr w:type="spellStart"/>
      <w:r>
        <w:rPr>
          <w:sz w:val="28"/>
        </w:rPr>
        <w:t>д.Железково</w:t>
      </w:r>
      <w:proofErr w:type="spellEnd"/>
    </w:p>
    <w:p w:rsidR="00B35937" w:rsidRDefault="00B35937">
      <w:pPr>
        <w:shd w:val="clear" w:color="auto" w:fill="FFFFFF"/>
        <w:autoSpaceDE w:val="0"/>
        <w:spacing w:line="260" w:lineRule="exact"/>
        <w:jc w:val="center"/>
        <w:rPr>
          <w:b/>
          <w:sz w:val="28"/>
        </w:rPr>
      </w:pPr>
    </w:p>
    <w:p w:rsidR="00E87CF2" w:rsidRPr="00E87CF2" w:rsidRDefault="00E87CF2" w:rsidP="00E87CF2">
      <w:pPr>
        <w:pStyle w:val="1"/>
        <w:rPr>
          <w:b/>
          <w:sz w:val="28"/>
          <w:szCs w:val="28"/>
        </w:rPr>
      </w:pPr>
      <w:r w:rsidRPr="00E87CF2">
        <w:rPr>
          <w:b/>
          <w:sz w:val="28"/>
          <w:szCs w:val="28"/>
        </w:rPr>
        <w:t>"Об утверждении муниципальной программы  "Развитие туризма на территории Железковского сельского поселения на 2022-2026 годы"</w:t>
      </w:r>
    </w:p>
    <w:p w:rsidR="00E87CF2" w:rsidRDefault="00E87CF2" w:rsidP="00E87CF2">
      <w:pPr>
        <w:rPr>
          <w:sz w:val="24"/>
          <w:szCs w:val="24"/>
        </w:rPr>
      </w:pPr>
    </w:p>
    <w:p w:rsidR="00E87CF2" w:rsidRDefault="00E87CF2" w:rsidP="00E87CF2">
      <w:pPr>
        <w:rPr>
          <w:sz w:val="28"/>
          <w:szCs w:val="28"/>
        </w:rPr>
      </w:pPr>
    </w:p>
    <w:p w:rsidR="00B35937" w:rsidRDefault="00E87CF2" w:rsidP="00E87CF2">
      <w:pPr>
        <w:tabs>
          <w:tab w:val="left" w:pos="1172"/>
        </w:tabs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 w:rsidRPr="00E87CF2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поселения, в целях развития туристской деятельности на территории сельского поселения, </w:t>
      </w:r>
      <w:r w:rsidR="00B35937">
        <w:rPr>
          <w:rFonts w:ascii="Times New Roman" w:hAnsi="Times New Roman" w:cs="Times New Roman"/>
          <w:color w:val="000000"/>
          <w:sz w:val="28"/>
          <w:szCs w:val="28"/>
        </w:rPr>
        <w:t>Администрация Железковского сельского поселения</w:t>
      </w:r>
      <w:r w:rsidR="00B35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ПОСТАНОВЛЯЕТ:</w:t>
      </w:r>
    </w:p>
    <w:p w:rsidR="00E87CF2" w:rsidRDefault="00E87CF2" w:rsidP="00E87C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прилагаемую муниципальную программу "Развитие туризма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 на 2022-2026 годы"</w:t>
      </w:r>
    </w:p>
    <w:p w:rsidR="00B35937" w:rsidRDefault="00E87CF2" w:rsidP="00E87CF2">
      <w:pPr>
        <w:shd w:val="clear" w:color="auto" w:fill="FFFFFF"/>
        <w:autoSpaceDE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35937">
        <w:rPr>
          <w:rFonts w:ascii="Times New Roman" w:hAnsi="Times New Roman" w:cs="Times New Roman"/>
          <w:color w:val="000000"/>
          <w:sz w:val="28"/>
          <w:szCs w:val="28"/>
        </w:rPr>
        <w:t>. Опубликовать постановление в бюллетене «Официальный вестник Железковского сельского поселения» и разместить на официальном сайте Администрации Железковского</w:t>
      </w:r>
      <w:r w:rsidR="00B3593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08409B" w:rsidRPr="0008409B" w:rsidRDefault="0008409B">
      <w:pPr>
        <w:pStyle w:val="a5"/>
        <w:spacing w:line="360" w:lineRule="exact"/>
        <w:jc w:val="both"/>
        <w:rPr>
          <w:color w:val="000000"/>
          <w:sz w:val="24"/>
          <w:shd w:val="clear" w:color="auto" w:fill="FFFFFF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DF6349">
      <w:pPr>
        <w:pStyle w:val="a5"/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Зам. </w:t>
      </w:r>
      <w:r w:rsidR="00907481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ы</w:t>
      </w:r>
      <w:r w:rsidR="00907481">
        <w:rPr>
          <w:b/>
          <w:bCs/>
          <w:sz w:val="28"/>
          <w:szCs w:val="28"/>
        </w:rPr>
        <w:t xml:space="preserve"> администрации</w:t>
      </w:r>
      <w:r w:rsidR="00B35937">
        <w:rPr>
          <w:b/>
          <w:bCs/>
          <w:sz w:val="28"/>
          <w:szCs w:val="28"/>
        </w:rPr>
        <w:t xml:space="preserve">:                                          Т.А. </w:t>
      </w:r>
      <w:r>
        <w:rPr>
          <w:b/>
          <w:bCs/>
          <w:sz w:val="28"/>
          <w:szCs w:val="28"/>
        </w:rPr>
        <w:t>Захарова</w:t>
      </w: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Pr="00E87CF2" w:rsidRDefault="00E87CF2" w:rsidP="00E87CF2">
      <w:pPr>
        <w:jc w:val="right"/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87CF2" w:rsidRPr="00E87CF2" w:rsidRDefault="00E87CF2" w:rsidP="00E87CF2">
      <w:pPr>
        <w:jc w:val="right"/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87CF2" w:rsidRPr="00E87CF2" w:rsidRDefault="00E87CF2" w:rsidP="00E87CF2">
      <w:pPr>
        <w:jc w:val="right"/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87CF2" w:rsidRPr="00E87CF2" w:rsidRDefault="00E87CF2" w:rsidP="00E87CF2">
      <w:pPr>
        <w:jc w:val="right"/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 xml:space="preserve">от </w:t>
      </w:r>
      <w:r w:rsidR="00DF6349">
        <w:rPr>
          <w:rFonts w:ascii="Times New Roman" w:hAnsi="Times New Roman" w:cs="Times New Roman"/>
          <w:sz w:val="28"/>
          <w:szCs w:val="28"/>
        </w:rPr>
        <w:t>23.12.</w:t>
      </w:r>
      <w:r w:rsidRPr="00E87CF2">
        <w:rPr>
          <w:rFonts w:ascii="Times New Roman" w:hAnsi="Times New Roman" w:cs="Times New Roman"/>
          <w:sz w:val="28"/>
          <w:szCs w:val="28"/>
        </w:rPr>
        <w:t>2021 N </w:t>
      </w:r>
      <w:r w:rsidR="00DF6349">
        <w:rPr>
          <w:rFonts w:ascii="Times New Roman" w:hAnsi="Times New Roman" w:cs="Times New Roman"/>
          <w:sz w:val="28"/>
          <w:szCs w:val="28"/>
        </w:rPr>
        <w:t>173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</w:p>
    <w:p w:rsidR="00E87CF2" w:rsidRPr="00E87CF2" w:rsidRDefault="00E87CF2" w:rsidP="00E87CF2">
      <w:pPr>
        <w:pStyle w:val="3"/>
        <w:rPr>
          <w:rFonts w:ascii="Times New Roman" w:hAnsi="Times New Roman" w:cs="Times New Roman"/>
          <w:szCs w:val="28"/>
        </w:rPr>
      </w:pPr>
      <w:r w:rsidRPr="00E87CF2">
        <w:rPr>
          <w:rFonts w:ascii="Times New Roman" w:hAnsi="Times New Roman" w:cs="Times New Roman"/>
          <w:szCs w:val="28"/>
        </w:rPr>
        <w:t>Муниципальная программа</w:t>
      </w:r>
    </w:p>
    <w:p w:rsidR="00E87CF2" w:rsidRPr="00E87CF2" w:rsidRDefault="00E87CF2" w:rsidP="00E87CF2">
      <w:pPr>
        <w:pStyle w:val="3"/>
        <w:rPr>
          <w:rFonts w:ascii="Times New Roman" w:hAnsi="Times New Roman" w:cs="Times New Roman"/>
          <w:szCs w:val="28"/>
        </w:rPr>
      </w:pPr>
      <w:r w:rsidRPr="00E87CF2">
        <w:rPr>
          <w:rFonts w:ascii="Times New Roman" w:hAnsi="Times New Roman" w:cs="Times New Roman"/>
          <w:szCs w:val="28"/>
        </w:rPr>
        <w:t xml:space="preserve">"Развитие туризма на территории </w:t>
      </w:r>
      <w:r w:rsidRPr="00E87CF2">
        <w:rPr>
          <w:szCs w:val="28"/>
        </w:rPr>
        <w:t>Железковского сельского поселения</w:t>
      </w:r>
      <w:r w:rsidRPr="00E87CF2">
        <w:rPr>
          <w:rFonts w:ascii="Times New Roman" w:hAnsi="Times New Roman" w:cs="Times New Roman"/>
          <w:szCs w:val="28"/>
        </w:rPr>
        <w:t xml:space="preserve"> на 2022-2026 годы"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</w:p>
    <w:p w:rsidR="00E87CF2" w:rsidRPr="003973C6" w:rsidRDefault="00E87CF2" w:rsidP="00E87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C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87CF2" w:rsidRPr="003973C6" w:rsidRDefault="00E87CF2" w:rsidP="00E87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C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87CF2" w:rsidRPr="00E87CF2" w:rsidRDefault="00E87CF2" w:rsidP="00E87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CF2" w:rsidRPr="00E87CF2" w:rsidRDefault="00E87CF2" w:rsidP="00E87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b/>
          <w:sz w:val="28"/>
          <w:szCs w:val="28"/>
        </w:rPr>
        <w:t>1. Наименование муниципальной программы:</w:t>
      </w:r>
      <w:r w:rsidRPr="00E87CF2">
        <w:rPr>
          <w:rFonts w:ascii="Times New Roman" w:hAnsi="Times New Roman" w:cs="Times New Roman"/>
          <w:sz w:val="28"/>
          <w:szCs w:val="28"/>
        </w:rPr>
        <w:t xml:space="preserve"> Муниципальная программа "Развитие туризма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Железковского</w:t>
      </w:r>
      <w:r w:rsidRPr="00E87CF2">
        <w:rPr>
          <w:rFonts w:ascii="Times New Roman" w:hAnsi="Times New Roman" w:cs="Times New Roman"/>
          <w:sz w:val="28"/>
          <w:szCs w:val="28"/>
        </w:rPr>
        <w:t xml:space="preserve"> сельского поселения на 2022-2026 годы" (далее - муниципальная программа)</w:t>
      </w:r>
    </w:p>
    <w:p w:rsidR="00E87CF2" w:rsidRPr="003973C6" w:rsidRDefault="00E87CF2" w:rsidP="00E87C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3C6">
        <w:rPr>
          <w:rFonts w:ascii="Times New Roman" w:hAnsi="Times New Roman" w:cs="Times New Roman"/>
          <w:b/>
          <w:sz w:val="28"/>
          <w:szCs w:val="28"/>
        </w:rPr>
        <w:t>2. Ответственный исполнитель муниципальной программы:</w:t>
      </w:r>
    </w:p>
    <w:p w:rsidR="00E87CF2" w:rsidRPr="00E87CF2" w:rsidRDefault="00E87CF2" w:rsidP="00E87CF2">
      <w:pPr>
        <w:jc w:val="both"/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Железковского</w:t>
      </w:r>
      <w:r w:rsidRPr="00E87C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87CF2" w:rsidRPr="003973C6" w:rsidRDefault="00E87CF2" w:rsidP="00E87CF2">
      <w:pPr>
        <w:ind w:left="698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3C6">
        <w:rPr>
          <w:rFonts w:ascii="Times New Roman" w:hAnsi="Times New Roman" w:cs="Times New Roman"/>
          <w:b/>
          <w:sz w:val="28"/>
          <w:szCs w:val="28"/>
        </w:rPr>
        <w:t>3. Соисполнители муниципальной программы:</w:t>
      </w:r>
    </w:p>
    <w:p w:rsidR="00E87CF2" w:rsidRPr="00E87CF2" w:rsidRDefault="00E87CF2" w:rsidP="00E87CF2">
      <w:pPr>
        <w:jc w:val="both"/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Железковского</w:t>
      </w:r>
      <w:r w:rsidRPr="00E87CF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87CF2" w:rsidRDefault="00E87CF2" w:rsidP="00E87CF2">
      <w:pPr>
        <w:jc w:val="both"/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 xml:space="preserve">МБУК МКБО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F2">
        <w:rPr>
          <w:rFonts w:ascii="Times New Roman" w:hAnsi="Times New Roman" w:cs="Times New Roman"/>
          <w:sz w:val="28"/>
          <w:szCs w:val="28"/>
        </w:rPr>
        <w:t>Дом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7CF2" w:rsidRDefault="00E87CF2" w:rsidP="00E8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МКБО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Культуры;</w:t>
      </w:r>
    </w:p>
    <w:p w:rsidR="00E87CF2" w:rsidRPr="00E87CF2" w:rsidRDefault="00E87CF2" w:rsidP="00E8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МКБО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Культуры;</w:t>
      </w:r>
    </w:p>
    <w:p w:rsidR="00E87CF2" w:rsidRDefault="00E87CF2" w:rsidP="00E87CF2">
      <w:pPr>
        <w:jc w:val="both"/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 xml:space="preserve">МБУК «ОМТБО»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Железковская</w:t>
      </w:r>
      <w:proofErr w:type="spellEnd"/>
      <w:r w:rsidRPr="00E87CF2">
        <w:rPr>
          <w:rFonts w:ascii="Times New Roman" w:hAnsi="Times New Roman" w:cs="Times New Roman"/>
          <w:sz w:val="28"/>
          <w:szCs w:val="28"/>
        </w:rPr>
        <w:t xml:space="preserve"> сельская библиотека;</w:t>
      </w:r>
    </w:p>
    <w:p w:rsidR="00E87CF2" w:rsidRDefault="00E87CF2" w:rsidP="00E8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«ОМТБО»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библиотека;</w:t>
      </w:r>
    </w:p>
    <w:p w:rsidR="00E87CF2" w:rsidRPr="00E87CF2" w:rsidRDefault="00E87CF2" w:rsidP="00E8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«ОМТБО»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</w:t>
      </w:r>
    </w:p>
    <w:p w:rsidR="00E87CF2" w:rsidRPr="00E87CF2" w:rsidRDefault="00E87CF2" w:rsidP="00E87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b/>
          <w:sz w:val="28"/>
          <w:szCs w:val="28"/>
        </w:rPr>
        <w:t>4. Подпрограммы муниципальной программы:</w:t>
      </w:r>
      <w:r w:rsidRPr="00E87CF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E87CF2" w:rsidRPr="003973C6" w:rsidRDefault="00E87CF2" w:rsidP="00E87CF2">
      <w:pPr>
        <w:ind w:left="698"/>
        <w:rPr>
          <w:rFonts w:ascii="Times New Roman" w:hAnsi="Times New Roman" w:cs="Times New Roman"/>
          <w:b/>
          <w:sz w:val="28"/>
          <w:szCs w:val="28"/>
        </w:rPr>
      </w:pPr>
      <w:r w:rsidRPr="003973C6">
        <w:rPr>
          <w:rFonts w:ascii="Times New Roman" w:hAnsi="Times New Roman" w:cs="Times New Roman"/>
          <w:b/>
          <w:sz w:val="28"/>
          <w:szCs w:val="28"/>
        </w:rPr>
        <w:t>5. Цели, задачи и целевые показатели муниципальной программы: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4678"/>
        <w:gridCol w:w="850"/>
        <w:gridCol w:w="780"/>
        <w:gridCol w:w="30"/>
        <w:gridCol w:w="71"/>
        <w:gridCol w:w="769"/>
        <w:gridCol w:w="30"/>
        <w:gridCol w:w="101"/>
        <w:gridCol w:w="809"/>
        <w:gridCol w:w="812"/>
      </w:tblGrid>
      <w:tr w:rsidR="00E87CF2" w:rsidRPr="00E87CF2" w:rsidTr="00E87CF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E87CF2" w:rsidRPr="00E87CF2" w:rsidTr="003973C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Pr="00E87CF2" w:rsidRDefault="00E87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Pr="00E87CF2" w:rsidRDefault="00E87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E87CF2" w:rsidRPr="00E87CF2" w:rsidTr="00E87C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7CF2" w:rsidRPr="00E87CF2" w:rsidTr="00E87C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 w:rsidP="00E87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 xml:space="preserve">Цель 1: Создание условий для развития туризма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Железковском</w:t>
            </w:r>
            <w:proofErr w:type="spellEnd"/>
            <w:r w:rsidRPr="00E87C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поселении».</w:t>
            </w:r>
          </w:p>
        </w:tc>
      </w:tr>
      <w:tr w:rsidR="00E87CF2" w:rsidRPr="00E87CF2" w:rsidTr="00E87C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Задача 1: Содействие формированию и продвижению конкурентоспособного туристского продукта, развитию проектов в сфере туризма</w:t>
            </w:r>
          </w:p>
        </w:tc>
      </w:tr>
      <w:tr w:rsidR="00E87CF2" w:rsidRPr="00E87CF2" w:rsidTr="00E87C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объектов экскурсионного показа 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87CF2" w:rsidRPr="00E87CF2" w:rsidTr="00E87C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Въездной туристский поток 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87CF2" w:rsidRPr="00E87CF2" w:rsidTr="00E87C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Задача 2: Организационное обеспечение туризма в муниципальном округе</w:t>
            </w:r>
          </w:p>
        </w:tc>
      </w:tr>
      <w:tr w:rsidR="00E87CF2" w:rsidRPr="00E87CF2" w:rsidTr="00E87C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Количество новых туристических маршрутов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7CF2" w:rsidRPr="00E87CF2" w:rsidTr="00E87C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Разработка новых туристических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7CF2" w:rsidRPr="00E87CF2" w:rsidTr="00E87C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продвижению туристского потенциала сельского поселения в средствах массовой информации и сети 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6. Сроки реализации муниципальной программы: 2022-2026 годы.</w:t>
      </w:r>
    </w:p>
    <w:p w:rsidR="00E87CF2" w:rsidRPr="00E87CF2" w:rsidRDefault="00E87CF2" w:rsidP="003973C6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7. Объемы и источники финансирования муниципальной программы в целом и по годам реализаци</w:t>
      </w:r>
      <w:proofErr w:type="gramStart"/>
      <w:r w:rsidRPr="00E87CF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87CF2">
        <w:rPr>
          <w:rFonts w:ascii="Times New Roman" w:hAnsi="Times New Roman" w:cs="Times New Roman"/>
          <w:sz w:val="28"/>
          <w:szCs w:val="28"/>
        </w:rPr>
        <w:t>тыс. 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28"/>
        <w:gridCol w:w="1318"/>
        <w:gridCol w:w="1790"/>
        <w:gridCol w:w="1914"/>
        <w:gridCol w:w="1882"/>
        <w:gridCol w:w="1691"/>
      </w:tblGrid>
      <w:tr w:rsidR="00E87CF2" w:rsidRPr="00E87CF2" w:rsidTr="00E87CF2"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финансирования:</w:t>
            </w:r>
          </w:p>
        </w:tc>
      </w:tr>
      <w:tr w:rsidR="00E87CF2" w:rsidRPr="00E87CF2" w:rsidTr="00E87CF2"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7CF2" w:rsidRPr="00E87CF2" w:rsidRDefault="00E87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87CF2" w:rsidRPr="00E87CF2" w:rsidTr="00E87CF2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7CF2" w:rsidRPr="00E87CF2" w:rsidTr="00E87CF2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7CF2" w:rsidRPr="00E87CF2" w:rsidTr="00E87CF2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7CF2" w:rsidRPr="00E87CF2" w:rsidTr="00E87CF2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7CF2" w:rsidRPr="00E87CF2" w:rsidTr="00E87CF2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7CF2" w:rsidRPr="00E87CF2" w:rsidTr="00E87CF2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7CF2" w:rsidRPr="00E87CF2" w:rsidTr="00E87CF2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87CF2" w:rsidRPr="003973C6" w:rsidRDefault="00E87CF2" w:rsidP="003973C6">
      <w:pPr>
        <w:rPr>
          <w:rFonts w:ascii="Times New Roman" w:hAnsi="Times New Roman" w:cs="Times New Roman"/>
          <w:b/>
          <w:sz w:val="28"/>
          <w:szCs w:val="28"/>
        </w:rPr>
      </w:pPr>
      <w:r w:rsidRPr="003973C6">
        <w:rPr>
          <w:rFonts w:ascii="Times New Roman" w:hAnsi="Times New Roman" w:cs="Times New Roman"/>
          <w:b/>
          <w:sz w:val="28"/>
          <w:szCs w:val="28"/>
        </w:rPr>
        <w:t>8. Ожидаемые конечные результаты реализации муниципальной программы: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увеличить въездной туристский поток к 2026 году до 200 человек;</w:t>
      </w:r>
    </w:p>
    <w:p w:rsid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увеличить количество посетителей объектов экскурсионного показа до 50 человек.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</w:p>
    <w:p w:rsidR="00E87CF2" w:rsidRPr="00E87CF2" w:rsidRDefault="00E87CF2" w:rsidP="00E87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F2">
        <w:rPr>
          <w:rFonts w:ascii="Times New Roman" w:hAnsi="Times New Roman" w:cs="Times New Roman"/>
          <w:b/>
          <w:sz w:val="28"/>
          <w:szCs w:val="28"/>
        </w:rPr>
        <w:t xml:space="preserve">I. Характеристика текущего состояния в сфере туризма на территории </w:t>
      </w:r>
      <w:r w:rsidRPr="00E87CF2">
        <w:rPr>
          <w:rFonts w:ascii="Times New Roman" w:hAnsi="Times New Roman" w:cs="Times New Roman"/>
          <w:b/>
          <w:color w:val="000000"/>
          <w:sz w:val="28"/>
          <w:szCs w:val="28"/>
        </w:rPr>
        <w:t>Железковского</w:t>
      </w:r>
      <w:r w:rsidRPr="00E87C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proofErr w:type="gramStart"/>
      <w:r w:rsidRPr="00E87CF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 xml:space="preserve">Определены следующие мероприятия по развитию событийного туризма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Железковского</w:t>
      </w:r>
      <w:r w:rsidRPr="00E87CF2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региональные летние сельские спортивные игры;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День Села;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межрайонный туристический слёт;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Масленица;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 xml:space="preserve">Перспективные виды туризма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Железковского</w:t>
      </w:r>
      <w:r w:rsidRPr="00E87CF2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1. Культурно-познавательный.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2. Спортивно-оздоровительный.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3. Детский.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4.Семейный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lastRenderedPageBreak/>
        <w:t>Развитию туризма в округе способствует наличие памятников археологии: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095"/>
      </w:tblGrid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Поселение,  эпоха  неолита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350 м  от  озера  </w:t>
            </w:r>
            <w:proofErr w:type="spellStart"/>
            <w:r>
              <w:rPr>
                <w:sz w:val="22"/>
                <w:szCs w:val="22"/>
              </w:rPr>
              <w:t>Пирос</w:t>
            </w:r>
            <w:proofErr w:type="spellEnd"/>
            <w:r>
              <w:rPr>
                <w:sz w:val="22"/>
                <w:szCs w:val="22"/>
              </w:rPr>
              <w:t xml:space="preserve">,  на  левом  берегу  реки  </w:t>
            </w:r>
            <w:proofErr w:type="spellStart"/>
            <w:r>
              <w:rPr>
                <w:sz w:val="22"/>
                <w:szCs w:val="22"/>
              </w:rPr>
              <w:t>Валдайки</w:t>
            </w:r>
            <w:proofErr w:type="spellEnd"/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Неолитическая  кремневая  мастерская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нуфриево</w:t>
            </w:r>
            <w:proofErr w:type="spellEnd"/>
            <w:r>
              <w:rPr>
                <w:sz w:val="22"/>
                <w:szCs w:val="22"/>
              </w:rPr>
              <w:t>,  0.8 км  севернее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уреги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</w:p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  км  севернее,  в  урочище «</w:t>
            </w:r>
            <w:proofErr w:type="spellStart"/>
            <w:r>
              <w:rPr>
                <w:sz w:val="22"/>
                <w:szCs w:val="22"/>
              </w:rPr>
              <w:t>Дрисково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уреги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</w:p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км  восточнее,  в  урочище  </w:t>
            </w: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Ранзин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Кремневая  мастерская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ымово</w:t>
            </w:r>
            <w:proofErr w:type="spellEnd"/>
            <w:r>
              <w:rPr>
                <w:sz w:val="22"/>
                <w:szCs w:val="22"/>
              </w:rPr>
              <w:t>,  южная окраина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Жальник,  </w:t>
            </w:r>
            <w:r>
              <w:rPr>
                <w:sz w:val="22"/>
                <w:szCs w:val="22"/>
                <w:lang w:val="en-US"/>
              </w:rPr>
              <w:t xml:space="preserve">XIII- XIV </w:t>
            </w:r>
            <w:r>
              <w:rPr>
                <w:sz w:val="22"/>
                <w:szCs w:val="22"/>
              </w:rPr>
              <w:t>вв.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нязево</w:t>
            </w:r>
            <w:proofErr w:type="spellEnd"/>
            <w:r>
              <w:rPr>
                <w:sz w:val="22"/>
                <w:szCs w:val="22"/>
              </w:rPr>
              <w:t>,  юго-восточная  окраина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нязево</w:t>
            </w:r>
            <w:proofErr w:type="spellEnd"/>
            <w:r>
              <w:rPr>
                <w:sz w:val="22"/>
                <w:szCs w:val="22"/>
              </w:rPr>
              <w:t xml:space="preserve">,  восточная  окраина,  левый  берег  </w:t>
            </w:r>
            <w:proofErr w:type="spellStart"/>
            <w:r>
              <w:rPr>
                <w:b/>
                <w:sz w:val="22"/>
                <w:szCs w:val="22"/>
              </w:rPr>
              <w:t>р.Круппы</w:t>
            </w:r>
            <w:proofErr w:type="spellEnd"/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Неолетическая</w:t>
            </w:r>
            <w:proofErr w:type="spellEnd"/>
            <w:r>
              <w:rPr>
                <w:sz w:val="22"/>
                <w:szCs w:val="22"/>
              </w:rPr>
              <w:t xml:space="preserve">  стоянка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д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 xml:space="preserve">стров,  1.5 км  южнее,  северный  берег  </w:t>
            </w:r>
            <w:proofErr w:type="spellStart"/>
            <w:r>
              <w:rPr>
                <w:sz w:val="22"/>
                <w:szCs w:val="22"/>
              </w:rPr>
              <w:t>оз.Хвошня</w:t>
            </w:r>
            <w:proofErr w:type="spellEnd"/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Стоянка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оз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ирос</w:t>
            </w:r>
            <w:proofErr w:type="spellEnd"/>
            <w:r>
              <w:rPr>
                <w:sz w:val="22"/>
                <w:szCs w:val="22"/>
              </w:rPr>
              <w:t xml:space="preserve">,  у  истока  </w:t>
            </w:r>
            <w:proofErr w:type="spellStart"/>
            <w:r>
              <w:rPr>
                <w:sz w:val="22"/>
                <w:szCs w:val="22"/>
              </w:rPr>
              <w:t>р.Валдайки</w:t>
            </w:r>
            <w:proofErr w:type="spellEnd"/>
            <w:r>
              <w:rPr>
                <w:sz w:val="22"/>
                <w:szCs w:val="22"/>
              </w:rPr>
              <w:t xml:space="preserve">,  на  территории  турбазы,  к  </w:t>
            </w:r>
            <w:proofErr w:type="spellStart"/>
            <w:r>
              <w:rPr>
                <w:sz w:val="22"/>
                <w:szCs w:val="22"/>
              </w:rPr>
              <w:t>юго</w:t>
            </w:r>
            <w:proofErr w:type="spellEnd"/>
            <w:r>
              <w:rPr>
                <w:sz w:val="22"/>
                <w:szCs w:val="22"/>
              </w:rPr>
              <w:t>- востоку  от  курганной  группы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Курганная  группа  из  3  насыпей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оз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ирос</w:t>
            </w:r>
            <w:proofErr w:type="spellEnd"/>
            <w:r>
              <w:rPr>
                <w:sz w:val="22"/>
                <w:szCs w:val="22"/>
              </w:rPr>
              <w:t>,  0.7 км  от  деревни,  на  западной  окраине  кладбища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Курган, 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IX</w:t>
            </w:r>
            <w:r w:rsidRPr="00397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вв.,  </w:t>
            </w:r>
            <w:r>
              <w:rPr>
                <w:sz w:val="22"/>
                <w:szCs w:val="22"/>
                <w:lang w:val="en-US"/>
              </w:rPr>
              <w:t>IX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 xml:space="preserve"> вв.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b/>
                <w:sz w:val="22"/>
                <w:szCs w:val="22"/>
              </w:rPr>
              <w:t>д</w:t>
            </w:r>
            <w:proofErr w:type="gramStart"/>
            <w:r>
              <w:rPr>
                <w:b/>
                <w:sz w:val="22"/>
                <w:szCs w:val="22"/>
              </w:rPr>
              <w:t>.П</w:t>
            </w:r>
            <w:proofErr w:type="gramEnd"/>
            <w:r>
              <w:rPr>
                <w:b/>
                <w:sz w:val="22"/>
                <w:szCs w:val="22"/>
              </w:rPr>
              <w:t>ирусс</w:t>
            </w:r>
            <w:proofErr w:type="spellEnd"/>
            <w:r>
              <w:rPr>
                <w:b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0.5 км  юго-западнее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 из  5  насыпей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лавково</w:t>
            </w:r>
            <w:proofErr w:type="spellEnd"/>
            <w:r>
              <w:rPr>
                <w:sz w:val="22"/>
                <w:szCs w:val="22"/>
              </w:rPr>
              <w:t xml:space="preserve">,  1 км  восточнее   деревни,  на  правом  берегу  </w:t>
            </w:r>
            <w:proofErr w:type="spellStart"/>
            <w:r>
              <w:rPr>
                <w:sz w:val="22"/>
                <w:szCs w:val="22"/>
              </w:rPr>
              <w:t>р.Круппы</w:t>
            </w:r>
            <w:proofErr w:type="spellEnd"/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Селище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лавково</w:t>
            </w:r>
            <w:proofErr w:type="spellEnd"/>
            <w:r>
              <w:rPr>
                <w:sz w:val="22"/>
                <w:szCs w:val="22"/>
              </w:rPr>
              <w:t xml:space="preserve">,  300  м  </w:t>
            </w:r>
            <w:proofErr w:type="spellStart"/>
            <w:r>
              <w:rPr>
                <w:sz w:val="22"/>
                <w:szCs w:val="22"/>
              </w:rPr>
              <w:t>юго</w:t>
            </w:r>
            <w:proofErr w:type="spellEnd"/>
            <w:r>
              <w:rPr>
                <w:sz w:val="22"/>
                <w:szCs w:val="22"/>
              </w:rPr>
              <w:t>- восточнее  деревни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r>
              <w:rPr>
                <w:b/>
                <w:sz w:val="22"/>
                <w:szCs w:val="22"/>
              </w:rPr>
              <w:t>д</w:t>
            </w:r>
            <w:proofErr w:type="gramStart"/>
            <w:r>
              <w:rPr>
                <w:b/>
                <w:sz w:val="22"/>
                <w:szCs w:val="22"/>
              </w:rPr>
              <w:t>.К</w:t>
            </w:r>
            <w:proofErr w:type="gramEnd"/>
            <w:r>
              <w:rPr>
                <w:b/>
                <w:sz w:val="22"/>
                <w:szCs w:val="22"/>
              </w:rPr>
              <w:t>няжа,</w:t>
            </w:r>
            <w:r>
              <w:rPr>
                <w:sz w:val="22"/>
                <w:szCs w:val="22"/>
              </w:rPr>
              <w:t xml:space="preserve">  1.2  км  севернее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рошково</w:t>
            </w:r>
            <w:proofErr w:type="spellEnd"/>
            <w:r>
              <w:rPr>
                <w:sz w:val="22"/>
                <w:szCs w:val="22"/>
              </w:rPr>
              <w:t>,  1 км  западнее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креплёва</w:t>
            </w:r>
            <w:proofErr w:type="spellEnd"/>
            <w:r>
              <w:rPr>
                <w:sz w:val="22"/>
                <w:szCs w:val="22"/>
              </w:rPr>
              <w:t xml:space="preserve">  Горушка,  350 м  южнее   у  дороги  в  </w:t>
            </w:r>
            <w:proofErr w:type="spellStart"/>
            <w:r>
              <w:rPr>
                <w:sz w:val="22"/>
                <w:szCs w:val="22"/>
              </w:rPr>
              <w:t>д.Князево</w:t>
            </w:r>
            <w:proofErr w:type="spellEnd"/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Неолетическая</w:t>
            </w:r>
            <w:proofErr w:type="spellEnd"/>
            <w:r>
              <w:rPr>
                <w:sz w:val="22"/>
                <w:szCs w:val="22"/>
              </w:rPr>
              <w:t xml:space="preserve">  стоянка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r>
              <w:rPr>
                <w:b/>
                <w:sz w:val="22"/>
                <w:szCs w:val="22"/>
              </w:rPr>
              <w:t>д</w:t>
            </w:r>
            <w:proofErr w:type="gramStart"/>
            <w:r>
              <w:rPr>
                <w:b/>
                <w:sz w:val="22"/>
                <w:szCs w:val="22"/>
              </w:rPr>
              <w:t>.К</w:t>
            </w:r>
            <w:proofErr w:type="gramEnd"/>
            <w:r>
              <w:rPr>
                <w:b/>
                <w:sz w:val="22"/>
                <w:szCs w:val="22"/>
              </w:rPr>
              <w:t>оммунарка</w:t>
            </w:r>
            <w:r>
              <w:rPr>
                <w:sz w:val="22"/>
                <w:szCs w:val="22"/>
              </w:rPr>
              <w:t xml:space="preserve">,  1 км  севернее,   на  южном  берегу  </w:t>
            </w:r>
            <w:proofErr w:type="spellStart"/>
            <w:r>
              <w:rPr>
                <w:sz w:val="22"/>
                <w:szCs w:val="22"/>
              </w:rPr>
              <w:t>оз.Хвошня</w:t>
            </w:r>
            <w:proofErr w:type="spellEnd"/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Неолетическая</w:t>
            </w:r>
            <w:proofErr w:type="spellEnd"/>
            <w:r>
              <w:rPr>
                <w:sz w:val="22"/>
                <w:szCs w:val="22"/>
              </w:rPr>
              <w:t xml:space="preserve">  стоянка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r>
              <w:rPr>
                <w:b/>
                <w:sz w:val="22"/>
                <w:szCs w:val="22"/>
              </w:rPr>
              <w:t>д</w:t>
            </w:r>
            <w:proofErr w:type="gramStart"/>
            <w:r>
              <w:rPr>
                <w:b/>
                <w:sz w:val="22"/>
                <w:szCs w:val="22"/>
              </w:rPr>
              <w:t>.К</w:t>
            </w:r>
            <w:proofErr w:type="gramEnd"/>
            <w:r>
              <w:rPr>
                <w:b/>
                <w:sz w:val="22"/>
                <w:szCs w:val="22"/>
              </w:rPr>
              <w:t>оммунарка</w:t>
            </w:r>
            <w:r>
              <w:rPr>
                <w:sz w:val="22"/>
                <w:szCs w:val="22"/>
              </w:rPr>
              <w:t xml:space="preserve">,  1.5 км  севернее,   на  мысу  восточного  берега  озера  </w:t>
            </w:r>
            <w:proofErr w:type="spellStart"/>
            <w:r>
              <w:rPr>
                <w:sz w:val="22"/>
                <w:szCs w:val="22"/>
              </w:rPr>
              <w:t>Хвошня</w:t>
            </w:r>
            <w:proofErr w:type="spellEnd"/>
          </w:p>
          <w:p w:rsidR="003973C6" w:rsidRDefault="003973C6">
            <w:pPr>
              <w:rPr>
                <w:sz w:val="22"/>
                <w:szCs w:val="22"/>
              </w:rPr>
            </w:pP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Неолетическая</w:t>
            </w:r>
            <w:proofErr w:type="spellEnd"/>
            <w:r>
              <w:rPr>
                <w:sz w:val="22"/>
                <w:szCs w:val="22"/>
              </w:rPr>
              <w:t xml:space="preserve">  стоянка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адомец</w:t>
            </w:r>
            <w:proofErr w:type="spellEnd"/>
            <w:r>
              <w:rPr>
                <w:sz w:val="22"/>
                <w:szCs w:val="22"/>
              </w:rPr>
              <w:t xml:space="preserve">,  1.5 км  западнее  деревни,  на  северо-восточном  берегу  озера  </w:t>
            </w:r>
            <w:proofErr w:type="spellStart"/>
            <w:r>
              <w:rPr>
                <w:sz w:val="22"/>
                <w:szCs w:val="22"/>
              </w:rPr>
              <w:t>Хвошня</w:t>
            </w:r>
            <w:proofErr w:type="spellEnd"/>
          </w:p>
        </w:tc>
      </w:tr>
    </w:tbl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Наличие памятников архитектуры и градостроительства: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276"/>
        <w:gridCol w:w="4394"/>
      </w:tblGrid>
      <w:tr w:rsidR="003973C6" w:rsidTr="003973C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Постройка  хозяйственная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XIX 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.Ж</w:t>
            </w:r>
            <w:proofErr w:type="gramEnd"/>
            <w:r>
              <w:rPr>
                <w:sz w:val="22"/>
                <w:szCs w:val="22"/>
              </w:rPr>
              <w:t>елезково</w:t>
            </w:r>
            <w:proofErr w:type="spellEnd"/>
          </w:p>
        </w:tc>
      </w:tr>
      <w:tr w:rsidR="003973C6" w:rsidTr="003973C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Флигель  жилой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XIX 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.Ж</w:t>
            </w:r>
            <w:proofErr w:type="gramEnd"/>
            <w:r>
              <w:rPr>
                <w:sz w:val="22"/>
                <w:szCs w:val="22"/>
              </w:rPr>
              <w:t>елезково</w:t>
            </w:r>
            <w:proofErr w:type="spellEnd"/>
            <w:r>
              <w:rPr>
                <w:sz w:val="22"/>
                <w:szCs w:val="22"/>
              </w:rPr>
              <w:t>,  15</w:t>
            </w:r>
          </w:p>
        </w:tc>
      </w:tr>
      <w:tr w:rsidR="003973C6" w:rsidTr="003973C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Церковь  Святых    апостолов  Петра  и  Павла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XIX 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ирусс</w:t>
            </w:r>
            <w:proofErr w:type="spellEnd"/>
            <w:r>
              <w:rPr>
                <w:sz w:val="22"/>
                <w:szCs w:val="22"/>
              </w:rPr>
              <w:t>, 48</w:t>
            </w:r>
          </w:p>
        </w:tc>
      </w:tr>
      <w:tr w:rsidR="003973C6" w:rsidTr="003973C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Усадьба  Художилова. Парк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XIX 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ирусс</w:t>
            </w:r>
            <w:proofErr w:type="spellEnd"/>
          </w:p>
        </w:tc>
      </w:tr>
      <w:tr w:rsidR="003973C6" w:rsidTr="003973C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Церковь  Ильи  Пророка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XIX 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рошково</w:t>
            </w:r>
            <w:proofErr w:type="spellEnd"/>
            <w:r>
              <w:rPr>
                <w:sz w:val="22"/>
                <w:szCs w:val="22"/>
              </w:rPr>
              <w:t>,  5</w:t>
            </w:r>
          </w:p>
        </w:tc>
      </w:tr>
      <w:tr w:rsidR="003973C6" w:rsidTr="003973C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Церковь  Екатерины  Мученицы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1802г.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 район,    </w:t>
            </w:r>
            <w:proofErr w:type="spellStart"/>
            <w:r>
              <w:rPr>
                <w:sz w:val="22"/>
                <w:szCs w:val="22"/>
              </w:rPr>
              <w:t>Железковское</w:t>
            </w:r>
            <w:proofErr w:type="spellEnd"/>
            <w:r>
              <w:rPr>
                <w:sz w:val="22"/>
                <w:szCs w:val="22"/>
              </w:rPr>
              <w:t xml:space="preserve">  с/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,  д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овное, 57</w:t>
            </w:r>
          </w:p>
        </w:tc>
      </w:tr>
      <w:tr w:rsidR="003973C6" w:rsidTr="003973C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Усадьба  Зубовой – Жеребцовой. Парк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 </w:t>
            </w:r>
            <w:proofErr w:type="spellStart"/>
            <w:r>
              <w:rPr>
                <w:sz w:val="22"/>
                <w:szCs w:val="22"/>
              </w:rPr>
              <w:t>Железковское</w:t>
            </w:r>
            <w:proofErr w:type="spellEnd"/>
            <w:r>
              <w:rPr>
                <w:sz w:val="22"/>
                <w:szCs w:val="22"/>
              </w:rPr>
              <w:t xml:space="preserve">  с/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,  д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овное, 48а</w:t>
            </w:r>
          </w:p>
        </w:tc>
      </w:tr>
    </w:tbl>
    <w:p w:rsidR="003973C6" w:rsidRDefault="003973C6" w:rsidP="00E87CF2">
      <w:pPr>
        <w:rPr>
          <w:rFonts w:ascii="Times New Roman" w:hAnsi="Times New Roman" w:cs="Times New Roman"/>
          <w:sz w:val="28"/>
          <w:szCs w:val="28"/>
        </w:rPr>
      </w:pP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Вместе с тем необходимо отметить следующие проблемы: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на территории округа не развита туристская инфраструктура, что не позволяет округу принимать туристов;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lastRenderedPageBreak/>
        <w:t>нет высококвалифицированных кадров в сфере туризма.</w:t>
      </w:r>
    </w:p>
    <w:p w:rsid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</w:p>
    <w:p w:rsidR="00E87CF2" w:rsidRPr="00E87CF2" w:rsidRDefault="00E87CF2" w:rsidP="00E87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F2">
        <w:rPr>
          <w:rFonts w:ascii="Times New Roman" w:hAnsi="Times New Roman" w:cs="Times New Roman"/>
          <w:b/>
          <w:sz w:val="28"/>
          <w:szCs w:val="28"/>
        </w:rPr>
        <w:t>II. Перечень и анализ социальных, финансово-экономических и прочих рисков реализации муниципальной программы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Основными показателями муниципальной программы являются: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количество посетителей объектов экскурсионного показа.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 xml:space="preserve">подготовки и представления годового отчета о ходе и результатах реализации муниципальной программы, </w:t>
      </w:r>
      <w:proofErr w:type="gramStart"/>
      <w:r w:rsidRPr="00E87CF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87CF2">
        <w:rPr>
          <w:rFonts w:ascii="Times New Roman" w:hAnsi="Times New Roman" w:cs="Times New Roman"/>
          <w:sz w:val="28"/>
          <w:szCs w:val="28"/>
        </w:rPr>
        <w:t xml:space="preserve"> может содержать предложения по корректировке муниципальной Программы.</w:t>
      </w:r>
    </w:p>
    <w:p w:rsidR="003973C6" w:rsidRDefault="003973C6" w:rsidP="003973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CF2" w:rsidRPr="003973C6" w:rsidRDefault="00E87CF2" w:rsidP="00397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C6">
        <w:rPr>
          <w:rFonts w:ascii="Times New Roman" w:hAnsi="Times New Roman" w:cs="Times New Roman"/>
          <w:b/>
          <w:sz w:val="28"/>
          <w:szCs w:val="28"/>
        </w:rPr>
        <w:t>III. Механизм управления реализацией муниципальной программы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7CF2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совместно с соисполнителями до 20 июля текущего года и до 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сельского поселения.</w:t>
      </w:r>
      <w:proofErr w:type="gramEnd"/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невыполнения.</w:t>
      </w:r>
    </w:p>
    <w:p w:rsidR="00E87CF2" w:rsidRDefault="00E87CF2" w:rsidP="00E87CF2"/>
    <w:p w:rsidR="00E87CF2" w:rsidRDefault="00E87CF2" w:rsidP="00E87CF2">
      <w:pPr>
        <w:jc w:val="center"/>
        <w:sectPr w:rsidR="00E87CF2">
          <w:pgSz w:w="11900" w:h="16800"/>
          <w:pgMar w:top="1440" w:right="799" w:bottom="1440" w:left="1418" w:header="720" w:footer="720" w:gutter="0"/>
          <w:cols w:space="720"/>
        </w:sectPr>
      </w:pPr>
    </w:p>
    <w:p w:rsidR="00E87CF2" w:rsidRDefault="00E87CF2" w:rsidP="00E87CF2">
      <w:pPr>
        <w:jc w:val="center"/>
      </w:pPr>
      <w:r>
        <w:lastRenderedPageBreak/>
        <w:t>___________________________</w:t>
      </w:r>
    </w:p>
    <w:p w:rsidR="00E87CF2" w:rsidRDefault="00E87CF2" w:rsidP="00E87CF2">
      <w:pPr>
        <w:rPr>
          <w:b/>
          <w:bCs/>
          <w:color w:val="26282F"/>
        </w:rPr>
        <w:sectPr w:rsidR="00E87CF2" w:rsidSect="00E87CF2">
          <w:type w:val="continuous"/>
          <w:pgSz w:w="11900" w:h="16800"/>
          <w:pgMar w:top="1440" w:right="799" w:bottom="1440" w:left="1418" w:header="720" w:footer="720" w:gutter="0"/>
          <w:cols w:space="720"/>
        </w:sectPr>
      </w:pPr>
    </w:p>
    <w:p w:rsidR="00E87CF2" w:rsidRDefault="00E87CF2" w:rsidP="00E87CF2">
      <w:pPr>
        <w:pStyle w:val="3"/>
        <w:sectPr w:rsidR="00E87CF2" w:rsidSect="000F3C43">
          <w:pgSz w:w="11906" w:h="16838"/>
          <w:pgMar w:top="567" w:right="567" w:bottom="1134" w:left="1560" w:header="720" w:footer="720" w:gutter="0"/>
          <w:cols w:space="720"/>
          <w:docGrid w:linePitch="600" w:charSpace="40960"/>
        </w:sectPr>
      </w:pPr>
    </w:p>
    <w:p w:rsidR="00E87CF2" w:rsidRDefault="00E87CF2" w:rsidP="00E87CF2">
      <w:pPr>
        <w:pStyle w:val="3"/>
      </w:pPr>
      <w:r>
        <w:lastRenderedPageBreak/>
        <w:t>Мероприятия муниципальной программы</w:t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9"/>
        <w:gridCol w:w="2983"/>
        <w:gridCol w:w="3118"/>
        <w:gridCol w:w="1271"/>
        <w:gridCol w:w="1281"/>
        <w:gridCol w:w="1417"/>
        <w:gridCol w:w="709"/>
        <w:gridCol w:w="850"/>
        <w:gridCol w:w="851"/>
        <w:gridCol w:w="829"/>
        <w:gridCol w:w="21"/>
        <w:gridCol w:w="851"/>
      </w:tblGrid>
      <w:tr w:rsidR="00E87CF2" w:rsidTr="00E87CF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Исполнитель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Срок 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Источник финансирования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Объем финансирования по годам</w:t>
            </w:r>
          </w:p>
          <w:p w:rsidR="00E87CF2" w:rsidRDefault="00E87CF2">
            <w:pPr>
              <w:pStyle w:val="ab"/>
              <w:jc w:val="center"/>
            </w:pPr>
            <w:r>
              <w:t>(тыс. руб.)</w:t>
            </w:r>
          </w:p>
        </w:tc>
      </w:tr>
      <w:tr w:rsidR="00E87CF2" w:rsidTr="00E87C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2026</w:t>
            </w:r>
          </w:p>
        </w:tc>
      </w:tr>
      <w:tr w:rsidR="00E87CF2" w:rsidTr="00E87C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11</w:t>
            </w:r>
          </w:p>
        </w:tc>
      </w:tr>
      <w:tr w:rsidR="00E87CF2" w:rsidTr="00E87C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rPr>
                <w:b/>
              </w:rPr>
            </w:pPr>
            <w:r>
              <w:rPr>
                <w:b/>
              </w:rPr>
              <w:t>Задача 1.Содействие формированию конкурентоспособного туристского продукта, развитию проектов в сфере туризма</w:t>
            </w:r>
          </w:p>
        </w:tc>
      </w:tr>
      <w:tr w:rsidR="00E87CF2" w:rsidTr="00E87C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1.1.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2" w:rsidRDefault="00E87CF2">
            <w:pPr>
              <w:pStyle w:val="ab"/>
            </w:pPr>
            <w:r>
              <w:t>Организация участия муниципального округа в межрайонных, областных и межрегиональных мероприятиях сферы туризма</w:t>
            </w:r>
          </w:p>
          <w:p w:rsidR="00E87CF2" w:rsidRDefault="00E87CF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2" w:rsidRDefault="00E87CF2">
            <w:pPr>
              <w:pStyle w:val="ab"/>
            </w:pPr>
            <w:r>
              <w:t xml:space="preserve">Администрация </w:t>
            </w:r>
            <w:r w:rsidR="00F80B79">
              <w:t>Железковского</w:t>
            </w:r>
            <w:r>
              <w:t xml:space="preserve"> сельского поселения</w:t>
            </w:r>
          </w:p>
          <w:p w:rsidR="00E87CF2" w:rsidRDefault="00F80B79">
            <w:r>
              <w:t>ООО «Горная Мста»</w:t>
            </w:r>
          </w:p>
          <w:p w:rsidR="00E87CF2" w:rsidRDefault="00E87CF2">
            <w:pPr>
              <w:pStyle w:val="ab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2022-2026 годы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</w:tr>
      <w:tr w:rsidR="00E87CF2" w:rsidTr="00E87C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1.2.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</w:pPr>
            <w:r>
              <w:t>Организация разработки новой сувенирной продукц</w:t>
            </w:r>
            <w:proofErr w:type="gramStart"/>
            <w:r>
              <w:t>ии и ее</w:t>
            </w:r>
            <w:proofErr w:type="gramEnd"/>
            <w:r>
              <w:t xml:space="preserve"> продвижение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2" w:rsidRDefault="00E87CF2">
            <w:pPr>
              <w:pStyle w:val="ab"/>
            </w:pPr>
            <w:r>
              <w:t xml:space="preserve">Администрация </w:t>
            </w:r>
            <w:r w:rsidR="00F80B79">
              <w:t>Железковского</w:t>
            </w:r>
            <w:r>
              <w:t xml:space="preserve"> сельского поселения</w:t>
            </w:r>
          </w:p>
          <w:p w:rsidR="00F80B79" w:rsidRDefault="00F80B79" w:rsidP="00F80B79">
            <w:r>
              <w:t xml:space="preserve">МБУК МКБО </w:t>
            </w:r>
            <w:proofErr w:type="spellStart"/>
            <w:r>
              <w:t>Железковский</w:t>
            </w:r>
            <w:proofErr w:type="spellEnd"/>
            <w:r>
              <w:t xml:space="preserve">, </w:t>
            </w:r>
            <w:proofErr w:type="spellStart"/>
            <w:r>
              <w:t>Реченский</w:t>
            </w:r>
            <w:proofErr w:type="spellEnd"/>
            <w:r>
              <w:t xml:space="preserve">, </w:t>
            </w:r>
            <w:proofErr w:type="spellStart"/>
            <w:r>
              <w:t>Плавковский</w:t>
            </w:r>
            <w:proofErr w:type="spellEnd"/>
            <w:r>
              <w:t xml:space="preserve"> СДК;</w:t>
            </w:r>
          </w:p>
          <w:p w:rsidR="00F80B79" w:rsidRDefault="00F80B79" w:rsidP="00F80B79">
            <w:r>
              <w:t>ООО «Горная Мста»</w:t>
            </w:r>
          </w:p>
          <w:p w:rsidR="00E87CF2" w:rsidRDefault="00E87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2022-2026 годы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1.1.1;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</w:tr>
      <w:tr w:rsidR="00E87CF2" w:rsidTr="00E87C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ind w:firstLine="139"/>
              <w:rPr>
                <w:b/>
              </w:rPr>
            </w:pPr>
            <w:r>
              <w:rPr>
                <w:b/>
              </w:rPr>
              <w:t>Задача 2. Организационное обеспечение туризма в сельском поселении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F2" w:rsidRDefault="00E87CF2">
            <w:pPr>
              <w:pStyle w:val="ab"/>
              <w:rPr>
                <w:b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F2" w:rsidRDefault="00E87CF2">
            <w:pPr>
              <w:pStyle w:val="ab"/>
              <w:rPr>
                <w:b/>
              </w:rPr>
            </w:pPr>
          </w:p>
        </w:tc>
      </w:tr>
      <w:tr w:rsidR="00E87CF2" w:rsidTr="00E87C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2.1.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2" w:rsidRDefault="00E87CF2" w:rsidP="00F80B79">
            <w:pPr>
              <w:pStyle w:val="ab"/>
              <w:ind w:firstLine="139"/>
            </w:pPr>
            <w:r>
              <w:t>Разработка новых и модификация реализуемых туристских маршрутов, программ</w:t>
            </w:r>
          </w:p>
          <w:p w:rsidR="00E87CF2" w:rsidRDefault="00E87CF2"/>
          <w:p w:rsidR="00E87CF2" w:rsidRDefault="00E87CF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2" w:rsidRDefault="00E87CF2">
            <w:pPr>
              <w:pStyle w:val="ab"/>
            </w:pPr>
            <w:r>
              <w:t xml:space="preserve">Администрация </w:t>
            </w:r>
            <w:r w:rsidR="00F80B79">
              <w:t>Железковского</w:t>
            </w:r>
            <w:r>
              <w:t xml:space="preserve"> сельского поселения</w:t>
            </w:r>
          </w:p>
          <w:p w:rsidR="00E87CF2" w:rsidRDefault="00F80B79">
            <w:r>
              <w:t>ООО «Горная Мста»</w:t>
            </w:r>
          </w:p>
          <w:p w:rsidR="00E87CF2" w:rsidRDefault="00E87CF2">
            <w:pPr>
              <w:pStyle w:val="ab"/>
              <w:ind w:firstLine="139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2022-2026 годы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1.2.1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</w:tr>
      <w:tr w:rsidR="00F80B79" w:rsidTr="00E87C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87CF2" w:rsidTr="00E87C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2.2.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</w:pPr>
            <w:r>
              <w:t>Проведение событийных мероприятий для туристов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2" w:rsidRDefault="00E87CF2">
            <w:pPr>
              <w:pStyle w:val="ab"/>
            </w:pPr>
            <w:r>
              <w:t xml:space="preserve">Администрация </w:t>
            </w:r>
            <w:r w:rsidR="00F80B79">
              <w:t>Железковского</w:t>
            </w:r>
            <w:r>
              <w:t xml:space="preserve"> сельского поселения</w:t>
            </w:r>
          </w:p>
          <w:p w:rsidR="00E87CF2" w:rsidRDefault="00E87CF2">
            <w:r>
              <w:t xml:space="preserve">МБУК МКБО </w:t>
            </w:r>
            <w:proofErr w:type="spellStart"/>
            <w:r w:rsidR="00F80B79">
              <w:t>Железковский</w:t>
            </w:r>
            <w:proofErr w:type="spellEnd"/>
            <w:r w:rsidR="00F80B79">
              <w:t xml:space="preserve">, </w:t>
            </w:r>
            <w:proofErr w:type="spellStart"/>
            <w:r w:rsidR="00F80B79">
              <w:t>Реченский</w:t>
            </w:r>
            <w:proofErr w:type="spellEnd"/>
            <w:r w:rsidR="00F80B79">
              <w:t xml:space="preserve">, </w:t>
            </w:r>
            <w:proofErr w:type="spellStart"/>
            <w:r w:rsidR="00F80B79">
              <w:t>Плавковский</w:t>
            </w:r>
            <w:proofErr w:type="spellEnd"/>
            <w:r w:rsidR="00F80B79">
              <w:t xml:space="preserve"> СДК</w:t>
            </w:r>
            <w:r>
              <w:t>;</w:t>
            </w:r>
          </w:p>
          <w:p w:rsidR="00E87CF2" w:rsidRDefault="00E87CF2">
            <w:r>
              <w:t xml:space="preserve">МБУК «ОМТБО» </w:t>
            </w:r>
            <w:proofErr w:type="spellStart"/>
            <w:r w:rsidR="00F80B79">
              <w:t>Железковская</w:t>
            </w:r>
            <w:proofErr w:type="spellEnd"/>
            <w:r w:rsidR="00F80B79">
              <w:t xml:space="preserve">, </w:t>
            </w:r>
            <w:proofErr w:type="spellStart"/>
            <w:r w:rsidR="00F80B79">
              <w:t>Реченская</w:t>
            </w:r>
            <w:proofErr w:type="spellEnd"/>
            <w:r w:rsidR="00F80B79">
              <w:t xml:space="preserve">,  </w:t>
            </w:r>
            <w:proofErr w:type="spellStart"/>
            <w:r w:rsidR="00F80B79">
              <w:t>Плавковская</w:t>
            </w:r>
            <w:proofErr w:type="spellEnd"/>
            <w:r>
              <w:t xml:space="preserve"> сельская библиотека;</w:t>
            </w:r>
          </w:p>
          <w:p w:rsidR="00E87CF2" w:rsidRDefault="00F80B79">
            <w:r>
              <w:t>ООО «Горная Мста»</w:t>
            </w:r>
          </w:p>
          <w:p w:rsidR="00E87CF2" w:rsidRDefault="00E87CF2">
            <w:pPr>
              <w:pStyle w:val="ab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2022-2026 годы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1.2.2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</w:tr>
      <w:tr w:rsidR="00E87CF2" w:rsidTr="00E87C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2.3.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Проведение мероприятий по продвижению туристского потенциала сельского поселения  в средствах массовой информации и сети Интернет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2" w:rsidRDefault="00E87CF2">
            <w:pPr>
              <w:pStyle w:val="ab"/>
            </w:pPr>
            <w:r>
              <w:t xml:space="preserve">Администрация </w:t>
            </w:r>
            <w:proofErr w:type="spellStart"/>
            <w:r>
              <w:t>Ёгольского</w:t>
            </w:r>
            <w:proofErr w:type="spellEnd"/>
            <w:r>
              <w:t xml:space="preserve"> сельского поселения</w:t>
            </w:r>
          </w:p>
          <w:p w:rsidR="00F80B79" w:rsidRDefault="00F80B79" w:rsidP="00F80B79">
            <w:r>
              <w:t xml:space="preserve">МБУК МКБО </w:t>
            </w:r>
            <w:proofErr w:type="spellStart"/>
            <w:r>
              <w:t>Железковский</w:t>
            </w:r>
            <w:proofErr w:type="spellEnd"/>
            <w:r>
              <w:t xml:space="preserve">, </w:t>
            </w:r>
            <w:proofErr w:type="spellStart"/>
            <w:r>
              <w:t>Реченский</w:t>
            </w:r>
            <w:proofErr w:type="spellEnd"/>
            <w:r>
              <w:t xml:space="preserve">, </w:t>
            </w:r>
            <w:proofErr w:type="spellStart"/>
            <w:r>
              <w:t>Плавковский</w:t>
            </w:r>
            <w:proofErr w:type="spellEnd"/>
            <w:r>
              <w:t xml:space="preserve"> СДК;</w:t>
            </w:r>
          </w:p>
          <w:p w:rsidR="00F80B79" w:rsidRDefault="00F80B79" w:rsidP="00F80B79">
            <w:r>
              <w:t xml:space="preserve">МБУК «ОМТБО» </w:t>
            </w:r>
            <w:proofErr w:type="spellStart"/>
            <w:r>
              <w:t>Железковская</w:t>
            </w:r>
            <w:proofErr w:type="spellEnd"/>
            <w:r>
              <w:t xml:space="preserve">, </w:t>
            </w:r>
            <w:proofErr w:type="spellStart"/>
            <w:r>
              <w:t>Реченская</w:t>
            </w:r>
            <w:proofErr w:type="spellEnd"/>
            <w:r>
              <w:t xml:space="preserve">,  </w:t>
            </w:r>
            <w:proofErr w:type="spellStart"/>
            <w:r>
              <w:t>Плавковская</w:t>
            </w:r>
            <w:proofErr w:type="spellEnd"/>
            <w:r>
              <w:t xml:space="preserve"> сельская библиотека;</w:t>
            </w:r>
          </w:p>
          <w:p w:rsidR="00F80B79" w:rsidRDefault="00F80B79" w:rsidP="00F80B79">
            <w:r>
              <w:t>ООО «Горная Мста»</w:t>
            </w:r>
          </w:p>
          <w:p w:rsidR="00E87CF2" w:rsidRDefault="00E87CF2"/>
          <w:p w:rsidR="00E87CF2" w:rsidRDefault="00E87CF2"/>
          <w:p w:rsidR="00E87CF2" w:rsidRDefault="00E87CF2">
            <w:pPr>
              <w:pStyle w:val="ab"/>
            </w:pPr>
          </w:p>
          <w:p w:rsidR="00E87CF2" w:rsidRDefault="00E87CF2">
            <w:pPr>
              <w:pStyle w:val="ab"/>
            </w:pPr>
          </w:p>
          <w:p w:rsidR="00E87CF2" w:rsidRDefault="00E87CF2">
            <w:pPr>
              <w:pStyle w:val="ab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2022-2026 годы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1.2.3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</w:tr>
      <w:tr w:rsidR="00E87CF2" w:rsidTr="00E87CF2"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ИТОГО по программе: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</w:tr>
    </w:tbl>
    <w:p w:rsidR="00E87CF2" w:rsidRDefault="00E87CF2" w:rsidP="00E87CF2"/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sectPr w:rsidR="00B35937" w:rsidSect="00E87CF2">
      <w:pgSz w:w="16838" w:h="11906" w:orient="landscape"/>
      <w:pgMar w:top="567" w:right="1134" w:bottom="1560" w:left="567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BFA"/>
    <w:rsid w:val="0008409B"/>
    <w:rsid w:val="000F3C43"/>
    <w:rsid w:val="00105037"/>
    <w:rsid w:val="001F4889"/>
    <w:rsid w:val="003973C6"/>
    <w:rsid w:val="007C3C57"/>
    <w:rsid w:val="00835BFA"/>
    <w:rsid w:val="008B2FDB"/>
    <w:rsid w:val="00907481"/>
    <w:rsid w:val="00B35937"/>
    <w:rsid w:val="00C86AD4"/>
    <w:rsid w:val="00DF6349"/>
    <w:rsid w:val="00E87CF2"/>
    <w:rsid w:val="00F45EBC"/>
    <w:rsid w:val="00F8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43"/>
    <w:pPr>
      <w:suppressAutoHyphens/>
    </w:pPr>
    <w:rPr>
      <w:rFonts w:ascii="Times New Roman CYR" w:hAnsi="Times New Roman CYR" w:cs="Times New Roman CYR"/>
      <w:lang w:eastAsia="ar-SA"/>
    </w:rPr>
  </w:style>
  <w:style w:type="paragraph" w:styleId="1">
    <w:name w:val="heading 1"/>
    <w:basedOn w:val="a"/>
    <w:next w:val="a"/>
    <w:qFormat/>
    <w:rsid w:val="000F3C43"/>
    <w:pPr>
      <w:keepNext/>
      <w:numPr>
        <w:numId w:val="1"/>
      </w:numPr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0F3C43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F3C43"/>
  </w:style>
  <w:style w:type="character" w:customStyle="1" w:styleId="WW8Num1z1">
    <w:name w:val="WW8Num1z1"/>
    <w:rsid w:val="000F3C43"/>
  </w:style>
  <w:style w:type="character" w:customStyle="1" w:styleId="WW8Num1z2">
    <w:name w:val="WW8Num1z2"/>
    <w:rsid w:val="000F3C43"/>
  </w:style>
  <w:style w:type="character" w:customStyle="1" w:styleId="WW8Num1z3">
    <w:name w:val="WW8Num1z3"/>
    <w:rsid w:val="000F3C43"/>
  </w:style>
  <w:style w:type="character" w:customStyle="1" w:styleId="WW8Num1z4">
    <w:name w:val="WW8Num1z4"/>
    <w:rsid w:val="000F3C43"/>
  </w:style>
  <w:style w:type="character" w:customStyle="1" w:styleId="WW8Num1z5">
    <w:name w:val="WW8Num1z5"/>
    <w:rsid w:val="000F3C43"/>
  </w:style>
  <w:style w:type="character" w:customStyle="1" w:styleId="WW8Num1z6">
    <w:name w:val="WW8Num1z6"/>
    <w:rsid w:val="000F3C43"/>
  </w:style>
  <w:style w:type="character" w:customStyle="1" w:styleId="WW8Num1z7">
    <w:name w:val="WW8Num1z7"/>
    <w:rsid w:val="000F3C43"/>
  </w:style>
  <w:style w:type="character" w:customStyle="1" w:styleId="WW8Num1z8">
    <w:name w:val="WW8Num1z8"/>
    <w:rsid w:val="000F3C43"/>
  </w:style>
  <w:style w:type="character" w:customStyle="1" w:styleId="30">
    <w:name w:val="Основной шрифт абзаца3"/>
    <w:rsid w:val="000F3C43"/>
  </w:style>
  <w:style w:type="character" w:customStyle="1" w:styleId="2">
    <w:name w:val="Основной шрифт абзаца2"/>
    <w:rsid w:val="000F3C43"/>
  </w:style>
  <w:style w:type="character" w:customStyle="1" w:styleId="10">
    <w:name w:val="Основной шрифт абзаца1"/>
    <w:rsid w:val="000F3C43"/>
  </w:style>
  <w:style w:type="character" w:styleId="a3">
    <w:name w:val="Strong"/>
    <w:qFormat/>
    <w:rsid w:val="000F3C43"/>
    <w:rPr>
      <w:b/>
      <w:bCs/>
    </w:rPr>
  </w:style>
  <w:style w:type="paragraph" w:customStyle="1" w:styleId="a4">
    <w:name w:val="Заголовок"/>
    <w:basedOn w:val="a"/>
    <w:next w:val="a5"/>
    <w:rsid w:val="000F3C4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link w:val="a6"/>
    <w:rsid w:val="000F3C43"/>
    <w:rPr>
      <w:rFonts w:ascii="Times New Roman" w:hAnsi="Times New Roman" w:cs="Times New Roman"/>
      <w:sz w:val="22"/>
      <w:szCs w:val="24"/>
    </w:rPr>
  </w:style>
  <w:style w:type="paragraph" w:styleId="a7">
    <w:name w:val="List"/>
    <w:basedOn w:val="a5"/>
    <w:rsid w:val="000F3C43"/>
    <w:rPr>
      <w:rFonts w:cs="Lucida Sans"/>
    </w:rPr>
  </w:style>
  <w:style w:type="paragraph" w:customStyle="1" w:styleId="31">
    <w:name w:val="Название3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2">
    <w:name w:val="Указатель3"/>
    <w:basedOn w:val="a"/>
    <w:rsid w:val="000F3C43"/>
    <w:pPr>
      <w:suppressLineNumbers/>
    </w:pPr>
    <w:rPr>
      <w:rFonts w:cs="Lucida Sans"/>
    </w:rPr>
  </w:style>
  <w:style w:type="paragraph" w:customStyle="1" w:styleId="20">
    <w:name w:val="Название2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0F3C43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0F3C43"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rsid w:val="000F3C43"/>
    <w:pPr>
      <w:suppressLineNumbers/>
    </w:pPr>
  </w:style>
  <w:style w:type="paragraph" w:customStyle="1" w:styleId="a9">
    <w:name w:val="Заголовок таблицы"/>
    <w:basedOn w:val="a8"/>
    <w:rsid w:val="000F3C43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08409B"/>
    <w:rPr>
      <w:sz w:val="22"/>
      <w:szCs w:val="24"/>
      <w:lang w:eastAsia="ar-SA"/>
    </w:rPr>
  </w:style>
  <w:style w:type="character" w:customStyle="1" w:styleId="aa">
    <w:name w:val="Гипертекстовая ссылка"/>
    <w:uiPriority w:val="99"/>
    <w:rsid w:val="00E87CF2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E87CF2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77;&#1083;&#1077;&#1079;&#1082;&#1086;&#1074;&#1086;\Desktop\&#1076;&#1086;&#1082;&#1091;&#1084;&#1077;&#1085;&#1090;&#1099;\&#1087;&#1086;&#1089;&#1090;&#1072;&#1085;&#1086;&#1074;&#1083;&#1077;&#1085;&#1080;&#1103;\2021\3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</Template>
  <TotalTime>103</TotalTime>
  <Pages>9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4</cp:revision>
  <cp:lastPrinted>2021-12-23T07:55:00Z</cp:lastPrinted>
  <dcterms:created xsi:type="dcterms:W3CDTF">2021-12-10T11:56:00Z</dcterms:created>
  <dcterms:modified xsi:type="dcterms:W3CDTF">2021-12-23T07:55:00Z</dcterms:modified>
</cp:coreProperties>
</file>