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EB" w:rsidRDefault="001A5D8C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A5D8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0.1pt;margin-top:6.45pt;width:54.3pt;height:66.6pt;z-index:1;visibility:visible">
            <v:imagedata r:id="rId7" o:title="" grayscale="t"/>
          </v:shape>
        </w:pict>
      </w:r>
      <w:r w:rsidR="007432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ПРОЕКТ</w:t>
      </w:r>
    </w:p>
    <w:p w:rsidR="007432EB" w:rsidRDefault="00035001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1D767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0E1B3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5976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.0</w:t>
      </w:r>
      <w:r w:rsidR="00EF5B2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.2021</w:t>
      </w: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7ED9" w:rsidRPr="00B97ED9" w:rsidRDefault="00B97ED9" w:rsidP="00B97ED9">
      <w:pPr>
        <w:spacing w:after="0" w:line="240" w:lineRule="auto"/>
        <w:ind w:left="-540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Российская    Федерация</w:t>
      </w: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97ED9">
        <w:rPr>
          <w:rFonts w:ascii="Times New Roman" w:hAnsi="Times New Roman"/>
          <w:b/>
          <w:sz w:val="32"/>
          <w:szCs w:val="32"/>
        </w:rPr>
        <w:t>Боровичский</w:t>
      </w:r>
      <w:proofErr w:type="spellEnd"/>
      <w:r w:rsidRPr="00B97ED9">
        <w:rPr>
          <w:rFonts w:ascii="Times New Roman" w:hAnsi="Times New Roman"/>
          <w:b/>
          <w:sz w:val="32"/>
          <w:szCs w:val="32"/>
        </w:rPr>
        <w:t xml:space="preserve">  район    Новгородская  область</w:t>
      </w:r>
    </w:p>
    <w:p w:rsid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7ED9" w:rsidRPr="00B97ED9" w:rsidRDefault="00B97ED9" w:rsidP="00B97E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7ED9">
        <w:rPr>
          <w:rFonts w:ascii="Times New Roman" w:hAnsi="Times New Roman"/>
          <w:b/>
          <w:sz w:val="32"/>
          <w:szCs w:val="32"/>
        </w:rPr>
        <w:t>Администрация  Железковского  сельского  поселения</w:t>
      </w:r>
    </w:p>
    <w:p w:rsidR="00B97ED9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Default="00B97ED9" w:rsidP="00B97ED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</w:t>
      </w:r>
      <w:r w:rsidR="007432EB"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>ПОСТАНОВЛЕНИЕ</w:t>
      </w:r>
    </w:p>
    <w:p w:rsidR="007432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</w:p>
    <w:p w:rsidR="007432EB" w:rsidRPr="003B48EB" w:rsidRDefault="007432EB" w:rsidP="00E55299">
      <w:pPr>
        <w:widowControl w:val="0"/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ru-RU"/>
        </w:rPr>
      </w:pPr>
      <w:r>
        <w:rPr>
          <w:rFonts w:ascii="Times New Roman" w:hAnsi="Times New Roman"/>
          <w:b/>
          <w:kern w:val="2"/>
          <w:sz w:val="28"/>
          <w:szCs w:val="28"/>
          <w:lang w:eastAsia="ru-RU"/>
        </w:rPr>
        <w:t>00.00.2021</w:t>
      </w:r>
      <w:r w:rsidRPr="003B48EB">
        <w:rPr>
          <w:rFonts w:ascii="Times New Roman" w:hAnsi="Times New Roman"/>
          <w:b/>
          <w:kern w:val="2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bCs/>
          <w:kern w:val="2"/>
          <w:sz w:val="28"/>
          <w:szCs w:val="28"/>
          <w:lang w:eastAsia="ru-RU"/>
        </w:rPr>
        <w:t xml:space="preserve">№ </w:t>
      </w:r>
    </w:p>
    <w:p w:rsidR="00B97ED9" w:rsidRPr="00B97ED9" w:rsidRDefault="00B97ED9" w:rsidP="00B97ED9">
      <w:pPr>
        <w:jc w:val="center"/>
        <w:rPr>
          <w:rFonts w:ascii="Times New Roman" w:hAnsi="Times New Roman"/>
          <w:sz w:val="28"/>
          <w:szCs w:val="28"/>
        </w:rPr>
      </w:pPr>
      <w:r w:rsidRPr="00B97ED9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B97ED9">
        <w:rPr>
          <w:rFonts w:ascii="Times New Roman" w:hAnsi="Times New Roman"/>
          <w:sz w:val="28"/>
          <w:szCs w:val="28"/>
        </w:rPr>
        <w:t>Железково</w:t>
      </w:r>
      <w:proofErr w:type="spellEnd"/>
    </w:p>
    <w:p w:rsidR="007432EB" w:rsidRDefault="007432EB" w:rsidP="00C806C1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C1F7B" w:rsidRPr="00EC1F7B" w:rsidRDefault="00EC1F7B" w:rsidP="00EC1F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sub_1"/>
      <w:r w:rsidRPr="00EC1F7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/>
          <w:b/>
          <w:bCs/>
          <w:sz w:val="28"/>
          <w:szCs w:val="28"/>
        </w:rPr>
        <w:t>17.08</w:t>
      </w:r>
      <w:r w:rsidRPr="00EC1F7B">
        <w:rPr>
          <w:rFonts w:ascii="Times New Roman" w:hAnsi="Times New Roman"/>
          <w:b/>
          <w:bCs/>
          <w:sz w:val="28"/>
          <w:szCs w:val="28"/>
        </w:rPr>
        <w:t>.2018№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 w:rsidRPr="00EC1F7B">
        <w:rPr>
          <w:rFonts w:ascii="Times New Roman" w:hAnsi="Times New Roman"/>
          <w:b/>
          <w:bCs/>
          <w:sz w:val="28"/>
          <w:szCs w:val="28"/>
        </w:rPr>
        <w:t>3 «</w:t>
      </w:r>
      <w:r w:rsidRPr="00EC1F7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EC1F7B">
        <w:rPr>
          <w:rFonts w:ascii="Times New Roman" w:hAnsi="Times New Roman"/>
          <w:b/>
          <w:color w:val="000000"/>
          <w:sz w:val="28"/>
          <w:szCs w:val="28"/>
        </w:rPr>
        <w:t>Положения о порядке о</w:t>
      </w:r>
      <w:r w:rsidRPr="00EC1F7B">
        <w:rPr>
          <w:rStyle w:val="highlight"/>
          <w:b/>
          <w:sz w:val="28"/>
          <w:szCs w:val="28"/>
        </w:rPr>
        <w:t>казании поддержки субъектам малого</w:t>
      </w:r>
      <w:r w:rsidRPr="00EC1F7B">
        <w:rPr>
          <w:rFonts w:ascii="Times New Roman" w:hAnsi="Times New Roman"/>
          <w:b/>
          <w:sz w:val="28"/>
          <w:szCs w:val="28"/>
        </w:rPr>
        <w:t xml:space="preserve"> и   </w:t>
      </w:r>
      <w:r w:rsidRPr="00EC1F7B">
        <w:rPr>
          <w:rStyle w:val="highlight"/>
          <w:b/>
          <w:sz w:val="28"/>
          <w:szCs w:val="28"/>
        </w:rPr>
        <w:t xml:space="preserve">среднего предпринимательства   </w:t>
      </w:r>
      <w:r w:rsidRPr="00EC1F7B">
        <w:rPr>
          <w:rFonts w:ascii="Times New Roman" w:hAnsi="Times New Roman"/>
          <w:b/>
          <w:bCs/>
          <w:sz w:val="28"/>
          <w:szCs w:val="28"/>
        </w:rPr>
        <w:t>и организациям</w:t>
      </w:r>
      <w:r w:rsidRPr="00EC1F7B">
        <w:rPr>
          <w:rFonts w:ascii="Times New Roman" w:hAnsi="Times New Roman"/>
          <w:b/>
          <w:sz w:val="28"/>
          <w:szCs w:val="28"/>
        </w:rPr>
        <w:t xml:space="preserve">, образующим инфраструктуру   </w:t>
      </w:r>
      <w:r w:rsidRPr="00EC1F7B">
        <w:rPr>
          <w:rFonts w:ascii="Times New Roman" w:hAnsi="Times New Roman"/>
          <w:b/>
          <w:bCs/>
          <w:sz w:val="28"/>
          <w:szCs w:val="28"/>
        </w:rPr>
        <w:t>поддержки субъектов</w:t>
      </w:r>
      <w:r w:rsidRPr="00EC1F7B">
        <w:rPr>
          <w:rFonts w:ascii="Times New Roman" w:hAnsi="Times New Roman"/>
          <w:b/>
          <w:sz w:val="28"/>
          <w:szCs w:val="28"/>
        </w:rPr>
        <w:t xml:space="preserve"> малого и среднего   </w:t>
      </w:r>
      <w:r w:rsidRPr="00EC1F7B">
        <w:rPr>
          <w:rFonts w:ascii="Times New Roman" w:hAnsi="Times New Roman"/>
          <w:b/>
          <w:bCs/>
          <w:sz w:val="28"/>
          <w:szCs w:val="28"/>
        </w:rPr>
        <w:t xml:space="preserve">предпринимательства на территории </w:t>
      </w:r>
      <w:r>
        <w:rPr>
          <w:rFonts w:ascii="Times New Roman" w:hAnsi="Times New Roman"/>
          <w:b/>
          <w:bCs/>
          <w:sz w:val="28"/>
          <w:szCs w:val="28"/>
        </w:rPr>
        <w:t>Железковского</w:t>
      </w:r>
      <w:r w:rsidRPr="00EC1F7B">
        <w:rPr>
          <w:rFonts w:ascii="Times New Roman" w:hAnsi="Times New Roman"/>
          <w:b/>
          <w:bCs/>
          <w:sz w:val="28"/>
          <w:szCs w:val="28"/>
        </w:rPr>
        <w:t xml:space="preserve"> сельского поселения»</w:t>
      </w:r>
    </w:p>
    <w:p w:rsidR="00EC1F7B" w:rsidRPr="00EC1F7B" w:rsidRDefault="00EC1F7B" w:rsidP="00EC1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D7674" w:rsidRPr="00EF5B2E" w:rsidRDefault="00EC1F7B" w:rsidP="00EC1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</w:pPr>
      <w:r w:rsidRPr="00EC1F7B">
        <w:rPr>
          <w:rFonts w:ascii="Times New Roman" w:hAnsi="Times New Roman"/>
          <w:sz w:val="28"/>
          <w:szCs w:val="28"/>
          <w:shd w:val="clear" w:color="auto" w:fill="FFFFFF"/>
        </w:rPr>
        <w:t>В соответствии с Федеральным законом  </w:t>
      </w:r>
      <w:r w:rsidRPr="00EC1F7B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ABB"/>
        </w:rPr>
        <w:t>от</w:t>
      </w:r>
      <w:r w:rsidRPr="00EC1F7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C1F7B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ABB"/>
        </w:rPr>
        <w:t>2</w:t>
      </w:r>
      <w:r w:rsidRPr="00EC1F7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C1F7B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ABB"/>
        </w:rPr>
        <w:t>августа</w:t>
      </w:r>
      <w:r w:rsidRPr="00EC1F7B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C1F7B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ABB"/>
        </w:rPr>
        <w:t>2019</w:t>
      </w:r>
      <w:r w:rsidRPr="00EC1F7B">
        <w:rPr>
          <w:rFonts w:ascii="Times New Roman" w:hAnsi="Times New Roman"/>
          <w:sz w:val="28"/>
          <w:szCs w:val="28"/>
          <w:shd w:val="clear" w:color="auto" w:fill="FFFFFF"/>
        </w:rPr>
        <w:t> г. N </w:t>
      </w:r>
      <w:r w:rsidRPr="00EC1F7B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ABB"/>
        </w:rPr>
        <w:t>279</w:t>
      </w:r>
      <w:r w:rsidRPr="00EC1F7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EC1F7B">
        <w:rPr>
          <w:rStyle w:val="ab"/>
          <w:rFonts w:ascii="Times New Roman" w:hAnsi="Times New Roman"/>
          <w:i w:val="0"/>
          <w:iCs w:val="0"/>
          <w:sz w:val="28"/>
          <w:szCs w:val="28"/>
          <w:shd w:val="clear" w:color="auto" w:fill="FFFABB"/>
        </w:rPr>
        <w:t xml:space="preserve">ФЗ </w:t>
      </w:r>
      <w:r w:rsidRPr="00EC1F7B">
        <w:rPr>
          <w:rFonts w:ascii="Times New Roman" w:hAnsi="Times New Roman"/>
          <w:sz w:val="28"/>
          <w:szCs w:val="28"/>
          <w:shd w:val="clear" w:color="auto" w:fill="FFFFFF"/>
        </w:rPr>
        <w:t xml:space="preserve">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 поддержки", протестом </w:t>
      </w:r>
      <w:proofErr w:type="spellStart"/>
      <w:r w:rsidRPr="00EC1F7B">
        <w:rPr>
          <w:rFonts w:ascii="Times New Roman" w:hAnsi="Times New Roman"/>
          <w:sz w:val="28"/>
          <w:szCs w:val="28"/>
          <w:shd w:val="clear" w:color="auto" w:fill="FFFFFF"/>
        </w:rPr>
        <w:t>Боровичской</w:t>
      </w:r>
      <w:proofErr w:type="spellEnd"/>
      <w:r w:rsidRPr="00EC1F7B">
        <w:rPr>
          <w:rFonts w:ascii="Times New Roman" w:hAnsi="Times New Roman"/>
          <w:sz w:val="28"/>
          <w:szCs w:val="28"/>
          <w:shd w:val="clear" w:color="auto" w:fill="FFFFFF"/>
        </w:rPr>
        <w:t xml:space="preserve"> межрайонной прокуратуры от 30.06.2021№7-2-2021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, Администрация </w:t>
      </w:r>
      <w:r w:rsidR="001D7674" w:rsidRPr="00EF5B2E">
        <w:rPr>
          <w:rFonts w:ascii="Times New Roman" w:hAnsi="Times New Roman"/>
          <w:color w:val="000000"/>
          <w:sz w:val="28"/>
          <w:szCs w:val="28"/>
        </w:rPr>
        <w:t>Железковского</w:t>
      </w:r>
      <w:r w:rsidR="001D7674" w:rsidRPr="00EF5B2E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 сельского поселения</w:t>
      </w:r>
      <w:r w:rsidR="001D7674" w:rsidRPr="00EF5B2E"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EF5B2E" w:rsidRDefault="00B97ED9" w:rsidP="00EC1F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B97ED9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  <w:r w:rsidR="00EF5B2E" w:rsidRPr="00EF5B2E">
        <w:rPr>
          <w:sz w:val="28"/>
          <w:szCs w:val="28"/>
        </w:rPr>
        <w:t xml:space="preserve"> </w:t>
      </w:r>
    </w:p>
    <w:p w:rsidR="00EC1F7B" w:rsidRDefault="00EC1F7B" w:rsidP="00EC1F7B">
      <w:pPr>
        <w:pStyle w:val="ac"/>
        <w:numPr>
          <w:ilvl w:val="0"/>
          <w:numId w:val="2"/>
        </w:numPr>
        <w:spacing w:before="0" w:after="0"/>
        <w:ind w:left="0" w:firstLine="720"/>
        <w:jc w:val="both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1.   раздел  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 xml:space="preserve">. Ведение реестра </w:t>
      </w:r>
      <w:bookmarkStart w:id="1" w:name="YANDEX_265"/>
      <w:bookmarkEnd w:id="1"/>
      <w:r>
        <w:rPr>
          <w:rStyle w:val="highlight"/>
          <w:b/>
          <w:bCs/>
          <w:sz w:val="28"/>
          <w:szCs w:val="28"/>
        </w:rPr>
        <w:t xml:space="preserve">субъектов </w:t>
      </w:r>
      <w:bookmarkStart w:id="2" w:name="YANDEX_266"/>
      <w:bookmarkEnd w:id="2"/>
      <w:r>
        <w:rPr>
          <w:rStyle w:val="highlight"/>
          <w:b/>
          <w:bCs/>
          <w:sz w:val="28"/>
          <w:szCs w:val="28"/>
        </w:rPr>
        <w:t xml:space="preserve">малого </w:t>
      </w:r>
      <w:bookmarkStart w:id="3" w:name="YANDEX_267"/>
      <w:bookmarkEnd w:id="3"/>
      <w:r>
        <w:rPr>
          <w:rStyle w:val="highlight"/>
          <w:b/>
          <w:bCs/>
          <w:sz w:val="28"/>
          <w:szCs w:val="28"/>
        </w:rPr>
        <w:t xml:space="preserve">и </w:t>
      </w:r>
      <w:bookmarkStart w:id="4" w:name="YANDEX_268"/>
      <w:bookmarkEnd w:id="4"/>
      <w:r>
        <w:rPr>
          <w:rStyle w:val="highlight"/>
          <w:b/>
          <w:bCs/>
          <w:sz w:val="28"/>
          <w:szCs w:val="28"/>
        </w:rPr>
        <w:t xml:space="preserve">среднего </w:t>
      </w:r>
      <w:bookmarkStart w:id="5" w:name="YANDEX_269"/>
      <w:bookmarkEnd w:id="5"/>
      <w:r>
        <w:rPr>
          <w:rStyle w:val="highlight"/>
          <w:b/>
          <w:bCs/>
          <w:sz w:val="28"/>
          <w:szCs w:val="28"/>
        </w:rPr>
        <w:t>предпринимательства</w:t>
      </w:r>
      <w:r>
        <w:rPr>
          <w:b/>
          <w:bCs/>
          <w:sz w:val="28"/>
          <w:szCs w:val="28"/>
        </w:rPr>
        <w:t xml:space="preserve"> и организаций</w:t>
      </w:r>
      <w:r>
        <w:rPr>
          <w:b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образующих инфраструктуру поддержки субъектов малого и среднего предпринимательства – получателей </w:t>
      </w:r>
      <w:bookmarkStart w:id="6" w:name="YANDEX_270"/>
      <w:bookmarkEnd w:id="6"/>
      <w:r>
        <w:rPr>
          <w:rStyle w:val="highlight"/>
          <w:b/>
          <w:bCs/>
          <w:sz w:val="28"/>
          <w:szCs w:val="28"/>
        </w:rPr>
        <w:t xml:space="preserve">поддержки </w:t>
      </w:r>
      <w:r>
        <w:rPr>
          <w:b/>
          <w:bCs/>
          <w:sz w:val="28"/>
          <w:szCs w:val="28"/>
        </w:rPr>
        <w:t>на территории Железковского сельского поселения</w:t>
      </w:r>
      <w:r>
        <w:rPr>
          <w:b/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изложить в новой редакции:</w:t>
      </w:r>
    </w:p>
    <w:p w:rsidR="00EC1F7B" w:rsidRDefault="00EC1F7B" w:rsidP="00EC1F7B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Администрация поселения, оказывающая </w:t>
      </w:r>
      <w:bookmarkStart w:id="7" w:name="YANDEX_271"/>
      <w:bookmarkEnd w:id="7"/>
      <w:r>
        <w:rPr>
          <w:rStyle w:val="highlight"/>
          <w:sz w:val="28"/>
          <w:szCs w:val="28"/>
        </w:rPr>
        <w:t>поддержку</w:t>
      </w:r>
      <w:r>
        <w:rPr>
          <w:sz w:val="28"/>
          <w:szCs w:val="28"/>
        </w:rPr>
        <w:t xml:space="preserve">, ведет реестр </w:t>
      </w:r>
      <w:bookmarkStart w:id="8" w:name="YANDEX_272"/>
      <w:bookmarkEnd w:id="8"/>
      <w:r>
        <w:rPr>
          <w:rStyle w:val="highlight"/>
          <w:sz w:val="28"/>
          <w:szCs w:val="28"/>
        </w:rPr>
        <w:t>субъектов</w:t>
      </w:r>
      <w:bookmarkStart w:id="9" w:name="YANDEX_273"/>
      <w:bookmarkEnd w:id="9"/>
      <w:r>
        <w:rPr>
          <w:rStyle w:val="highlight"/>
          <w:sz w:val="28"/>
          <w:szCs w:val="28"/>
        </w:rPr>
        <w:t xml:space="preserve"> малого </w:t>
      </w:r>
      <w:bookmarkStart w:id="10" w:name="YANDEX_274"/>
      <w:bookmarkEnd w:id="10"/>
      <w:r>
        <w:rPr>
          <w:rStyle w:val="highlight"/>
          <w:sz w:val="28"/>
          <w:szCs w:val="28"/>
        </w:rPr>
        <w:t xml:space="preserve">и </w:t>
      </w:r>
      <w:bookmarkStart w:id="11" w:name="YANDEX_275"/>
      <w:bookmarkEnd w:id="11"/>
      <w:r>
        <w:rPr>
          <w:rStyle w:val="highlight"/>
          <w:sz w:val="28"/>
          <w:szCs w:val="28"/>
        </w:rPr>
        <w:t>среднего</w:t>
      </w:r>
      <w:bookmarkStart w:id="12" w:name="YANDEX_276"/>
      <w:bookmarkEnd w:id="12"/>
      <w:r>
        <w:rPr>
          <w:rStyle w:val="highlight"/>
          <w:sz w:val="28"/>
          <w:szCs w:val="28"/>
        </w:rPr>
        <w:t xml:space="preserve"> предпринимательства </w:t>
      </w:r>
      <w:r>
        <w:rPr>
          <w:bCs/>
          <w:sz w:val="28"/>
          <w:szCs w:val="28"/>
        </w:rPr>
        <w:t>и организациям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образующиминфраструктуруподдержкисубъектовмалогоисреднегопредпринимательства</w:t>
      </w:r>
      <w:r>
        <w:rPr>
          <w:sz w:val="28"/>
          <w:szCs w:val="28"/>
        </w:rPr>
        <w:t xml:space="preserve"> – получателей </w:t>
      </w:r>
      <w:bookmarkStart w:id="13" w:name="YANDEX_277"/>
      <w:bookmarkEnd w:id="13"/>
      <w:r>
        <w:rPr>
          <w:rStyle w:val="highlight"/>
          <w:sz w:val="28"/>
          <w:szCs w:val="28"/>
        </w:rPr>
        <w:t xml:space="preserve">поддержки </w:t>
      </w:r>
      <w:r>
        <w:rPr>
          <w:sz w:val="28"/>
          <w:szCs w:val="28"/>
        </w:rPr>
        <w:t xml:space="preserve">на территории поселения   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В едином реестре субъектов малого и среднего предпринимательства - получателей поддержки содержатся следующие сведения: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1) наименование юридического лица, фамилия, имя и отчество (при наличии) индивидуального предпринимателя, идентификационный номер налогоплательщика субъекта малого или среднего предпринимательства, которому предоставлена поддержка;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2) категория субъекта малого или среднего предпринимательства (</w:t>
      </w:r>
      <w:proofErr w:type="spellStart"/>
      <w:r>
        <w:rPr>
          <w:color w:val="22272F"/>
          <w:sz w:val="28"/>
          <w:szCs w:val="28"/>
        </w:rPr>
        <w:t>микропредприятие</w:t>
      </w:r>
      <w:proofErr w:type="spellEnd"/>
      <w:r>
        <w:rPr>
          <w:color w:val="22272F"/>
          <w:sz w:val="28"/>
          <w:szCs w:val="28"/>
        </w:rPr>
        <w:t>, малое предприятие или среднее предприятие) на дату принятия решения о предоставлении поддержки;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3) наименование и идентификационный номер налогоплательщика предоставивших поддержку федерального органа исполнительной власти, органа исполнительной власти субъекта Российской Федерации, органа местного самоуправления, корпорации развития малого и среднего предпринимательства, ее дочернего общества, организации, образующей инфраструктуру поддержки субъектов малого и среднего предпринимательства;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4) дата принятия решения о предоставлении или прекращении оказания поддержки;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5) вид, форма и размер предоставленной поддержки;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6) срок оказания поддержки;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7) информация о наличии нарушения порядка и условий предоставления поддержки, в том числе о нецелевом использовании средств поддержки.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4.2. </w:t>
      </w:r>
      <w:proofErr w:type="gramStart"/>
      <w:r>
        <w:rPr>
          <w:color w:val="22272F"/>
          <w:sz w:val="28"/>
          <w:szCs w:val="28"/>
        </w:rPr>
        <w:t xml:space="preserve">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- получателей поддержки и исключение таких сведений из указанного реестра осуществляются уполномоченным органом Железковского сельского поселения 15-го числа каждого месяца по состоянию на 1-е число текущего месяца </w:t>
      </w:r>
      <w:proofErr w:type="gramEnd"/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содержащиеся в едином реестре субъектов малого и среднего предпринимательства - получателей поддержки сведения исключаются из указанного реестра по истечении десяти лет со дня истечения срока оказания поддержки либо </w:t>
      </w:r>
      <w:proofErr w:type="gramStart"/>
      <w:r>
        <w:rPr>
          <w:color w:val="22272F"/>
          <w:sz w:val="28"/>
          <w:szCs w:val="28"/>
        </w:rPr>
        <w:t>с даты принятия</w:t>
      </w:r>
      <w:proofErr w:type="gramEnd"/>
      <w:r>
        <w:rPr>
          <w:color w:val="22272F"/>
          <w:sz w:val="28"/>
          <w:szCs w:val="28"/>
        </w:rPr>
        <w:t xml:space="preserve"> решения о прекращении оказания поддержки.</w:t>
      </w:r>
    </w:p>
    <w:p w:rsidR="00EC1F7B" w:rsidRDefault="00EC1F7B" w:rsidP="00EC1F7B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>
        <w:rPr>
          <w:color w:val="22272F"/>
          <w:sz w:val="28"/>
          <w:szCs w:val="28"/>
        </w:rPr>
        <w:t>4.3. Сведения, содержащиеся в едином реестре субъектов малого и среднего предпринимательства - получателей поддержки, 15-го числа каждого месяца размещаются на официальном сайте уполномоченного органа в информационно-телекоммуникационной сети "Интернет" и являются общедоступными.</w:t>
      </w:r>
    </w:p>
    <w:p w:rsidR="00EC1F7B" w:rsidRDefault="00EC1F7B" w:rsidP="00EC1F7B">
      <w:pPr>
        <w:pStyle w:val="western"/>
        <w:tabs>
          <w:tab w:val="left" w:pos="1134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4.4.Информация, содержащаяся в реестре</w:t>
      </w:r>
      <w:bookmarkStart w:id="14" w:name="YANDEX_280"/>
      <w:bookmarkEnd w:id="14"/>
      <w:r>
        <w:rPr>
          <w:rStyle w:val="highlight"/>
          <w:sz w:val="28"/>
          <w:szCs w:val="28"/>
        </w:rPr>
        <w:t xml:space="preserve"> субъектов</w:t>
      </w:r>
      <w:bookmarkStart w:id="15" w:name="YANDEX_281"/>
      <w:bookmarkEnd w:id="15"/>
      <w:r>
        <w:rPr>
          <w:rStyle w:val="highlight"/>
          <w:sz w:val="28"/>
          <w:szCs w:val="28"/>
        </w:rPr>
        <w:t xml:space="preserve"> малого </w:t>
      </w:r>
      <w:bookmarkStart w:id="16" w:name="YANDEX_282"/>
      <w:bookmarkEnd w:id="16"/>
      <w:r>
        <w:rPr>
          <w:rStyle w:val="highlight"/>
          <w:sz w:val="28"/>
          <w:szCs w:val="28"/>
        </w:rPr>
        <w:t>и</w:t>
      </w:r>
      <w:bookmarkStart w:id="17" w:name="YANDEX_283"/>
      <w:bookmarkEnd w:id="17"/>
      <w:r>
        <w:rPr>
          <w:rStyle w:val="highlight"/>
          <w:sz w:val="28"/>
          <w:szCs w:val="28"/>
        </w:rPr>
        <w:t xml:space="preserve"> среднего </w:t>
      </w:r>
      <w:bookmarkStart w:id="18" w:name="YANDEX_284"/>
      <w:bookmarkEnd w:id="18"/>
      <w:r>
        <w:rPr>
          <w:rStyle w:val="highlight"/>
          <w:sz w:val="28"/>
          <w:szCs w:val="28"/>
        </w:rPr>
        <w:t xml:space="preserve">предпринимательства </w:t>
      </w:r>
      <w:r>
        <w:rPr>
          <w:sz w:val="28"/>
          <w:szCs w:val="28"/>
        </w:rPr>
        <w:t xml:space="preserve">– получателей </w:t>
      </w:r>
      <w:bookmarkStart w:id="19" w:name="YANDEX_285"/>
      <w:bookmarkEnd w:id="19"/>
      <w:r>
        <w:rPr>
          <w:rStyle w:val="highlight"/>
          <w:sz w:val="28"/>
          <w:szCs w:val="28"/>
        </w:rPr>
        <w:t xml:space="preserve">поддержки, </w:t>
      </w:r>
      <w:r>
        <w:rPr>
          <w:sz w:val="28"/>
          <w:szCs w:val="28"/>
        </w:rPr>
        <w:t xml:space="preserve">является открытой для ознакомления с ней физических </w:t>
      </w:r>
      <w:bookmarkStart w:id="20" w:name="YANDEX_286"/>
      <w:bookmarkEnd w:id="20"/>
      <w:r>
        <w:rPr>
          <w:rStyle w:val="highlight"/>
          <w:sz w:val="28"/>
          <w:szCs w:val="28"/>
        </w:rPr>
        <w:t>и</w:t>
      </w:r>
      <w:bookmarkStart w:id="21" w:name="YANDEX_LAST"/>
      <w:bookmarkEnd w:id="21"/>
      <w:r>
        <w:rPr>
          <w:sz w:val="28"/>
          <w:szCs w:val="28"/>
        </w:rPr>
        <w:t xml:space="preserve"> юридических лиц</w:t>
      </w:r>
      <w:proofErr w:type="gramStart"/>
      <w:r>
        <w:rPr>
          <w:sz w:val="28"/>
          <w:szCs w:val="28"/>
        </w:rPr>
        <w:t>.»</w:t>
      </w:r>
      <w:proofErr w:type="gramEnd"/>
    </w:p>
    <w:p w:rsidR="00EF5B2E" w:rsidRPr="00EF5B2E" w:rsidRDefault="00EC1F7B" w:rsidP="00EC1F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F5B2E" w:rsidRPr="00EF5B2E">
        <w:rPr>
          <w:rFonts w:ascii="Times New Roman" w:hAnsi="Times New Roman"/>
          <w:sz w:val="28"/>
          <w:szCs w:val="28"/>
        </w:rPr>
        <w:t xml:space="preserve">. Опубликовать постановление в бюллетене «Официальный вестник </w:t>
      </w:r>
      <w:r w:rsidR="00EF5B2E">
        <w:rPr>
          <w:rFonts w:ascii="Times New Roman" w:hAnsi="Times New Roman"/>
          <w:sz w:val="28"/>
          <w:szCs w:val="28"/>
          <w:lang w:eastAsia="ru-RU"/>
        </w:rPr>
        <w:t>Железковского</w:t>
      </w:r>
      <w:r w:rsidR="00EF5B2E" w:rsidRPr="00EF5B2E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EF5B2E" w:rsidRDefault="00EF5B2E" w:rsidP="00EF5B2E">
      <w:pPr>
        <w:shd w:val="clear" w:color="auto" w:fill="FFFFFF"/>
        <w:jc w:val="both"/>
        <w:rPr>
          <w:sz w:val="28"/>
          <w:szCs w:val="28"/>
        </w:rPr>
      </w:pPr>
    </w:p>
    <w:p w:rsidR="00B97ED9" w:rsidRDefault="00B97ED9" w:rsidP="0059760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bookmarkEnd w:id="0"/>
    <w:p w:rsidR="00B35F19" w:rsidRDefault="00B35F19" w:rsidP="00C806C1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  <w:bookmarkStart w:id="22" w:name="_GoBack"/>
      <w:bookmarkEnd w:id="22"/>
      <w:r w:rsidRPr="00C806C1">
        <w:rPr>
          <w:rFonts w:ascii="Times New Roman" w:hAnsi="Times New Roman"/>
          <w:b/>
          <w:color w:val="000000"/>
          <w:sz w:val="28"/>
          <w:szCs w:val="24"/>
          <w:lang w:eastAsia="ru-RU"/>
        </w:rPr>
        <w:t>Глава  сельского поселения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</w:t>
      </w:r>
      <w:r w:rsidR="00B97ED9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</w:t>
      </w:r>
      <w:r w:rsidR="00B97ED9" w:rsidRPr="00B97ED9">
        <w:rPr>
          <w:rFonts w:ascii="Times New Roman" w:hAnsi="Times New Roman"/>
          <w:b/>
          <w:bCs/>
          <w:sz w:val="28"/>
          <w:szCs w:val="28"/>
        </w:rPr>
        <w:t xml:space="preserve">Т.А. </w:t>
      </w:r>
      <w:proofErr w:type="spellStart"/>
      <w:r w:rsidR="00B97ED9" w:rsidRPr="00B97ED9">
        <w:rPr>
          <w:rFonts w:ascii="Times New Roman" w:hAnsi="Times New Roman"/>
          <w:b/>
          <w:bCs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  <w:r w:rsidRPr="00C806C1">
        <w:rPr>
          <w:rFonts w:ascii="Times New Roman" w:hAnsi="Times New Roman"/>
          <w:b/>
          <w:sz w:val="28"/>
          <w:szCs w:val="24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       </w:t>
      </w: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  <w:lang w:eastAsia="ru-RU"/>
        </w:rPr>
      </w:pPr>
    </w:p>
    <w:p w:rsidR="007432EB" w:rsidRPr="001F5E17" w:rsidRDefault="007432EB" w:rsidP="00C806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35001" w:rsidRPr="001F5E17" w:rsidRDefault="00035001" w:rsidP="00E55299">
      <w:pPr>
        <w:spacing w:after="0" w:line="240" w:lineRule="auto"/>
        <w:ind w:firstLine="4842"/>
        <w:jc w:val="right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sectPr w:rsidR="00035001" w:rsidRPr="001F5E17" w:rsidSect="001F5E17">
      <w:headerReference w:type="even" r:id="rId8"/>
      <w:headerReference w:type="default" r:id="rId9"/>
      <w:pgSz w:w="11906" w:h="16838" w:code="9"/>
      <w:pgMar w:top="709" w:right="849" w:bottom="1134" w:left="1276" w:header="851" w:footer="851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401" w:rsidRDefault="00CA2401" w:rsidP="00E55299">
      <w:pPr>
        <w:spacing w:after="0" w:line="240" w:lineRule="auto"/>
      </w:pPr>
      <w:r>
        <w:separator/>
      </w:r>
    </w:p>
  </w:endnote>
  <w:endnote w:type="continuationSeparator" w:id="0">
    <w:p w:rsidR="00CA2401" w:rsidRDefault="00CA2401" w:rsidP="00E55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401" w:rsidRDefault="00CA2401" w:rsidP="00E55299">
      <w:pPr>
        <w:spacing w:after="0" w:line="240" w:lineRule="auto"/>
      </w:pPr>
      <w:r>
        <w:separator/>
      </w:r>
    </w:p>
  </w:footnote>
  <w:footnote w:type="continuationSeparator" w:id="0">
    <w:p w:rsidR="00CA2401" w:rsidRDefault="00CA2401" w:rsidP="00E55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1A5D8C" w:rsidP="001903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432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2EB">
      <w:rPr>
        <w:rStyle w:val="a5"/>
        <w:noProof/>
      </w:rPr>
      <w:t>6</w:t>
    </w:r>
    <w:r>
      <w:rPr>
        <w:rStyle w:val="a5"/>
      </w:rPr>
      <w:fldChar w:fldCharType="end"/>
    </w:r>
  </w:p>
  <w:p w:rsidR="007432EB" w:rsidRDefault="007432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2EB" w:rsidRDefault="001A5D8C">
    <w:pPr>
      <w:pStyle w:val="a3"/>
      <w:jc w:val="center"/>
    </w:pPr>
    <w:fldSimple w:instr="PAGE   \* MERGEFORMAT">
      <w:r w:rsidR="00EC1F7B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47"/>
    <w:rsid w:val="00035001"/>
    <w:rsid w:val="000E1B33"/>
    <w:rsid w:val="000F0717"/>
    <w:rsid w:val="001903D2"/>
    <w:rsid w:val="001A5D8C"/>
    <w:rsid w:val="001D7674"/>
    <w:rsid w:val="001F5E17"/>
    <w:rsid w:val="002612DA"/>
    <w:rsid w:val="002B788C"/>
    <w:rsid w:val="002D7CDB"/>
    <w:rsid w:val="003109C6"/>
    <w:rsid w:val="003472AA"/>
    <w:rsid w:val="003516E9"/>
    <w:rsid w:val="0036688D"/>
    <w:rsid w:val="003B48EB"/>
    <w:rsid w:val="003C6747"/>
    <w:rsid w:val="00427108"/>
    <w:rsid w:val="00482BF1"/>
    <w:rsid w:val="004F4DF6"/>
    <w:rsid w:val="00597602"/>
    <w:rsid w:val="006D35A1"/>
    <w:rsid w:val="00700068"/>
    <w:rsid w:val="0074146B"/>
    <w:rsid w:val="007432EB"/>
    <w:rsid w:val="007B3B76"/>
    <w:rsid w:val="008C20D3"/>
    <w:rsid w:val="008E000A"/>
    <w:rsid w:val="009066C8"/>
    <w:rsid w:val="009906A1"/>
    <w:rsid w:val="009B33A1"/>
    <w:rsid w:val="009E771E"/>
    <w:rsid w:val="009F185A"/>
    <w:rsid w:val="009F47F8"/>
    <w:rsid w:val="00A94261"/>
    <w:rsid w:val="00B35F19"/>
    <w:rsid w:val="00B66086"/>
    <w:rsid w:val="00B96399"/>
    <w:rsid w:val="00B97ED9"/>
    <w:rsid w:val="00BE33EC"/>
    <w:rsid w:val="00C353C0"/>
    <w:rsid w:val="00C72212"/>
    <w:rsid w:val="00C806C1"/>
    <w:rsid w:val="00C9540F"/>
    <w:rsid w:val="00CA2401"/>
    <w:rsid w:val="00D15DEF"/>
    <w:rsid w:val="00D35A4B"/>
    <w:rsid w:val="00E3726E"/>
    <w:rsid w:val="00E55299"/>
    <w:rsid w:val="00E65047"/>
    <w:rsid w:val="00EB0F95"/>
    <w:rsid w:val="00EC1F7B"/>
    <w:rsid w:val="00EF5B2E"/>
    <w:rsid w:val="00F02A35"/>
    <w:rsid w:val="00F5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06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806C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806C1"/>
    <w:rPr>
      <w:rFonts w:cs="Times New Roman"/>
    </w:rPr>
  </w:style>
  <w:style w:type="paragraph" w:styleId="a6">
    <w:name w:val="No Spacing"/>
    <w:uiPriority w:val="99"/>
    <w:qFormat/>
    <w:rsid w:val="00D35A4B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E552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E55299"/>
    <w:rPr>
      <w:rFonts w:cs="Times New Roman"/>
    </w:rPr>
  </w:style>
  <w:style w:type="character" w:styleId="a9">
    <w:name w:val="Hyperlink"/>
    <w:semiHidden/>
    <w:unhideWhenUsed/>
    <w:rsid w:val="001F5E17"/>
    <w:rPr>
      <w:color w:val="0000FF"/>
      <w:u w:val="single"/>
    </w:rPr>
  </w:style>
  <w:style w:type="paragraph" w:customStyle="1" w:styleId="s1">
    <w:name w:val="s_1"/>
    <w:basedOn w:val="a"/>
    <w:uiPriority w:val="99"/>
    <w:rsid w:val="001F5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F5E17"/>
    <w:pPr>
      <w:ind w:left="720"/>
    </w:pPr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B35F1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B35F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">
    <w:name w:val="highlight"/>
    <w:uiPriority w:val="99"/>
    <w:rsid w:val="00EC1F7B"/>
    <w:rPr>
      <w:rFonts w:ascii="Times New Roman" w:hAnsi="Times New Roman" w:cs="Times New Roman" w:hint="default"/>
    </w:rPr>
  </w:style>
  <w:style w:type="character" w:styleId="ab">
    <w:name w:val="Emphasis"/>
    <w:basedOn w:val="a0"/>
    <w:uiPriority w:val="20"/>
    <w:qFormat/>
    <w:locked/>
    <w:rsid w:val="00EC1F7B"/>
    <w:rPr>
      <w:i/>
      <w:iCs/>
    </w:rPr>
  </w:style>
  <w:style w:type="paragraph" w:styleId="ac">
    <w:name w:val="Normal (Web)"/>
    <w:basedOn w:val="a"/>
    <w:uiPriority w:val="99"/>
    <w:semiHidden/>
    <w:unhideWhenUsed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EC1F7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17</cp:revision>
  <dcterms:created xsi:type="dcterms:W3CDTF">2021-02-15T12:51:00Z</dcterms:created>
  <dcterms:modified xsi:type="dcterms:W3CDTF">2021-07-21T08:17:00Z</dcterms:modified>
</cp:coreProperties>
</file>