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CD" w:rsidRPr="002C27CD" w:rsidRDefault="002C27CD" w:rsidP="002C27C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2C27CD">
        <w:rPr>
          <w:rFonts w:ascii="Times New Roman" w:eastAsia="Times New Roman" w:hAnsi="Times New Roman" w:cs="Times New Roman"/>
          <w:b/>
          <w:bCs/>
          <w:noProof/>
          <w:color w:val="000000"/>
          <w:sz w:val="28"/>
          <w:szCs w:val="28"/>
          <w:lang w:eastAsia="ru-RU"/>
        </w:rPr>
        <w:drawing>
          <wp:anchor distT="0" distB="0" distL="114935" distR="114935" simplePos="0" relativeHeight="251658240" behindDoc="0" locked="0" layoutInCell="1" allowOverlap="1">
            <wp:simplePos x="0" y="0"/>
            <wp:positionH relativeFrom="column">
              <wp:posOffset>2425065</wp:posOffset>
            </wp:positionH>
            <wp:positionV relativeFrom="paragraph">
              <wp:posOffset>-224790</wp:posOffset>
            </wp:positionV>
            <wp:extent cx="562610" cy="666750"/>
            <wp:effectExtent l="1905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562610" cy="666750"/>
                    </a:xfrm>
                    <a:prstGeom prst="rect">
                      <a:avLst/>
                    </a:prstGeom>
                    <a:solidFill>
                      <a:srgbClr val="FFFFFF"/>
                    </a:solidFill>
                  </pic:spPr>
                </pic:pic>
              </a:graphicData>
            </a:graphic>
          </wp:anchor>
        </w:drawing>
      </w:r>
      <w:r>
        <w:rPr>
          <w:rFonts w:ascii="Times New Roman" w:eastAsia="Times New Roman" w:hAnsi="Times New Roman" w:cs="Times New Roman"/>
          <w:b/>
          <w:bCs/>
          <w:color w:val="000000"/>
          <w:sz w:val="28"/>
          <w:szCs w:val="28"/>
          <w:lang w:eastAsia="ru-RU"/>
        </w:rPr>
        <w:t xml:space="preserve">                    </w:t>
      </w: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r>
        <w:rPr>
          <w:rFonts w:ascii="Times New Roman" w:eastAsia="Times New Roman" w:hAnsi="Times New Roman" w:cs="Times New Roman"/>
          <w:b/>
          <w:bCs/>
          <w:color w:val="000000"/>
          <w:sz w:val="28"/>
          <w:szCs w:val="28"/>
          <w:lang w:eastAsia="ru-RU"/>
        </w:rPr>
        <w:t xml:space="preserve">                                                       </w:t>
      </w:r>
      <w:r w:rsidRPr="002C27CD">
        <w:rPr>
          <w:rFonts w:ascii="Times New Roman" w:eastAsia="Times New Roman" w:hAnsi="Times New Roman" w:cs="Times New Roman"/>
          <w:b/>
          <w:bCs/>
          <w:color w:val="000000"/>
          <w:sz w:val="28"/>
          <w:szCs w:val="28"/>
          <w:lang w:eastAsia="ru-RU"/>
        </w:rPr>
        <w:t>ПРОЕКТ</w:t>
      </w: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p>
    <w:p w:rsidR="002C27CD" w:rsidRPr="002C27CD" w:rsidRDefault="002C27CD" w:rsidP="002C27CD">
      <w:pPr>
        <w:spacing w:after="0" w:line="240" w:lineRule="auto"/>
        <w:ind w:left="-540"/>
        <w:jc w:val="center"/>
        <w:rPr>
          <w:rFonts w:ascii="Times New Roman" w:hAnsi="Times New Roman" w:cs="Times New Roman"/>
          <w:b/>
          <w:sz w:val="32"/>
          <w:szCs w:val="32"/>
        </w:rPr>
      </w:pPr>
      <w:r w:rsidRPr="002C27CD">
        <w:rPr>
          <w:rFonts w:ascii="Times New Roman" w:hAnsi="Times New Roman" w:cs="Times New Roman"/>
          <w:b/>
          <w:sz w:val="32"/>
          <w:szCs w:val="32"/>
        </w:rPr>
        <w:t>Российская   Федерация</w:t>
      </w:r>
    </w:p>
    <w:p w:rsidR="002C27CD" w:rsidRPr="002C27CD" w:rsidRDefault="002C27CD" w:rsidP="002C27CD">
      <w:pPr>
        <w:spacing w:after="0" w:line="240" w:lineRule="auto"/>
        <w:jc w:val="center"/>
        <w:rPr>
          <w:rFonts w:ascii="Times New Roman" w:hAnsi="Times New Roman" w:cs="Times New Roman"/>
          <w:b/>
          <w:sz w:val="32"/>
          <w:szCs w:val="32"/>
        </w:rPr>
      </w:pPr>
      <w:proofErr w:type="spellStart"/>
      <w:r w:rsidRPr="002C27CD">
        <w:rPr>
          <w:rFonts w:ascii="Times New Roman" w:hAnsi="Times New Roman" w:cs="Times New Roman"/>
          <w:b/>
          <w:sz w:val="32"/>
          <w:szCs w:val="32"/>
        </w:rPr>
        <w:t>Боровичский</w:t>
      </w:r>
      <w:proofErr w:type="spellEnd"/>
      <w:r w:rsidRPr="002C27CD">
        <w:rPr>
          <w:rFonts w:ascii="Times New Roman" w:hAnsi="Times New Roman" w:cs="Times New Roman"/>
          <w:b/>
          <w:sz w:val="32"/>
          <w:szCs w:val="32"/>
        </w:rPr>
        <w:t xml:space="preserve">  район     Новгородская  область</w:t>
      </w:r>
    </w:p>
    <w:p w:rsidR="002C27CD" w:rsidRPr="002C27CD" w:rsidRDefault="002C27CD" w:rsidP="002C27CD">
      <w:pPr>
        <w:spacing w:after="0" w:line="240" w:lineRule="auto"/>
        <w:jc w:val="center"/>
        <w:rPr>
          <w:rFonts w:ascii="Times New Roman" w:hAnsi="Times New Roman" w:cs="Times New Roman"/>
          <w:b/>
          <w:sz w:val="32"/>
          <w:szCs w:val="32"/>
        </w:rPr>
      </w:pPr>
      <w:r w:rsidRPr="002C27CD">
        <w:rPr>
          <w:rFonts w:ascii="Times New Roman" w:hAnsi="Times New Roman" w:cs="Times New Roman"/>
          <w:b/>
          <w:sz w:val="32"/>
          <w:szCs w:val="32"/>
        </w:rPr>
        <w:t>Администрация   Железковского   сельского  поселения</w:t>
      </w:r>
    </w:p>
    <w:p w:rsidR="002C27CD" w:rsidRPr="002C27CD" w:rsidRDefault="002C27CD" w:rsidP="002C27CD">
      <w:pPr>
        <w:spacing w:after="0" w:line="240" w:lineRule="auto"/>
        <w:rPr>
          <w:rFonts w:ascii="Times New Roman" w:hAnsi="Times New Roman" w:cs="Times New Roman"/>
          <w:b/>
          <w:sz w:val="28"/>
          <w:szCs w:val="28"/>
        </w:rPr>
      </w:pPr>
    </w:p>
    <w:p w:rsidR="002C27CD" w:rsidRPr="002C27CD" w:rsidRDefault="002C27CD" w:rsidP="002C27CD">
      <w:pPr>
        <w:spacing w:after="0" w:line="240" w:lineRule="auto"/>
        <w:jc w:val="center"/>
        <w:rPr>
          <w:rFonts w:ascii="Times New Roman" w:hAnsi="Times New Roman" w:cs="Times New Roman"/>
          <w:b/>
          <w:sz w:val="28"/>
          <w:szCs w:val="28"/>
        </w:rPr>
      </w:pPr>
      <w:proofErr w:type="gramStart"/>
      <w:r w:rsidRPr="002C27CD">
        <w:rPr>
          <w:rFonts w:ascii="Times New Roman" w:hAnsi="Times New Roman" w:cs="Times New Roman"/>
          <w:b/>
          <w:sz w:val="28"/>
          <w:szCs w:val="28"/>
        </w:rPr>
        <w:t>П</w:t>
      </w:r>
      <w:proofErr w:type="gramEnd"/>
      <w:r w:rsidRPr="002C27CD">
        <w:rPr>
          <w:rFonts w:ascii="Times New Roman" w:hAnsi="Times New Roman" w:cs="Times New Roman"/>
          <w:b/>
          <w:sz w:val="28"/>
          <w:szCs w:val="28"/>
        </w:rPr>
        <w:t xml:space="preserve"> О С Т А Н О В Л Е Н И Е</w:t>
      </w:r>
    </w:p>
    <w:p w:rsidR="002C27CD" w:rsidRPr="002C27CD" w:rsidRDefault="002C27CD" w:rsidP="002C27CD">
      <w:pPr>
        <w:spacing w:after="0" w:line="240" w:lineRule="auto"/>
        <w:jc w:val="center"/>
        <w:rPr>
          <w:rFonts w:ascii="Times New Roman" w:hAnsi="Times New Roman" w:cs="Times New Roman"/>
          <w:b/>
          <w:sz w:val="28"/>
          <w:szCs w:val="28"/>
        </w:rPr>
      </w:pPr>
    </w:p>
    <w:p w:rsidR="002C27CD" w:rsidRPr="002C27CD" w:rsidRDefault="002C27CD" w:rsidP="002C27CD">
      <w:pPr>
        <w:spacing w:after="0" w:line="240" w:lineRule="auto"/>
        <w:jc w:val="center"/>
        <w:rPr>
          <w:rFonts w:ascii="Times New Roman" w:hAnsi="Times New Roman" w:cs="Times New Roman"/>
          <w:sz w:val="28"/>
          <w:szCs w:val="28"/>
        </w:rPr>
      </w:pPr>
      <w:r w:rsidRPr="002C27CD">
        <w:rPr>
          <w:rFonts w:ascii="Times New Roman" w:hAnsi="Times New Roman" w:cs="Times New Roman"/>
          <w:b/>
          <w:sz w:val="28"/>
          <w:szCs w:val="28"/>
        </w:rPr>
        <w:t xml:space="preserve">от  </w:t>
      </w:r>
      <w:r>
        <w:rPr>
          <w:rFonts w:ascii="Times New Roman" w:hAnsi="Times New Roman" w:cs="Times New Roman"/>
          <w:b/>
          <w:sz w:val="28"/>
          <w:szCs w:val="28"/>
        </w:rPr>
        <w:t>00.00.2020</w:t>
      </w:r>
      <w:r w:rsidRPr="002C27CD">
        <w:rPr>
          <w:rFonts w:ascii="Times New Roman" w:hAnsi="Times New Roman" w:cs="Times New Roman"/>
          <w:b/>
          <w:sz w:val="28"/>
          <w:szCs w:val="28"/>
        </w:rPr>
        <w:t xml:space="preserve">     № </w:t>
      </w:r>
    </w:p>
    <w:p w:rsidR="002C27CD" w:rsidRPr="002C27CD" w:rsidRDefault="002C27CD" w:rsidP="002C27CD">
      <w:pPr>
        <w:spacing w:after="0" w:line="240" w:lineRule="auto"/>
        <w:jc w:val="center"/>
        <w:rPr>
          <w:rFonts w:ascii="Times New Roman" w:hAnsi="Times New Roman" w:cs="Times New Roman"/>
          <w:sz w:val="28"/>
          <w:szCs w:val="28"/>
        </w:rPr>
      </w:pPr>
    </w:p>
    <w:p w:rsidR="002C27CD" w:rsidRPr="002C27CD" w:rsidRDefault="002C27CD" w:rsidP="002C27CD">
      <w:pPr>
        <w:spacing w:after="0" w:line="240" w:lineRule="auto"/>
        <w:jc w:val="center"/>
        <w:rPr>
          <w:rFonts w:ascii="Times New Roman" w:hAnsi="Times New Roman" w:cs="Times New Roman"/>
          <w:sz w:val="28"/>
          <w:szCs w:val="28"/>
        </w:rPr>
      </w:pPr>
      <w:r w:rsidRPr="002C27CD">
        <w:rPr>
          <w:rFonts w:ascii="Times New Roman" w:hAnsi="Times New Roman" w:cs="Times New Roman"/>
          <w:sz w:val="28"/>
          <w:szCs w:val="28"/>
        </w:rPr>
        <w:t xml:space="preserve">д. </w:t>
      </w:r>
      <w:proofErr w:type="spellStart"/>
      <w:r w:rsidRPr="002C27CD">
        <w:rPr>
          <w:rFonts w:ascii="Times New Roman" w:hAnsi="Times New Roman" w:cs="Times New Roman"/>
          <w:sz w:val="28"/>
          <w:szCs w:val="28"/>
        </w:rPr>
        <w:t>Железково</w:t>
      </w:r>
      <w:proofErr w:type="spellEnd"/>
    </w:p>
    <w:p w:rsidR="002C27CD" w:rsidRPr="002C27CD" w:rsidRDefault="002C27CD" w:rsidP="002C27CD">
      <w:pPr>
        <w:spacing w:after="0" w:line="240" w:lineRule="auto"/>
        <w:ind w:left="-540"/>
        <w:jc w:val="center"/>
        <w:rPr>
          <w:rFonts w:ascii="Times New Roman" w:hAnsi="Times New Roman" w:cs="Times New Roman"/>
          <w:sz w:val="28"/>
          <w:szCs w:val="28"/>
        </w:rPr>
      </w:pPr>
    </w:p>
    <w:p w:rsidR="002C27CD" w:rsidRPr="002C27CD" w:rsidRDefault="002C27CD" w:rsidP="002C27CD">
      <w:pPr>
        <w:pStyle w:val="a3"/>
        <w:shd w:val="clear" w:color="auto" w:fill="FFFFFF"/>
        <w:spacing w:before="0" w:beforeAutospacing="0" w:after="0" w:afterAutospacing="0"/>
        <w:jc w:val="center"/>
        <w:rPr>
          <w:sz w:val="28"/>
          <w:szCs w:val="28"/>
        </w:rPr>
      </w:pPr>
      <w:r w:rsidRPr="002C27CD">
        <w:rPr>
          <w:rFonts w:eastAsia="Mangal"/>
          <w:b/>
          <w:bCs/>
          <w:kern w:val="2"/>
          <w:sz w:val="28"/>
          <w:szCs w:val="28"/>
        </w:rPr>
        <w:t xml:space="preserve">Об утверждении административного регламента по предоставлению Администрацией Железковского сельского поселения  муниципальной услуги  муниципальной услуги </w:t>
      </w:r>
      <w:r w:rsidRPr="002C27CD">
        <w:rPr>
          <w:b/>
          <w:bCs/>
          <w:sz w:val="28"/>
          <w:szCs w:val="28"/>
        </w:rPr>
        <w:t xml:space="preserve"> </w:t>
      </w:r>
      <w:r>
        <w:rPr>
          <w:b/>
          <w:bCs/>
          <w:color w:val="000000"/>
          <w:sz w:val="28"/>
          <w:szCs w:val="28"/>
        </w:rPr>
        <w:t>«Предоставление в собственность, аренду, постоянное (бессрочное) пользование, безвозмездное пользование земельных участков</w:t>
      </w:r>
      <w:proofErr w:type="gramStart"/>
      <w:r>
        <w:rPr>
          <w:b/>
          <w:bCs/>
          <w:color w:val="000000"/>
          <w:sz w:val="28"/>
          <w:szCs w:val="28"/>
        </w:rPr>
        <w:t xml:space="preserve"> ,</w:t>
      </w:r>
      <w:proofErr w:type="gramEnd"/>
      <w:r>
        <w:rPr>
          <w:b/>
          <w:bCs/>
          <w:color w:val="000000"/>
          <w:sz w:val="28"/>
          <w:szCs w:val="28"/>
        </w:rPr>
        <w:t xml:space="preserve"> находящихся в муниципальной собственности Железковского сельского поселения без проведение торгов»</w:t>
      </w:r>
      <w:r w:rsidRPr="002C27CD">
        <w:rPr>
          <w:rFonts w:eastAsia="Mangal"/>
          <w:b/>
          <w:bCs/>
          <w:kern w:val="2"/>
          <w:sz w:val="28"/>
          <w:szCs w:val="28"/>
        </w:rPr>
        <w:t>»</w:t>
      </w:r>
    </w:p>
    <w:p w:rsidR="002C27CD" w:rsidRPr="002C27CD" w:rsidRDefault="002C27CD" w:rsidP="002C27CD">
      <w:pPr>
        <w:pStyle w:val="a3"/>
        <w:shd w:val="clear" w:color="auto" w:fill="FFFFFF"/>
        <w:spacing w:before="0" w:beforeAutospacing="0" w:after="0" w:afterAutospacing="0"/>
        <w:jc w:val="both"/>
        <w:rPr>
          <w:sz w:val="28"/>
          <w:szCs w:val="28"/>
        </w:rPr>
      </w:pPr>
    </w:p>
    <w:p w:rsidR="002C27CD" w:rsidRPr="002C27CD" w:rsidRDefault="002C27CD" w:rsidP="002C27CD">
      <w:pPr>
        <w:pStyle w:val="a3"/>
        <w:shd w:val="clear" w:color="auto" w:fill="FFFFFF"/>
        <w:spacing w:before="0" w:beforeAutospacing="0" w:after="0" w:afterAutospacing="0"/>
        <w:jc w:val="both"/>
        <w:rPr>
          <w:rFonts w:eastAsia="Mangal"/>
          <w:kern w:val="2"/>
          <w:sz w:val="28"/>
          <w:szCs w:val="28"/>
        </w:rPr>
      </w:pPr>
      <w:r w:rsidRPr="002C27CD">
        <w:rPr>
          <w:sz w:val="28"/>
          <w:szCs w:val="28"/>
        </w:rPr>
        <w:t xml:space="preserve">       </w:t>
      </w:r>
      <w:r w:rsidRPr="002C27CD">
        <w:rPr>
          <w:rFonts w:eastAsia="Mangal"/>
          <w:kern w:val="2"/>
          <w:sz w:val="28"/>
          <w:szCs w:val="28"/>
        </w:rPr>
        <w:t xml:space="preserve">   Во исполнение Федерального закона от 27 июля 2009 года № 210-ФЗ</w:t>
      </w:r>
    </w:p>
    <w:p w:rsidR="002C27CD" w:rsidRPr="002C27CD" w:rsidRDefault="002C27CD" w:rsidP="002C27CD">
      <w:pPr>
        <w:autoSpaceDE w:val="0"/>
        <w:spacing w:after="0" w:line="240" w:lineRule="auto"/>
        <w:jc w:val="both"/>
        <w:rPr>
          <w:rFonts w:ascii="Times New Roman" w:eastAsia="Mangal" w:hAnsi="Times New Roman" w:cs="Times New Roman"/>
          <w:color w:val="000000"/>
          <w:kern w:val="2"/>
          <w:sz w:val="28"/>
          <w:szCs w:val="28"/>
        </w:rPr>
      </w:pPr>
      <w:r w:rsidRPr="002C27CD">
        <w:rPr>
          <w:rFonts w:ascii="Times New Roman" w:eastAsia="Mangal" w:hAnsi="Times New Roman" w:cs="Times New Roman"/>
          <w:kern w:val="2"/>
          <w:sz w:val="28"/>
          <w:szCs w:val="28"/>
        </w:rPr>
        <w:t xml:space="preserve"> « Об организации предоставления государственных и муниципальных услуг», и в соответствии с постановлением  Правительства Российской Федерации от 16 мая 2011 года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 Администрации Железковского сельского поселения от 10.02.2011 № 3 «Об утверждении Порядка разработки и утверждения административных регламентов исполнения муниципальных функций, предоставления муниципальных услуг Железковского сельского поселения» </w:t>
      </w:r>
      <w:r w:rsidRPr="002C27CD">
        <w:rPr>
          <w:rFonts w:ascii="Times New Roman" w:eastAsia="Mangal" w:hAnsi="Times New Roman" w:cs="Times New Roman"/>
          <w:color w:val="000000"/>
          <w:kern w:val="2"/>
          <w:sz w:val="28"/>
          <w:szCs w:val="28"/>
        </w:rPr>
        <w:t xml:space="preserve">       Администрация </w:t>
      </w:r>
      <w:r w:rsidRPr="002C27CD">
        <w:rPr>
          <w:rFonts w:ascii="Times New Roman" w:eastAsia="Mangal" w:hAnsi="Times New Roman" w:cs="Times New Roman"/>
          <w:kern w:val="2"/>
          <w:sz w:val="28"/>
          <w:szCs w:val="28"/>
        </w:rPr>
        <w:t>Железковского</w:t>
      </w:r>
      <w:r w:rsidRPr="002C27CD">
        <w:rPr>
          <w:rFonts w:ascii="Times New Roman" w:eastAsia="Mangal" w:hAnsi="Times New Roman" w:cs="Times New Roman"/>
          <w:color w:val="000000"/>
          <w:kern w:val="2"/>
          <w:sz w:val="28"/>
          <w:szCs w:val="28"/>
        </w:rPr>
        <w:t xml:space="preserve"> сельского поселения </w:t>
      </w:r>
      <w:r w:rsidRPr="002C27CD">
        <w:rPr>
          <w:rFonts w:ascii="Times New Roman" w:eastAsia="Mangal" w:hAnsi="Times New Roman" w:cs="Times New Roman"/>
          <w:b/>
          <w:bCs/>
          <w:color w:val="000000"/>
          <w:kern w:val="2"/>
          <w:sz w:val="28"/>
          <w:szCs w:val="28"/>
        </w:rPr>
        <w:t>ПОСТАНОВЛЯЕТ:</w:t>
      </w:r>
    </w:p>
    <w:p w:rsidR="002C27CD" w:rsidRDefault="002C27CD" w:rsidP="002C27CD">
      <w:pPr>
        <w:pStyle w:val="a3"/>
        <w:shd w:val="clear" w:color="auto" w:fill="FFFFFF"/>
        <w:spacing w:before="0" w:beforeAutospacing="0" w:after="0" w:afterAutospacing="0"/>
        <w:jc w:val="both"/>
        <w:rPr>
          <w:bCs/>
          <w:color w:val="000000"/>
          <w:sz w:val="28"/>
          <w:szCs w:val="28"/>
        </w:rPr>
      </w:pPr>
      <w:r w:rsidRPr="002C27CD">
        <w:rPr>
          <w:rFonts w:eastAsia="Mangal"/>
          <w:color w:val="000000"/>
          <w:kern w:val="2"/>
          <w:sz w:val="28"/>
          <w:szCs w:val="28"/>
        </w:rPr>
        <w:t xml:space="preserve">     1. Утвердить прилагаемый  </w:t>
      </w:r>
      <w:r w:rsidR="00B00061">
        <w:rPr>
          <w:rFonts w:eastAsia="Mangal"/>
          <w:color w:val="000000"/>
          <w:kern w:val="2"/>
          <w:sz w:val="28"/>
          <w:szCs w:val="28"/>
        </w:rPr>
        <w:t>а</w:t>
      </w:r>
      <w:r w:rsidRPr="002C27CD">
        <w:rPr>
          <w:rFonts w:eastAsia="Mangal"/>
          <w:color w:val="000000"/>
          <w:kern w:val="2"/>
          <w:sz w:val="28"/>
          <w:szCs w:val="28"/>
        </w:rPr>
        <w:t xml:space="preserve">дминистративный регламент  предоставления  муниципальной услуги </w:t>
      </w:r>
      <w:r w:rsidRPr="002C27CD">
        <w:rPr>
          <w:bCs/>
          <w:color w:val="000000"/>
          <w:sz w:val="28"/>
          <w:szCs w:val="28"/>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proofErr w:type="gramStart"/>
      <w:r w:rsidRPr="002C27CD">
        <w:rPr>
          <w:bCs/>
          <w:color w:val="000000"/>
          <w:sz w:val="28"/>
          <w:szCs w:val="28"/>
        </w:rPr>
        <w:t>без</w:t>
      </w:r>
      <w:proofErr w:type="gramEnd"/>
      <w:r w:rsidRPr="002C27CD">
        <w:rPr>
          <w:bCs/>
          <w:color w:val="000000"/>
          <w:sz w:val="28"/>
          <w:szCs w:val="28"/>
        </w:rPr>
        <w:t xml:space="preserve"> </w:t>
      </w:r>
      <w:proofErr w:type="gramStart"/>
      <w:r w:rsidRPr="002C27CD">
        <w:rPr>
          <w:bCs/>
          <w:color w:val="000000"/>
          <w:sz w:val="28"/>
          <w:szCs w:val="28"/>
        </w:rPr>
        <w:t>проведение</w:t>
      </w:r>
      <w:proofErr w:type="gramEnd"/>
      <w:r w:rsidRPr="002C27CD">
        <w:rPr>
          <w:bCs/>
          <w:color w:val="000000"/>
          <w:sz w:val="28"/>
          <w:szCs w:val="28"/>
        </w:rPr>
        <w:t xml:space="preserve"> торгов»</w:t>
      </w:r>
    </w:p>
    <w:p w:rsidR="002C27CD" w:rsidRDefault="002C27CD" w:rsidP="002C27CD">
      <w:pPr>
        <w:pStyle w:val="a3"/>
        <w:shd w:val="clear" w:color="auto" w:fill="FFFFFF"/>
        <w:spacing w:before="0" w:beforeAutospacing="0" w:after="0" w:afterAutospacing="0"/>
        <w:ind w:firstLine="426"/>
        <w:jc w:val="both"/>
        <w:rPr>
          <w:rFonts w:eastAsia="Mangal"/>
          <w:kern w:val="2"/>
          <w:sz w:val="28"/>
          <w:szCs w:val="28"/>
        </w:rPr>
      </w:pPr>
      <w:r>
        <w:rPr>
          <w:sz w:val="28"/>
          <w:szCs w:val="28"/>
        </w:rPr>
        <w:t xml:space="preserve">2. Считать утратившим силу </w:t>
      </w:r>
      <w:r w:rsidR="00B00061">
        <w:rPr>
          <w:sz w:val="28"/>
          <w:szCs w:val="28"/>
        </w:rPr>
        <w:t>а</w:t>
      </w:r>
      <w:r>
        <w:rPr>
          <w:rFonts w:eastAsia="Mangal"/>
          <w:color w:val="000000"/>
          <w:kern w:val="2"/>
          <w:sz w:val="28"/>
          <w:szCs w:val="28"/>
        </w:rPr>
        <w:t>дминистративный регламент  предоставления  муниципальной услуги «</w:t>
      </w:r>
      <w:r>
        <w:rPr>
          <w:rFonts w:eastAsia="Mangal"/>
          <w:kern w:val="2"/>
          <w:sz w:val="28"/>
          <w:szCs w:val="28"/>
        </w:rPr>
        <w:t xml:space="preserve">Предоставление земельного участка, находящегося в муниципальной собственности Железковского сельского поселения, в аренду без проведения торгов», утвержденный постановлением администрации </w:t>
      </w:r>
      <w:r>
        <w:rPr>
          <w:color w:val="000000"/>
          <w:sz w:val="28"/>
          <w:szCs w:val="28"/>
        </w:rPr>
        <w:t>Железковского</w:t>
      </w:r>
      <w:r>
        <w:rPr>
          <w:rFonts w:eastAsia="Mangal"/>
          <w:kern w:val="2"/>
          <w:sz w:val="28"/>
          <w:szCs w:val="28"/>
        </w:rPr>
        <w:t xml:space="preserve"> сельского поселения № 110 от 30.11.2015 г.</w:t>
      </w:r>
    </w:p>
    <w:p w:rsidR="00B00061" w:rsidRDefault="002C27CD" w:rsidP="00B00061">
      <w:pPr>
        <w:pStyle w:val="a3"/>
        <w:shd w:val="clear" w:color="auto" w:fill="FFFFFF"/>
        <w:spacing w:before="0" w:beforeAutospacing="0" w:after="0" w:afterAutospacing="0"/>
        <w:ind w:firstLine="426"/>
        <w:jc w:val="both"/>
        <w:rPr>
          <w:rFonts w:eastAsia="Mangal"/>
          <w:kern w:val="2"/>
          <w:sz w:val="28"/>
          <w:szCs w:val="28"/>
        </w:rPr>
      </w:pPr>
      <w:r w:rsidRPr="00B00061">
        <w:rPr>
          <w:rFonts w:eastAsia="Mangal"/>
          <w:kern w:val="2"/>
          <w:sz w:val="28"/>
          <w:szCs w:val="28"/>
        </w:rPr>
        <w:t>3.</w:t>
      </w:r>
      <w:r>
        <w:rPr>
          <w:rFonts w:eastAsia="Mangal"/>
          <w:kern w:val="2"/>
          <w:sz w:val="28"/>
          <w:szCs w:val="28"/>
        </w:rPr>
        <w:t xml:space="preserve"> </w:t>
      </w:r>
      <w:r w:rsidRPr="002C27CD">
        <w:rPr>
          <w:sz w:val="28"/>
          <w:szCs w:val="28"/>
        </w:rPr>
        <w:t>Считать утратившим силу</w:t>
      </w:r>
      <w:r>
        <w:rPr>
          <w:sz w:val="28"/>
          <w:szCs w:val="28"/>
        </w:rPr>
        <w:t xml:space="preserve"> </w:t>
      </w:r>
      <w:r w:rsidR="00B00061">
        <w:rPr>
          <w:sz w:val="28"/>
          <w:szCs w:val="28"/>
        </w:rPr>
        <w:t>а</w:t>
      </w:r>
      <w:r>
        <w:rPr>
          <w:rFonts w:eastAsia="Mangal"/>
          <w:color w:val="000000"/>
          <w:kern w:val="2"/>
          <w:sz w:val="28"/>
          <w:szCs w:val="28"/>
        </w:rPr>
        <w:t xml:space="preserve">дминистративный регламент  предоставления  муниципальной услуги </w:t>
      </w:r>
      <w:r w:rsidRPr="002C27CD">
        <w:rPr>
          <w:rFonts w:eastAsia="Mangal"/>
          <w:color w:val="000000"/>
          <w:kern w:val="2"/>
          <w:sz w:val="28"/>
          <w:szCs w:val="28"/>
        </w:rPr>
        <w:t>«</w:t>
      </w:r>
      <w:r w:rsidRPr="002C27CD">
        <w:rPr>
          <w:sz w:val="28"/>
          <w:szCs w:val="28"/>
        </w:rPr>
        <w:t xml:space="preserve">Предоставление земельного </w:t>
      </w:r>
      <w:r w:rsidRPr="002C27CD">
        <w:rPr>
          <w:sz w:val="28"/>
          <w:szCs w:val="28"/>
        </w:rPr>
        <w:lastRenderedPageBreak/>
        <w:t xml:space="preserve">участка, находящегося в муниципальной собственности </w:t>
      </w:r>
      <w:r w:rsidRPr="002C27CD">
        <w:rPr>
          <w:rFonts w:eastAsia="Mangal"/>
          <w:kern w:val="2"/>
          <w:sz w:val="28"/>
          <w:szCs w:val="28"/>
        </w:rPr>
        <w:t>Железковского сельского поселения</w:t>
      </w:r>
      <w:r w:rsidRPr="002C27CD">
        <w:rPr>
          <w:sz w:val="28"/>
          <w:szCs w:val="28"/>
        </w:rPr>
        <w:t>, в постоянное (бессрочное) пользование</w:t>
      </w:r>
      <w:r w:rsidRPr="002C27CD">
        <w:rPr>
          <w:rFonts w:eastAsia="Mangal"/>
          <w:color w:val="000000"/>
          <w:kern w:val="2"/>
          <w:sz w:val="28"/>
          <w:szCs w:val="28"/>
        </w:rPr>
        <w:t>»</w:t>
      </w:r>
      <w:r w:rsidR="00B00061">
        <w:rPr>
          <w:rFonts w:eastAsia="Mangal"/>
          <w:color w:val="000000"/>
          <w:kern w:val="2"/>
          <w:sz w:val="28"/>
          <w:szCs w:val="28"/>
        </w:rPr>
        <w:t xml:space="preserve">, </w:t>
      </w:r>
      <w:r w:rsidR="00B00061">
        <w:rPr>
          <w:rFonts w:eastAsia="Mangal"/>
          <w:kern w:val="2"/>
          <w:sz w:val="28"/>
          <w:szCs w:val="28"/>
        </w:rPr>
        <w:t xml:space="preserve">утвержденный постановлением администрации </w:t>
      </w:r>
      <w:r w:rsidR="00B00061">
        <w:rPr>
          <w:color w:val="000000"/>
          <w:sz w:val="28"/>
          <w:szCs w:val="28"/>
        </w:rPr>
        <w:t>Железковского</w:t>
      </w:r>
      <w:r w:rsidR="00B00061">
        <w:rPr>
          <w:rFonts w:eastAsia="Mangal"/>
          <w:kern w:val="2"/>
          <w:sz w:val="28"/>
          <w:szCs w:val="28"/>
        </w:rPr>
        <w:t xml:space="preserve"> сельского поселения № 114 от 30.11.2015 г.</w:t>
      </w:r>
    </w:p>
    <w:p w:rsidR="002C27CD" w:rsidRPr="00094AF1" w:rsidRDefault="00B00061" w:rsidP="00094AF1">
      <w:pPr>
        <w:autoSpaceDE w:val="0"/>
        <w:spacing w:after="0" w:line="240" w:lineRule="auto"/>
        <w:ind w:firstLine="426"/>
        <w:jc w:val="both"/>
        <w:rPr>
          <w:rFonts w:ascii="Times New Roman" w:hAnsi="Times New Roman" w:cs="Times New Roman"/>
          <w:sz w:val="28"/>
          <w:szCs w:val="28"/>
        </w:rPr>
      </w:pPr>
      <w:r w:rsidRPr="00094AF1">
        <w:rPr>
          <w:rFonts w:ascii="Times New Roman" w:hAnsi="Times New Roman" w:cs="Times New Roman"/>
          <w:sz w:val="28"/>
          <w:szCs w:val="28"/>
        </w:rPr>
        <w:t>4</w:t>
      </w:r>
      <w:r w:rsidR="002C27CD" w:rsidRPr="00094AF1">
        <w:rPr>
          <w:rFonts w:ascii="Times New Roman" w:hAnsi="Times New Roman" w:cs="Times New Roman"/>
          <w:sz w:val="28"/>
          <w:szCs w:val="28"/>
        </w:rPr>
        <w:t xml:space="preserve">. </w:t>
      </w:r>
      <w:r w:rsidR="00DC1AD0" w:rsidRPr="00094AF1">
        <w:rPr>
          <w:rFonts w:ascii="Times New Roman" w:hAnsi="Times New Roman" w:cs="Times New Roman"/>
          <w:sz w:val="28"/>
          <w:szCs w:val="28"/>
        </w:rPr>
        <w:t xml:space="preserve"> </w:t>
      </w:r>
      <w:r w:rsidR="002C27CD" w:rsidRPr="00094AF1">
        <w:rPr>
          <w:rFonts w:ascii="Times New Roman" w:hAnsi="Times New Roman" w:cs="Times New Roman"/>
          <w:sz w:val="28"/>
          <w:szCs w:val="28"/>
        </w:rPr>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2C27CD" w:rsidRPr="00094AF1" w:rsidRDefault="002C27CD" w:rsidP="002C27CD">
      <w:pPr>
        <w:pStyle w:val="a3"/>
        <w:spacing w:before="0" w:beforeAutospacing="0" w:after="0" w:afterAutospacing="0"/>
        <w:ind w:left="-539" w:firstLine="539"/>
        <w:rPr>
          <w:sz w:val="28"/>
          <w:szCs w:val="28"/>
        </w:rPr>
      </w:pPr>
    </w:p>
    <w:p w:rsidR="002C27CD" w:rsidRDefault="002C27CD" w:rsidP="002C27CD">
      <w:pPr>
        <w:pStyle w:val="a3"/>
        <w:spacing w:before="0" w:after="0"/>
        <w:ind w:left="-539" w:firstLine="539"/>
        <w:rPr>
          <w:b/>
          <w:bCs/>
          <w:sz w:val="28"/>
          <w:szCs w:val="28"/>
        </w:rPr>
      </w:pPr>
      <w:r w:rsidRPr="002C27CD">
        <w:rPr>
          <w:b/>
          <w:bCs/>
          <w:sz w:val="28"/>
          <w:szCs w:val="28"/>
        </w:rPr>
        <w:t xml:space="preserve">Глава сельского поселения                                                      Т. А. </w:t>
      </w:r>
      <w:proofErr w:type="spellStart"/>
      <w:r w:rsidRPr="002C27CD">
        <w:rPr>
          <w:b/>
          <w:bCs/>
          <w:sz w:val="28"/>
          <w:szCs w:val="28"/>
        </w:rPr>
        <w:t>Долотова</w:t>
      </w:r>
      <w:proofErr w:type="spellEnd"/>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B00061" w:rsidRDefault="00B00061" w:rsidP="002C27CD">
      <w:pPr>
        <w:pStyle w:val="a3"/>
        <w:spacing w:before="0" w:after="0"/>
        <w:ind w:left="-539" w:firstLine="539"/>
        <w:rPr>
          <w:b/>
          <w:bCs/>
          <w:sz w:val="28"/>
          <w:szCs w:val="28"/>
        </w:rPr>
      </w:pPr>
    </w:p>
    <w:p w:rsidR="002C27CD" w:rsidRPr="002C27CD" w:rsidRDefault="002C27CD" w:rsidP="002C27CD">
      <w:pPr>
        <w:tabs>
          <w:tab w:val="left" w:pos="756"/>
          <w:tab w:val="left" w:pos="4605"/>
        </w:tabs>
        <w:autoSpaceDE w:val="0"/>
        <w:spacing w:after="0" w:line="240" w:lineRule="auto"/>
        <w:jc w:val="right"/>
        <w:rPr>
          <w:rFonts w:ascii="Times New Roman" w:eastAsia="Mangal" w:hAnsi="Times New Roman" w:cs="Times New Roman"/>
          <w:kern w:val="2"/>
          <w:sz w:val="24"/>
          <w:szCs w:val="24"/>
        </w:rPr>
      </w:pPr>
      <w:r w:rsidRPr="002C27CD">
        <w:rPr>
          <w:rFonts w:ascii="Times New Roman" w:eastAsia="Mangal" w:hAnsi="Times New Roman" w:cs="Times New Roman"/>
          <w:kern w:val="2"/>
          <w:sz w:val="24"/>
          <w:szCs w:val="24"/>
        </w:rPr>
        <w:t xml:space="preserve">                                                                                                                  Утвержден</w:t>
      </w:r>
    </w:p>
    <w:p w:rsidR="002C27CD" w:rsidRPr="002C27CD" w:rsidRDefault="002C27CD" w:rsidP="002C27CD">
      <w:pPr>
        <w:tabs>
          <w:tab w:val="left" w:pos="756"/>
          <w:tab w:val="left" w:pos="5310"/>
        </w:tabs>
        <w:autoSpaceDE w:val="0"/>
        <w:spacing w:after="0" w:line="240" w:lineRule="auto"/>
        <w:jc w:val="right"/>
        <w:rPr>
          <w:rFonts w:ascii="Times New Roman" w:eastAsia="Mangal" w:hAnsi="Times New Roman" w:cs="Times New Roman"/>
          <w:kern w:val="2"/>
          <w:sz w:val="24"/>
          <w:szCs w:val="24"/>
        </w:rPr>
      </w:pPr>
      <w:r w:rsidRPr="002C27CD">
        <w:rPr>
          <w:rFonts w:ascii="Times New Roman" w:eastAsia="Mangal" w:hAnsi="Times New Roman" w:cs="Times New Roman"/>
          <w:kern w:val="2"/>
          <w:sz w:val="24"/>
          <w:szCs w:val="24"/>
        </w:rPr>
        <w:tab/>
        <w:t xml:space="preserve">                                                                                  постановлением  Администрации</w:t>
      </w:r>
    </w:p>
    <w:p w:rsidR="002C27CD" w:rsidRPr="002C27CD" w:rsidRDefault="002C27CD" w:rsidP="002C27CD">
      <w:pPr>
        <w:tabs>
          <w:tab w:val="left" w:pos="756"/>
          <w:tab w:val="left" w:pos="5310"/>
        </w:tabs>
        <w:autoSpaceDE w:val="0"/>
        <w:spacing w:after="0" w:line="240" w:lineRule="auto"/>
        <w:jc w:val="right"/>
        <w:rPr>
          <w:rFonts w:ascii="Times New Roman" w:eastAsia="Mangal" w:hAnsi="Times New Roman" w:cs="Times New Roman"/>
          <w:kern w:val="2"/>
          <w:sz w:val="24"/>
          <w:szCs w:val="24"/>
        </w:rPr>
      </w:pPr>
      <w:r w:rsidRPr="002C27CD">
        <w:rPr>
          <w:rFonts w:ascii="Times New Roman" w:eastAsia="Mangal" w:hAnsi="Times New Roman" w:cs="Times New Roman"/>
          <w:kern w:val="2"/>
          <w:sz w:val="24"/>
          <w:szCs w:val="24"/>
        </w:rPr>
        <w:tab/>
        <w:t xml:space="preserve">                                                                               Железковского сельского поселения</w:t>
      </w:r>
    </w:p>
    <w:p w:rsidR="002C27CD" w:rsidRPr="002C27CD" w:rsidRDefault="002C27CD" w:rsidP="002C27CD">
      <w:pPr>
        <w:tabs>
          <w:tab w:val="left" w:pos="756"/>
          <w:tab w:val="left" w:pos="5310"/>
        </w:tabs>
        <w:autoSpaceDE w:val="0"/>
        <w:spacing w:after="0" w:line="240" w:lineRule="auto"/>
        <w:jc w:val="right"/>
        <w:rPr>
          <w:rFonts w:ascii="Times New Roman" w:eastAsia="Mangal" w:hAnsi="Times New Roman" w:cs="Times New Roman"/>
          <w:b/>
          <w:bCs/>
          <w:kern w:val="2"/>
          <w:sz w:val="24"/>
          <w:szCs w:val="28"/>
        </w:rPr>
      </w:pPr>
      <w:r w:rsidRPr="002C27CD">
        <w:rPr>
          <w:rFonts w:ascii="Times New Roman" w:eastAsia="Mangal" w:hAnsi="Times New Roman" w:cs="Times New Roman"/>
          <w:kern w:val="2"/>
          <w:sz w:val="24"/>
          <w:szCs w:val="24"/>
        </w:rPr>
        <w:tab/>
        <w:t xml:space="preserve">                                                                                              от  </w:t>
      </w:r>
      <w:r>
        <w:rPr>
          <w:rFonts w:ascii="Times New Roman" w:eastAsia="Mangal" w:hAnsi="Times New Roman" w:cs="Times New Roman"/>
          <w:kern w:val="2"/>
          <w:sz w:val="24"/>
          <w:szCs w:val="24"/>
        </w:rPr>
        <w:t>00.00.2020</w:t>
      </w:r>
      <w:r w:rsidRPr="002C27CD">
        <w:rPr>
          <w:rFonts w:ascii="Times New Roman" w:eastAsia="Mangal" w:hAnsi="Times New Roman" w:cs="Times New Roman"/>
          <w:kern w:val="2"/>
          <w:sz w:val="24"/>
          <w:szCs w:val="24"/>
        </w:rPr>
        <w:t xml:space="preserve">   г. № </w:t>
      </w:r>
    </w:p>
    <w:p w:rsidR="002C27CD" w:rsidRDefault="002C27CD" w:rsidP="00F73C25">
      <w:pPr>
        <w:shd w:val="clear" w:color="auto" w:fill="FFFFFF"/>
        <w:spacing w:after="0" w:line="240" w:lineRule="auto"/>
        <w:jc w:val="center"/>
        <w:rPr>
          <w:rFonts w:ascii="Tahoma" w:eastAsia="Times New Roman" w:hAnsi="Tahoma" w:cs="Tahoma"/>
          <w:b/>
          <w:bCs/>
          <w:color w:val="000000"/>
          <w:sz w:val="20"/>
          <w:szCs w:val="20"/>
          <w:lang w:eastAsia="ru-RU"/>
        </w:rPr>
      </w:pPr>
    </w:p>
    <w:p w:rsidR="00F73C25" w:rsidRPr="00F73C25" w:rsidRDefault="00F73C25" w:rsidP="00F73C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ahoma" w:eastAsia="Times New Roman" w:hAnsi="Tahoma" w:cs="Tahoma"/>
          <w:b/>
          <w:bCs/>
          <w:color w:val="000000"/>
          <w:sz w:val="20"/>
          <w:szCs w:val="20"/>
          <w:lang w:eastAsia="ru-RU"/>
        </w:rPr>
        <w:t> </w:t>
      </w:r>
      <w:r w:rsidRPr="00F73C25">
        <w:rPr>
          <w:rFonts w:ascii="Times New Roman" w:eastAsia="Times New Roman" w:hAnsi="Times New Roman" w:cs="Times New Roman"/>
          <w:b/>
          <w:bCs/>
          <w:color w:val="000000"/>
          <w:sz w:val="28"/>
          <w:szCs w:val="28"/>
          <w:lang w:eastAsia="ru-RU"/>
        </w:rPr>
        <w:t>АДМИНИСТРАТИВНЫЙ РЕГЛАМЕНТ</w:t>
      </w:r>
    </w:p>
    <w:p w:rsidR="00F73C25" w:rsidRPr="00F73C25" w:rsidRDefault="00F73C25" w:rsidP="00F73C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по предоставлению муниципальной услуги «Предоставление в собственность, аренду, постоянное (бессрочное) пользование, </w:t>
      </w:r>
      <w:r w:rsidRPr="00F73C25">
        <w:rPr>
          <w:rFonts w:ascii="Times New Roman" w:eastAsia="Times New Roman" w:hAnsi="Times New Roman" w:cs="Times New Roman"/>
          <w:b/>
          <w:bCs/>
          <w:color w:val="000000"/>
          <w:sz w:val="28"/>
          <w:szCs w:val="28"/>
          <w:lang w:eastAsia="ru-RU"/>
        </w:rPr>
        <w:lastRenderedPageBreak/>
        <w:t>безвозмездное пользование земельных участков</w:t>
      </w:r>
      <w:proofErr w:type="gramStart"/>
      <w:r w:rsidRPr="00F73C25">
        <w:rPr>
          <w:rFonts w:ascii="Times New Roman" w:eastAsia="Times New Roman" w:hAnsi="Times New Roman" w:cs="Times New Roman"/>
          <w:b/>
          <w:bCs/>
          <w:color w:val="000000"/>
          <w:sz w:val="28"/>
          <w:szCs w:val="28"/>
          <w:lang w:eastAsia="ru-RU"/>
        </w:rPr>
        <w:t xml:space="preserve"> ,</w:t>
      </w:r>
      <w:proofErr w:type="gramEnd"/>
      <w:r w:rsidRPr="00F73C25">
        <w:rPr>
          <w:rFonts w:ascii="Times New Roman" w:eastAsia="Times New Roman" w:hAnsi="Times New Roman" w:cs="Times New Roman"/>
          <w:b/>
          <w:bCs/>
          <w:color w:val="000000"/>
          <w:sz w:val="28"/>
          <w:szCs w:val="28"/>
          <w:lang w:eastAsia="ru-RU"/>
        </w:rPr>
        <w:t xml:space="preserve"> находящихся в муниципальной собственности без проведение торгов»</w:t>
      </w:r>
    </w:p>
    <w:p w:rsidR="002C27CD" w:rsidRDefault="002C27CD" w:rsidP="00F73C2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73C25" w:rsidRPr="002C27CD" w:rsidRDefault="00F73C25" w:rsidP="00F73C2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C27CD">
        <w:rPr>
          <w:rFonts w:ascii="Times New Roman" w:eastAsia="Times New Roman" w:hAnsi="Times New Roman" w:cs="Times New Roman"/>
          <w:b/>
          <w:color w:val="000000"/>
          <w:sz w:val="28"/>
          <w:szCs w:val="28"/>
          <w:lang w:eastAsia="ru-RU"/>
        </w:rPr>
        <w:t>I. ОБЩИЕ ПОЛОЖЕНИЯ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1.1. Предмет регулирования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Настоящий административный регламент устанавливает сроки, состав и последовательность административных процедур (действий) Администрации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xml:space="preserve"> сельского поселения в процессе предоставления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Настоящий административный регламент также устанавливает порядок взаимодействия между структурными подразделениями Администрацией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xml:space="preserve">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00935581">
        <w:rPr>
          <w:rFonts w:ascii="Times New Roman" w:eastAsia="Times New Roman" w:hAnsi="Times New Roman" w:cs="Times New Roman"/>
          <w:color w:val="000000"/>
          <w:sz w:val="28"/>
          <w:szCs w:val="28"/>
          <w:lang w:eastAsia="ru-RU"/>
        </w:rPr>
        <w:t xml:space="preserve"> </w:t>
      </w:r>
      <w:r w:rsidRPr="00F73C25">
        <w:rPr>
          <w:rFonts w:ascii="Times New Roman" w:eastAsia="Times New Roman" w:hAnsi="Times New Roman" w:cs="Times New Roman"/>
          <w:color w:val="000000"/>
          <w:sz w:val="28"/>
          <w:szCs w:val="28"/>
          <w:lang w:eastAsia="ru-RU"/>
        </w:rPr>
        <w:t>с заявителями при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1.2. Круг заявителей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1.2.1. </w:t>
      </w:r>
      <w:proofErr w:type="gramStart"/>
      <w:r w:rsidRPr="00F73C25">
        <w:rPr>
          <w:rFonts w:ascii="Times New Roman" w:eastAsia="Times New Roman" w:hAnsi="Times New Roman" w:cs="Times New Roman"/>
          <w:color w:val="000000"/>
          <w:sz w:val="28"/>
          <w:szCs w:val="28"/>
          <w:lang w:eastAsia="ru-RU"/>
        </w:rPr>
        <w:t>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земельного участка, находящегося муниципальной собственности или государственная собственность на который не разграничена (далее – земельный участок),</w:t>
      </w:r>
      <w:r w:rsidRPr="00F73C25">
        <w:rPr>
          <w:rFonts w:ascii="Times New Roman" w:eastAsia="Times New Roman" w:hAnsi="Times New Roman" w:cs="Times New Roman"/>
          <w:color w:val="000000"/>
          <w:sz w:val="28"/>
          <w:szCs w:val="28"/>
          <w:lang w:eastAsia="ru-RU"/>
        </w:rPr>
        <w:br/>
        <w:t>без проведения торгов</w:t>
      </w:r>
      <w:proofErr w:type="gramEnd"/>
      <w:r w:rsidRPr="00F73C25">
        <w:rPr>
          <w:rFonts w:ascii="Times New Roman" w:eastAsia="Times New Roman" w:hAnsi="Times New Roman" w:cs="Times New Roman"/>
          <w:color w:val="000000"/>
          <w:sz w:val="28"/>
          <w:szCs w:val="28"/>
          <w:lang w:eastAsia="ru-RU"/>
        </w:rPr>
        <w:t xml:space="preserve"> в соответствии с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1.3.1. Информация о порядке предоставления муниципальной услуги предоставляется: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официальном сайте Уполномоченного органа в информационно-телекоммуникационной сети «Интернет» (далее – сеть «Интернет»);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F73C25">
        <w:rPr>
          <w:rFonts w:ascii="Times New Roman" w:eastAsia="Times New Roman" w:hAnsi="Times New Roman" w:cs="Times New Roman"/>
          <w:color w:val="000000"/>
          <w:sz w:val="28"/>
          <w:szCs w:val="28"/>
          <w:lang w:eastAsia="ru-RU"/>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w:t>
      </w:r>
      <w:r w:rsidRPr="00F73C25">
        <w:rPr>
          <w:rFonts w:ascii="Times New Roman" w:eastAsia="Times New Roman" w:hAnsi="Times New Roman" w:cs="Times New Roman"/>
          <w:color w:val="000000"/>
          <w:sz w:val="28"/>
          <w:szCs w:val="28"/>
          <w:lang w:eastAsia="ru-RU"/>
        </w:rPr>
        <w:br/>
        <w:t>и муниципальных услуг (далее –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по номеру телефона для справок должностным лицом</w:t>
      </w:r>
      <w:r w:rsidRPr="00F73C25">
        <w:rPr>
          <w:rFonts w:ascii="Times New Roman" w:eastAsia="Times New Roman" w:hAnsi="Times New Roman" w:cs="Times New Roman"/>
          <w:color w:val="000000"/>
          <w:sz w:val="28"/>
          <w:szCs w:val="28"/>
          <w:lang w:eastAsia="ru-RU"/>
        </w:rPr>
        <w:br/>
        <w:t>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F73C25">
        <w:rPr>
          <w:rFonts w:ascii="Times New Roman" w:eastAsia="Times New Roman" w:hAnsi="Times New Roman" w:cs="Times New Roman"/>
          <w:color w:val="000000"/>
          <w:sz w:val="28"/>
          <w:szCs w:val="28"/>
          <w:lang w:eastAsia="ru-RU"/>
        </w:rPr>
        <w:t>телефона-автоинформатора</w:t>
      </w:r>
      <w:proofErr w:type="spell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порядок получения консультаций (справок).</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1.3.3.2. Круг заявителей.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1.3.3.3. Срок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1.3.3.6. Исчерпывающий перечень оснований для приостановления или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1.3.3.8. Образцы заполнения электронной формы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о порядке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о сроках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rsidR="00DC1AD0" w:rsidRPr="00F73C25" w:rsidRDefault="00DC1AD0"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1AD0" w:rsidRDefault="00F73C25" w:rsidP="00DC1AD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73C25">
        <w:rPr>
          <w:rFonts w:ascii="Times New Roman" w:eastAsia="Times New Roman" w:hAnsi="Times New Roman" w:cs="Times New Roman"/>
          <w:b/>
          <w:bCs/>
          <w:color w:val="000000"/>
          <w:sz w:val="28"/>
          <w:szCs w:val="28"/>
          <w:lang w:eastAsia="ru-RU"/>
        </w:rPr>
        <w:t>II. СТАНДАРТ ПРЕДОСТАВЛЕНИЯ</w:t>
      </w:r>
    </w:p>
    <w:p w:rsidR="00F73C25" w:rsidRPr="00F73C25" w:rsidRDefault="00F73C25" w:rsidP="00DC1A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   Наименование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2.2.1. Муниципальная услуга предоставляется: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Администрация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xml:space="preserve"> сельского поселения в части приема и  выдачи документов в предоставлении земельного участка (заключение договора купли-продажи земельного участка) либо об отказе в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МФЦ по месту жительства заявителя - в части</w:t>
      </w:r>
      <w:r w:rsidRPr="00F73C25">
        <w:rPr>
          <w:rFonts w:ascii="Times New Roman" w:eastAsia="Times New Roman" w:hAnsi="Times New Roman" w:cs="Times New Roman"/>
          <w:i/>
          <w:iCs/>
          <w:color w:val="000000"/>
          <w:sz w:val="28"/>
          <w:szCs w:val="28"/>
          <w:lang w:eastAsia="ru-RU"/>
        </w:rPr>
        <w:t> </w:t>
      </w:r>
      <w:r w:rsidRPr="00F73C25">
        <w:rPr>
          <w:rFonts w:ascii="Times New Roman" w:eastAsia="Times New Roman" w:hAnsi="Times New Roman" w:cs="Times New Roman"/>
          <w:color w:val="000000"/>
          <w:sz w:val="28"/>
          <w:szCs w:val="28"/>
          <w:lang w:eastAsia="ru-RU"/>
        </w:rPr>
        <w:t>приема и (или) выдачи документов на предоставление муниципальной услуги (при условии заключения соглашений о взаимодействии с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решение о предоставлении земельного участка в собственность бесплатно или в постоянное (бессрочное) пользование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проект договора купли-продажи, договора аренды земельного участка или договора безвозмездного пользования земельным участком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решение об отказе в предоставлении земельного участка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2.4. Срок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составляет не более 20 календарных дней со дня поступления в Уполномоченный орган документов, указанных в пункте 2.6.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2.4.2. Результат предоставления муниципальной услуги выдается (направляется) заявителю  способом, указанным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w:t>
      </w:r>
      <w:r w:rsidRPr="00F73C25">
        <w:rPr>
          <w:rFonts w:ascii="Times New Roman" w:eastAsia="Times New Roman" w:hAnsi="Times New Roman" w:cs="Times New Roman"/>
          <w:color w:val="000000"/>
          <w:sz w:val="28"/>
          <w:szCs w:val="28"/>
          <w:lang w:eastAsia="ru-RU"/>
        </w:rPr>
        <w:lastRenderedPageBreak/>
        <w:t>Уполномоченным органом электронного документа, заверяет его подписью и печатью МФЦ и выдает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2.6.1. С целью  предоставления земельного участка без проведения торгов заявитель представляет следующие документы: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заявление о предоставлении земельного участка без торгов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Заявление должно содержать: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кадастровый номер испрашиваемого земельного участка;</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 xml:space="preserve">основание предоставления земельного участка без проведения торгов из числа </w:t>
      </w:r>
      <w:r w:rsidRPr="00DC1AD0">
        <w:rPr>
          <w:rFonts w:ascii="Times New Roman" w:eastAsia="Times New Roman" w:hAnsi="Times New Roman" w:cs="Times New Roman"/>
          <w:sz w:val="28"/>
          <w:szCs w:val="28"/>
          <w:lang w:eastAsia="ru-RU"/>
        </w:rPr>
        <w:t>предусмотренных </w:t>
      </w:r>
      <w:hyperlink r:id="rId5" w:history="1">
        <w:r w:rsidRPr="00DC1AD0">
          <w:rPr>
            <w:rFonts w:ascii="Times New Roman" w:eastAsia="Times New Roman" w:hAnsi="Times New Roman" w:cs="Times New Roman"/>
            <w:sz w:val="28"/>
            <w:szCs w:val="28"/>
            <w:lang w:eastAsia="ru-RU"/>
          </w:rPr>
          <w:t>пунктом 2 статьи 39.3</w:t>
        </w:r>
      </w:hyperlink>
      <w:r w:rsidRPr="00DC1AD0">
        <w:rPr>
          <w:rFonts w:ascii="Times New Roman" w:eastAsia="Times New Roman" w:hAnsi="Times New Roman" w:cs="Times New Roman"/>
          <w:sz w:val="28"/>
          <w:szCs w:val="28"/>
          <w:lang w:eastAsia="ru-RU"/>
        </w:rPr>
        <w:t>, </w:t>
      </w:r>
      <w:hyperlink r:id="rId6" w:history="1">
        <w:r w:rsidRPr="00DC1AD0">
          <w:rPr>
            <w:rFonts w:ascii="Times New Roman" w:eastAsia="Times New Roman" w:hAnsi="Times New Roman" w:cs="Times New Roman"/>
            <w:sz w:val="28"/>
            <w:szCs w:val="28"/>
            <w:lang w:eastAsia="ru-RU"/>
          </w:rPr>
          <w:t>статьей 39.5</w:t>
        </w:r>
      </w:hyperlink>
      <w:r w:rsidRPr="00DC1AD0">
        <w:rPr>
          <w:rFonts w:ascii="Times New Roman" w:eastAsia="Times New Roman" w:hAnsi="Times New Roman" w:cs="Times New Roman"/>
          <w:sz w:val="28"/>
          <w:szCs w:val="28"/>
          <w:lang w:eastAsia="ru-RU"/>
        </w:rPr>
        <w:t>, </w:t>
      </w:r>
      <w:hyperlink r:id="rId7" w:history="1">
        <w:r w:rsidRPr="00DC1AD0">
          <w:rPr>
            <w:rFonts w:ascii="Times New Roman" w:eastAsia="Times New Roman" w:hAnsi="Times New Roman" w:cs="Times New Roman"/>
            <w:sz w:val="28"/>
            <w:szCs w:val="28"/>
            <w:lang w:eastAsia="ru-RU"/>
          </w:rPr>
          <w:t>пунктом 2 статьи 39.6</w:t>
        </w:r>
      </w:hyperlink>
      <w:r w:rsidRPr="00DC1AD0">
        <w:rPr>
          <w:rFonts w:ascii="Times New Roman" w:eastAsia="Times New Roman" w:hAnsi="Times New Roman" w:cs="Times New Roman"/>
          <w:sz w:val="28"/>
          <w:szCs w:val="28"/>
          <w:lang w:eastAsia="ru-RU"/>
        </w:rPr>
        <w:t>, пунктом 1 статьи 39.9  или </w:t>
      </w:r>
      <w:hyperlink r:id="rId8" w:history="1">
        <w:r w:rsidRPr="00DC1AD0">
          <w:rPr>
            <w:rFonts w:ascii="Times New Roman" w:eastAsia="Times New Roman" w:hAnsi="Times New Roman" w:cs="Times New Roman"/>
            <w:sz w:val="28"/>
            <w:szCs w:val="28"/>
            <w:lang w:eastAsia="ru-RU"/>
          </w:rPr>
          <w:t>пунктом 2 статьи 39.10</w:t>
        </w:r>
      </w:hyperlink>
      <w:r w:rsidRPr="00DC1AD0">
        <w:rPr>
          <w:rFonts w:ascii="Times New Roman" w:eastAsia="Times New Roman" w:hAnsi="Times New Roman" w:cs="Times New Roman"/>
          <w:sz w:val="28"/>
          <w:szCs w:val="28"/>
          <w:lang w:eastAsia="ru-RU"/>
        </w:rPr>
        <w:t> Земельного кодекса Российской Федерации оснований;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реквизиты решения об изъятии земельного участка для государственных или муниципальных ну</w:t>
      </w:r>
      <w:proofErr w:type="gramStart"/>
      <w:r w:rsidRPr="00F73C25">
        <w:rPr>
          <w:rFonts w:ascii="Times New Roman" w:eastAsia="Times New Roman" w:hAnsi="Times New Roman" w:cs="Times New Roman"/>
          <w:color w:val="000000"/>
          <w:sz w:val="28"/>
          <w:szCs w:val="28"/>
          <w:lang w:eastAsia="ru-RU"/>
        </w:rPr>
        <w:t>жд в сл</w:t>
      </w:r>
      <w:proofErr w:type="gramEnd"/>
      <w:r w:rsidRPr="00F73C25">
        <w:rPr>
          <w:rFonts w:ascii="Times New Roman" w:eastAsia="Times New Roman" w:hAnsi="Times New Roman" w:cs="Times New Roman"/>
          <w:color w:val="000000"/>
          <w:sz w:val="28"/>
          <w:szCs w:val="28"/>
          <w:lang w:eastAsia="ru-RU"/>
        </w:rPr>
        <w:t xml:space="preserve">учае, если земельный участок предоставляется </w:t>
      </w:r>
      <w:r w:rsidRPr="00F73C25">
        <w:rPr>
          <w:rFonts w:ascii="Times New Roman" w:eastAsia="Times New Roman" w:hAnsi="Times New Roman" w:cs="Times New Roman"/>
          <w:color w:val="000000"/>
          <w:sz w:val="28"/>
          <w:szCs w:val="28"/>
          <w:lang w:eastAsia="ru-RU"/>
        </w:rPr>
        <w:lastRenderedPageBreak/>
        <w:t>взамен земельного участка, изымаемого для государственных или муниципальных нужд;</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цель использования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документы, подтверждающие право заявителя на приобретение земельного участка без проведения торгов, предусмотренные </w:t>
      </w:r>
      <w:hyperlink r:id="rId9" w:history="1">
        <w:r w:rsidRPr="00DC1AD0">
          <w:rPr>
            <w:rFonts w:ascii="Times New Roman" w:eastAsia="Times New Roman" w:hAnsi="Times New Roman" w:cs="Times New Roman"/>
            <w:sz w:val="28"/>
            <w:szCs w:val="28"/>
            <w:lang w:eastAsia="ru-RU"/>
          </w:rPr>
          <w:t>Перечнем</w:t>
        </w:r>
      </w:hyperlink>
      <w:r w:rsidRPr="00F73C25">
        <w:rPr>
          <w:rFonts w:ascii="Times New Roman" w:eastAsia="Times New Roman" w:hAnsi="Times New Roman" w:cs="Times New Roman"/>
          <w:color w:val="000000"/>
          <w:sz w:val="28"/>
          <w:szCs w:val="28"/>
          <w:lang w:eastAsia="ru-RU"/>
        </w:rPr>
        <w:t>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w:t>
      </w:r>
      <w:r w:rsidRPr="00F73C25">
        <w:rPr>
          <w:rFonts w:ascii="Times New Roman" w:eastAsia="Times New Roman" w:hAnsi="Times New Roman" w:cs="Times New Roman"/>
          <w:b/>
          <w:bCs/>
          <w:color w:val="000000"/>
          <w:sz w:val="28"/>
          <w:szCs w:val="28"/>
          <w:lang w:eastAsia="ru-RU"/>
        </w:rPr>
        <w:lastRenderedPageBreak/>
        <w:t>получения заявителями, в том числе в электронной форме, порядок их представления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2.7.1. Документы, которые запрашиваются Уполномоченным органом посредством информационного межведомственного взаимодействия</w:t>
      </w:r>
      <w:r w:rsidRPr="00F73C25">
        <w:rPr>
          <w:rFonts w:ascii="Times New Roman" w:eastAsia="Times New Roman" w:hAnsi="Times New Roman" w:cs="Times New Roman"/>
          <w:color w:val="000000"/>
          <w:sz w:val="28"/>
          <w:szCs w:val="28"/>
          <w:lang w:eastAsia="ru-RU"/>
        </w:rPr>
        <w:br/>
        <w:t>в случае, если заявитель не представил указанные документы  по собственной инициативе: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выписку из ЕГРЮЛ о юридическом лице, являющемся заявителем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выписку из ЕГРИП об индивидуальном предпринимателе, являющемся заявителем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выписка из ЕГРН об основных характеристиках и зарегистрированных правах на испрашиваемый земельный участок;</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утвержденные проекты планировки и утвержденные проекты межевания территории;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договор о комплексном освоении территории;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приказом Минэкономразвития России от 12.01.2015 № 1.</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2.8. Указание на запрет требовать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2.8.1. Запрещено требовать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DC1AD0">
        <w:rPr>
          <w:rFonts w:ascii="Times New Roman" w:eastAsia="Times New Roman" w:hAnsi="Times New Roman" w:cs="Times New Roman"/>
          <w:sz w:val="28"/>
          <w:szCs w:val="28"/>
          <w:lang w:eastAsia="ru-RU"/>
        </w:rPr>
        <w:t>предусмотренных </w:t>
      </w:r>
      <w:hyperlink r:id="rId10" w:history="1">
        <w:r w:rsidRPr="00DC1AD0">
          <w:rPr>
            <w:rFonts w:ascii="Times New Roman" w:eastAsia="Times New Roman" w:hAnsi="Times New Roman" w:cs="Times New Roman"/>
            <w:sz w:val="28"/>
            <w:szCs w:val="28"/>
            <w:lang w:eastAsia="ru-RU"/>
          </w:rPr>
          <w:t>пунктом 4 части 1 статьи 7</w:t>
        </w:r>
      </w:hyperlink>
      <w:r w:rsidRPr="00F73C25">
        <w:rPr>
          <w:rFonts w:ascii="Times New Roman" w:eastAsia="Times New Roman" w:hAnsi="Times New Roman" w:cs="Times New Roman"/>
          <w:color w:val="000000"/>
          <w:sz w:val="28"/>
          <w:szCs w:val="28"/>
          <w:lang w:eastAsia="ru-RU"/>
        </w:rPr>
        <w:t xml:space="preserve"> Федерального закона </w:t>
      </w:r>
      <w:r w:rsidRPr="00F73C25">
        <w:rPr>
          <w:rFonts w:ascii="Times New Roman" w:eastAsia="Times New Roman" w:hAnsi="Times New Roman" w:cs="Times New Roman"/>
          <w:color w:val="000000"/>
          <w:sz w:val="28"/>
          <w:szCs w:val="28"/>
          <w:lang w:eastAsia="ru-RU"/>
        </w:rPr>
        <w:lastRenderedPageBreak/>
        <w:t>от 27.07.2010 № 210-ФЗ «Об организации предоставления государственных и муниципальных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F73C25">
        <w:rPr>
          <w:rFonts w:ascii="Times New Roman" w:eastAsia="Times New Roman" w:hAnsi="Times New Roman" w:cs="Times New Roman"/>
          <w:color w:val="000000"/>
          <w:sz w:val="28"/>
          <w:szCs w:val="28"/>
          <w:lang w:eastAsia="ru-RU"/>
        </w:rPr>
        <w:t xml:space="preserve"> услуги, уведомляется заявитель, а также приносятся извинения за доставленные неудобства.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2.10.2. Основаниями для отказа в предоставлении муниципальной услуги  в соответствии со </w:t>
      </w:r>
      <w:hyperlink r:id="rId11" w:history="1">
        <w:r w:rsidRPr="00DC1AD0">
          <w:rPr>
            <w:rFonts w:ascii="Times New Roman" w:eastAsia="Times New Roman" w:hAnsi="Times New Roman" w:cs="Times New Roman"/>
            <w:sz w:val="28"/>
            <w:szCs w:val="28"/>
            <w:lang w:eastAsia="ru-RU"/>
          </w:rPr>
          <w:t>статьей 39.16</w:t>
        </w:r>
      </w:hyperlink>
      <w:r w:rsidRPr="00DC1AD0">
        <w:rPr>
          <w:rFonts w:ascii="Times New Roman" w:eastAsia="Times New Roman" w:hAnsi="Times New Roman" w:cs="Times New Roman"/>
          <w:sz w:val="28"/>
          <w:szCs w:val="28"/>
          <w:lang w:eastAsia="ru-RU"/>
        </w:rPr>
        <w:t> З</w:t>
      </w:r>
      <w:r w:rsidRPr="00F73C25">
        <w:rPr>
          <w:rFonts w:ascii="Times New Roman" w:eastAsia="Times New Roman" w:hAnsi="Times New Roman" w:cs="Times New Roman"/>
          <w:color w:val="000000"/>
          <w:sz w:val="28"/>
          <w:szCs w:val="28"/>
          <w:lang w:eastAsia="ru-RU"/>
        </w:rPr>
        <w:t>емельного кодекса Российской Федерации являются: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12" w:history="1">
        <w:r w:rsidRPr="00DC1AD0">
          <w:rPr>
            <w:rFonts w:ascii="Times New Roman" w:eastAsia="Times New Roman" w:hAnsi="Times New Roman" w:cs="Times New Roman"/>
            <w:sz w:val="28"/>
            <w:szCs w:val="28"/>
            <w:lang w:eastAsia="ru-RU"/>
          </w:rPr>
          <w:t>подпунктом 10 пункта 2 статьи 39.10</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для комплексного </w:t>
      </w:r>
      <w:r w:rsidRPr="00F73C25">
        <w:rPr>
          <w:rFonts w:ascii="Times New Roman" w:eastAsia="Times New Roman" w:hAnsi="Times New Roman" w:cs="Times New Roman"/>
          <w:color w:val="000000"/>
          <w:sz w:val="28"/>
          <w:szCs w:val="28"/>
          <w:lang w:eastAsia="ru-RU"/>
        </w:rPr>
        <w:lastRenderedPageBreak/>
        <w:t>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DC1AD0">
          <w:rPr>
            <w:rFonts w:ascii="Times New Roman" w:eastAsia="Times New Roman" w:hAnsi="Times New Roman" w:cs="Times New Roman"/>
            <w:sz w:val="28"/>
            <w:szCs w:val="28"/>
            <w:lang w:eastAsia="ru-RU"/>
          </w:rPr>
          <w:t>статьей 39.36</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либо</w:t>
      </w:r>
      <w:proofErr w:type="gramEnd"/>
      <w:r w:rsidRPr="00F73C25">
        <w:rPr>
          <w:rFonts w:ascii="Times New Roman" w:eastAsia="Times New Roman" w:hAnsi="Times New Roman" w:cs="Times New Roman"/>
          <w:color w:val="000000"/>
          <w:sz w:val="28"/>
          <w:szCs w:val="28"/>
          <w:lang w:eastAsia="ru-RU"/>
        </w:rPr>
        <w:t xml:space="preserve"> </w:t>
      </w:r>
      <w:proofErr w:type="gramStart"/>
      <w:r w:rsidRPr="00F73C25">
        <w:rPr>
          <w:rFonts w:ascii="Times New Roman" w:eastAsia="Times New Roman" w:hAnsi="Times New Roman" w:cs="Times New Roman"/>
          <w:color w:val="000000"/>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73C25">
        <w:rPr>
          <w:rFonts w:ascii="Times New Roman" w:eastAsia="Times New Roman" w:hAnsi="Times New Roman" w:cs="Times New Roman"/>
          <w:color w:val="000000"/>
          <w:sz w:val="28"/>
          <w:szCs w:val="28"/>
          <w:lang w:eastAsia="ru-RU"/>
        </w:rPr>
        <w:t xml:space="preserve"> в сроки, установленные указанными решениями, не выполнены обязанности, предусмотренные </w:t>
      </w:r>
      <w:hyperlink r:id="rId14" w:history="1">
        <w:r w:rsidRPr="00DC1AD0">
          <w:rPr>
            <w:rFonts w:ascii="Times New Roman" w:eastAsia="Times New Roman" w:hAnsi="Times New Roman" w:cs="Times New Roman"/>
            <w:sz w:val="28"/>
            <w:szCs w:val="28"/>
            <w:lang w:eastAsia="ru-RU"/>
          </w:rPr>
          <w:t>частью 11 статьи</w:t>
        </w:r>
        <w:r w:rsidRPr="00F73C25">
          <w:rPr>
            <w:rFonts w:ascii="Times New Roman" w:eastAsia="Times New Roman" w:hAnsi="Times New Roman" w:cs="Times New Roman"/>
            <w:color w:val="0000AA"/>
            <w:sz w:val="28"/>
            <w:szCs w:val="28"/>
            <w:u w:val="single"/>
            <w:lang w:eastAsia="ru-RU"/>
          </w:rPr>
          <w:t xml:space="preserve"> 55.32</w:t>
        </w:r>
      </w:hyperlink>
      <w:r w:rsidRPr="00F73C25">
        <w:rPr>
          <w:rFonts w:ascii="Times New Roman" w:eastAsia="Times New Roman" w:hAnsi="Times New Roman" w:cs="Times New Roman"/>
          <w:color w:val="000000"/>
          <w:sz w:val="28"/>
          <w:szCs w:val="28"/>
          <w:lang w:eastAsia="ru-RU"/>
        </w:rPr>
        <w:t> Градостроительного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C1AD0">
          <w:rPr>
            <w:rFonts w:ascii="Times New Roman" w:eastAsia="Times New Roman" w:hAnsi="Times New Roman" w:cs="Times New Roman"/>
            <w:sz w:val="28"/>
            <w:szCs w:val="28"/>
            <w:lang w:eastAsia="ru-RU"/>
          </w:rPr>
          <w:t>статьей 39.36</w:t>
        </w:r>
      </w:hyperlink>
      <w:r w:rsidRPr="00DC1AD0">
        <w:rPr>
          <w:rFonts w:ascii="Times New Roman" w:eastAsia="Times New Roman" w:hAnsi="Times New Roman" w:cs="Times New Roman"/>
          <w:sz w:val="28"/>
          <w:szCs w:val="28"/>
          <w:lang w:eastAsia="ru-RU"/>
        </w:rPr>
        <w:t> </w:t>
      </w:r>
      <w:r w:rsidRPr="00F73C25">
        <w:rPr>
          <w:rFonts w:ascii="Times New Roman" w:eastAsia="Times New Roman" w:hAnsi="Times New Roman" w:cs="Times New Roman"/>
          <w:color w:val="000000"/>
          <w:sz w:val="28"/>
          <w:szCs w:val="28"/>
          <w:lang w:eastAsia="ru-RU"/>
        </w:rPr>
        <w:t>Земельного кодекса Российской Федерации</w:t>
      </w:r>
      <w:proofErr w:type="gramEnd"/>
      <w:r w:rsidRPr="00F73C25">
        <w:rPr>
          <w:rFonts w:ascii="Times New Roman" w:eastAsia="Times New Roman" w:hAnsi="Times New Roman" w:cs="Times New Roman"/>
          <w:color w:val="000000"/>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w:t>
      </w:r>
      <w:r w:rsidRPr="00F73C25">
        <w:rPr>
          <w:rFonts w:ascii="Times New Roman" w:eastAsia="Times New Roman" w:hAnsi="Times New Roman" w:cs="Times New Roman"/>
          <w:color w:val="000000"/>
          <w:sz w:val="28"/>
          <w:szCs w:val="28"/>
          <w:lang w:eastAsia="ru-RU"/>
        </w:rPr>
        <w:lastRenderedPageBreak/>
        <w:t>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73C25">
        <w:rPr>
          <w:rFonts w:ascii="Times New Roman" w:eastAsia="Times New Roman" w:hAnsi="Times New Roman" w:cs="Times New Roman"/>
          <w:color w:val="000000"/>
          <w:sz w:val="28"/>
          <w:szCs w:val="28"/>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F73C25">
        <w:rPr>
          <w:rFonts w:ascii="Times New Roman" w:eastAsia="Times New Roman" w:hAnsi="Times New Roman" w:cs="Times New Roman"/>
          <w:color w:val="000000"/>
          <w:sz w:val="28"/>
          <w:szCs w:val="28"/>
          <w:lang w:eastAsia="ru-RU"/>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11) указанный в заявлении земельный участок является предметом аукциона, </w:t>
      </w:r>
      <w:proofErr w:type="gramStart"/>
      <w:r w:rsidRPr="00F73C25">
        <w:rPr>
          <w:rFonts w:ascii="Times New Roman" w:eastAsia="Times New Roman" w:hAnsi="Times New Roman" w:cs="Times New Roman"/>
          <w:color w:val="000000"/>
          <w:sz w:val="28"/>
          <w:szCs w:val="28"/>
          <w:lang w:eastAsia="ru-RU"/>
        </w:rPr>
        <w:t>извещение</w:t>
      </w:r>
      <w:proofErr w:type="gramEnd"/>
      <w:r w:rsidRPr="00F73C25">
        <w:rPr>
          <w:rFonts w:ascii="Times New Roman" w:eastAsia="Times New Roman" w:hAnsi="Times New Roman" w:cs="Times New Roman"/>
          <w:color w:val="000000"/>
          <w:sz w:val="28"/>
          <w:szCs w:val="28"/>
          <w:lang w:eastAsia="ru-RU"/>
        </w:rPr>
        <w:t xml:space="preserve"> о проведении которого размещено в соответствии с </w:t>
      </w:r>
      <w:hyperlink r:id="rId16" w:history="1">
        <w:r w:rsidRPr="00DC1AD0">
          <w:rPr>
            <w:rFonts w:ascii="Times New Roman" w:eastAsia="Times New Roman" w:hAnsi="Times New Roman" w:cs="Times New Roman"/>
            <w:sz w:val="28"/>
            <w:szCs w:val="28"/>
            <w:lang w:eastAsia="ru-RU"/>
          </w:rPr>
          <w:t>пунктом 19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12) в отношении земельного участка, указанного в заявлении, поступило предусмотренное </w:t>
      </w:r>
      <w:hyperlink r:id="rId17" w:history="1">
        <w:r w:rsidRPr="00DC1AD0">
          <w:rPr>
            <w:rFonts w:ascii="Times New Roman" w:eastAsia="Times New Roman" w:hAnsi="Times New Roman" w:cs="Times New Roman"/>
            <w:sz w:val="28"/>
            <w:szCs w:val="28"/>
            <w:lang w:eastAsia="ru-RU"/>
          </w:rPr>
          <w:t>подпунктом 6 пункта 4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C1AD0">
          <w:rPr>
            <w:rFonts w:ascii="Times New Roman" w:eastAsia="Times New Roman" w:hAnsi="Times New Roman" w:cs="Times New Roman"/>
            <w:sz w:val="28"/>
            <w:szCs w:val="28"/>
            <w:lang w:eastAsia="ru-RU"/>
          </w:rPr>
          <w:t>подпунктом 4 пункта 4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и Уполномоченным органом не принято</w:t>
      </w:r>
      <w:proofErr w:type="gramEnd"/>
      <w:r w:rsidRPr="00F73C25">
        <w:rPr>
          <w:rFonts w:ascii="Times New Roman" w:eastAsia="Times New Roman" w:hAnsi="Times New Roman" w:cs="Times New Roman"/>
          <w:color w:val="000000"/>
          <w:sz w:val="28"/>
          <w:szCs w:val="28"/>
          <w:lang w:eastAsia="ru-RU"/>
        </w:rPr>
        <w:t xml:space="preserve"> решение об отказе в проведении этого аукциона по основаниям, предусмотренным </w:t>
      </w:r>
      <w:hyperlink r:id="rId19" w:history="1">
        <w:r w:rsidRPr="00DC1AD0">
          <w:rPr>
            <w:rFonts w:ascii="Times New Roman" w:eastAsia="Times New Roman" w:hAnsi="Times New Roman" w:cs="Times New Roman"/>
            <w:sz w:val="28"/>
            <w:szCs w:val="28"/>
            <w:lang w:eastAsia="ru-RU"/>
          </w:rPr>
          <w:t>пунктом 8 статьи 39.11</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13) в отношении земельного участка, указанного в заявлении, опубликовано и размещено в соответствии с </w:t>
      </w:r>
      <w:hyperlink r:id="rId20" w:history="1">
        <w:r w:rsidRPr="00DC1AD0">
          <w:rPr>
            <w:rFonts w:ascii="Times New Roman" w:eastAsia="Times New Roman" w:hAnsi="Times New Roman" w:cs="Times New Roman"/>
            <w:sz w:val="28"/>
            <w:szCs w:val="28"/>
            <w:lang w:eastAsia="ru-RU"/>
          </w:rPr>
          <w:t>подпунктом 1 пункта 1 статьи 39.18</w:t>
        </w:r>
      </w:hyperlink>
      <w:r w:rsidRPr="00F73C25">
        <w:rPr>
          <w:rFonts w:ascii="Times New Roman" w:eastAsia="Times New Roman" w:hAnsi="Times New Roman" w:cs="Times New Roman"/>
          <w:color w:val="000000"/>
          <w:sz w:val="28"/>
          <w:szCs w:val="28"/>
          <w:lang w:eastAsia="ru-RU"/>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за </w:t>
      </w:r>
      <w:r w:rsidRPr="00F73C25">
        <w:rPr>
          <w:rFonts w:ascii="Times New Roman" w:eastAsia="Times New Roman" w:hAnsi="Times New Roman" w:cs="Times New Roman"/>
          <w:color w:val="000000"/>
          <w:sz w:val="28"/>
          <w:szCs w:val="28"/>
          <w:lang w:eastAsia="ru-RU"/>
        </w:rPr>
        <w:lastRenderedPageBreak/>
        <w:t>исключением случаев размещения линейного объекта в соответствии с утвержденным проектом планировки территории;</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C1AD0">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w:t>
      </w:r>
      <w:hyperlink r:id="rId21" w:history="1">
        <w:r w:rsidRPr="00DC1AD0">
          <w:rPr>
            <w:rFonts w:ascii="Times New Roman" w:eastAsia="Times New Roman" w:hAnsi="Times New Roman" w:cs="Times New Roman"/>
            <w:sz w:val="28"/>
            <w:szCs w:val="28"/>
            <w:lang w:eastAsia="ru-RU"/>
          </w:rPr>
          <w:t>постановлением</w:t>
        </w:r>
      </w:hyperlink>
      <w:r w:rsidRPr="00DC1AD0">
        <w:rPr>
          <w:rFonts w:ascii="Times New Roman" w:eastAsia="Times New Roman" w:hAnsi="Times New Roman" w:cs="Times New Roman"/>
          <w:sz w:val="28"/>
          <w:szCs w:val="28"/>
          <w:lang w:eastAsia="ru-RU"/>
        </w:rPr>
        <w:t> Правительства Российской Федерации</w:t>
      </w:r>
      <w:r w:rsidRPr="00DC1AD0">
        <w:rPr>
          <w:rFonts w:ascii="Times New Roman" w:eastAsia="Times New Roman" w:hAnsi="Times New Roman" w:cs="Times New Roman"/>
          <w:sz w:val="28"/>
          <w:szCs w:val="28"/>
          <w:lang w:eastAsia="ru-RU"/>
        </w:rPr>
        <w:br/>
        <w:t>№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DC1AD0">
          <w:rPr>
            <w:rFonts w:ascii="Times New Roman" w:eastAsia="Times New Roman" w:hAnsi="Times New Roman" w:cs="Times New Roman"/>
            <w:sz w:val="28"/>
            <w:szCs w:val="28"/>
            <w:lang w:eastAsia="ru-RU"/>
          </w:rPr>
          <w:t>подпунктом 10 пункта 2 статьи 39.10</w:t>
        </w:r>
      </w:hyperlink>
      <w:r w:rsidRPr="00DC1AD0">
        <w:rPr>
          <w:rFonts w:ascii="Times New Roman" w:eastAsia="Times New Roman" w:hAnsi="Times New Roman" w:cs="Times New Roman"/>
          <w:sz w:val="28"/>
          <w:szCs w:val="28"/>
          <w:lang w:eastAsia="ru-RU"/>
        </w:rPr>
        <w:t> Земельного кодекса Российской Федерации;</w:t>
      </w:r>
      <w:proofErr w:type="gramEnd"/>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DC1AD0">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DC1AD0">
          <w:rPr>
            <w:rFonts w:ascii="Times New Roman" w:eastAsia="Times New Roman" w:hAnsi="Times New Roman" w:cs="Times New Roman"/>
            <w:sz w:val="28"/>
            <w:szCs w:val="28"/>
            <w:lang w:eastAsia="ru-RU"/>
          </w:rPr>
          <w:t>пунктом 6 статьи 39.10</w:t>
        </w:r>
      </w:hyperlink>
      <w:r w:rsidRPr="00DC1AD0">
        <w:rPr>
          <w:rFonts w:ascii="Times New Roman" w:eastAsia="Times New Roman" w:hAnsi="Times New Roman" w:cs="Times New Roman"/>
          <w:sz w:val="28"/>
          <w:szCs w:val="28"/>
          <w:lang w:eastAsia="ru-RU"/>
        </w:rPr>
        <w:t>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17) указанный в заявлении земельный участок в соответствии</w:t>
      </w:r>
      <w:r w:rsidRPr="00F73C25">
        <w:rPr>
          <w:rFonts w:ascii="Times New Roman" w:eastAsia="Times New Roman" w:hAnsi="Times New Roman" w:cs="Times New Roman"/>
          <w:color w:val="000000"/>
          <w:sz w:val="28"/>
          <w:szCs w:val="28"/>
          <w:lang w:eastAsia="ru-RU"/>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19) предоставление земельного участка на заявленном виде прав не допускается;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20) в отношении земельного участка, указанного в заявлении, не установлен вид разрешенного использования;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 указанный в заявлении земельный участок не отнесен к определенной категории земель;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24) границы земельного участка, указанного в заявлении, подлежат уточнению в соответствии с Федеральным </w:t>
      </w:r>
      <w:hyperlink r:id="rId24" w:history="1">
        <w:r w:rsidRPr="00DC1AD0">
          <w:rPr>
            <w:rFonts w:ascii="Times New Roman" w:eastAsia="Times New Roman" w:hAnsi="Times New Roman" w:cs="Times New Roman"/>
            <w:sz w:val="28"/>
            <w:szCs w:val="28"/>
            <w:lang w:eastAsia="ru-RU"/>
          </w:rPr>
          <w:t>законом</w:t>
        </w:r>
      </w:hyperlink>
      <w:r w:rsidRPr="00DC1AD0">
        <w:rPr>
          <w:rFonts w:ascii="Times New Roman" w:eastAsia="Times New Roman" w:hAnsi="Times New Roman" w:cs="Times New Roman"/>
          <w:sz w:val="28"/>
          <w:szCs w:val="28"/>
          <w:lang w:eastAsia="ru-RU"/>
        </w:rPr>
        <w:t> от 13.07.2015 № 218-ФЗ</w:t>
      </w:r>
      <w:r w:rsidRPr="00DC1AD0">
        <w:rPr>
          <w:rFonts w:ascii="Times New Roman" w:eastAsia="Times New Roman" w:hAnsi="Times New Roman" w:cs="Times New Roman"/>
          <w:sz w:val="28"/>
          <w:szCs w:val="28"/>
          <w:lang w:eastAsia="ru-RU"/>
        </w:rPr>
        <w:br/>
        <w:t>«О государственной регистрации недвижимости»;</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DC1AD0">
        <w:rPr>
          <w:rFonts w:ascii="Times New Roman" w:eastAsia="Times New Roman" w:hAnsi="Times New Roman" w:cs="Times New Roman"/>
          <w:sz w:val="28"/>
          <w:szCs w:val="28"/>
          <w:lang w:eastAsia="ru-RU"/>
        </w:rPr>
        <w:lastRenderedPageBreak/>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C1AD0">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DC1AD0">
          <w:rPr>
            <w:rFonts w:ascii="Times New Roman" w:eastAsia="Times New Roman" w:hAnsi="Times New Roman" w:cs="Times New Roman"/>
            <w:sz w:val="28"/>
            <w:szCs w:val="28"/>
            <w:lang w:eastAsia="ru-RU"/>
          </w:rPr>
          <w:t>частью 4 статьи 18</w:t>
        </w:r>
      </w:hyperlink>
      <w:r w:rsidRPr="00DC1AD0">
        <w:rPr>
          <w:rFonts w:ascii="Times New Roman" w:eastAsia="Times New Roman" w:hAnsi="Times New Roman" w:cs="Times New Roman"/>
          <w:sz w:val="28"/>
          <w:szCs w:val="28"/>
          <w:lang w:eastAsia="ru-RU"/>
        </w:rPr>
        <w:t>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DC1AD0">
          <w:rPr>
            <w:rFonts w:ascii="Times New Roman" w:eastAsia="Times New Roman" w:hAnsi="Times New Roman" w:cs="Times New Roman"/>
            <w:sz w:val="28"/>
            <w:szCs w:val="28"/>
            <w:lang w:eastAsia="ru-RU"/>
          </w:rPr>
          <w:t>частью 3 статьи</w:t>
        </w:r>
        <w:proofErr w:type="gramEnd"/>
        <w:r w:rsidRPr="00DC1AD0">
          <w:rPr>
            <w:rFonts w:ascii="Times New Roman" w:eastAsia="Times New Roman" w:hAnsi="Times New Roman" w:cs="Times New Roman"/>
            <w:sz w:val="28"/>
            <w:szCs w:val="28"/>
            <w:lang w:eastAsia="ru-RU"/>
          </w:rPr>
          <w:t xml:space="preserve"> 14</w:t>
        </w:r>
      </w:hyperlink>
      <w:r w:rsidRPr="00DC1AD0">
        <w:rPr>
          <w:rFonts w:ascii="Times New Roman" w:eastAsia="Times New Roman" w:hAnsi="Times New Roman" w:cs="Times New Roman"/>
          <w:sz w:val="28"/>
          <w:szCs w:val="28"/>
          <w:lang w:eastAsia="ru-RU"/>
        </w:rPr>
        <w:t> указанного Федерального закона;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73C25">
        <w:rPr>
          <w:rFonts w:ascii="Times New Roman" w:eastAsia="Times New Roman" w:hAnsi="Times New Roman" w:cs="Times New Roman"/>
          <w:color w:val="000000"/>
          <w:sz w:val="28"/>
          <w:szCs w:val="28"/>
          <w:lang w:eastAsia="ru-RU"/>
        </w:rPr>
        <w:t xml:space="preserve"> земельным участком общего назначения).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2.14.</w:t>
      </w: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73C25">
        <w:rPr>
          <w:rFonts w:ascii="Times New Roman" w:eastAsia="Times New Roman" w:hAnsi="Times New Roman" w:cs="Times New Roman"/>
          <w:b/>
          <w:bCs/>
          <w:color w:val="000000"/>
          <w:sz w:val="28"/>
          <w:szCs w:val="28"/>
          <w:lang w:eastAsia="ru-RU"/>
        </w:rPr>
        <w:t>мультимедийной</w:t>
      </w:r>
      <w:proofErr w:type="spellEnd"/>
      <w:r w:rsidRPr="00F73C25">
        <w:rPr>
          <w:rFonts w:ascii="Times New Roman" w:eastAsia="Times New Roman" w:hAnsi="Times New Roman" w:cs="Times New Roman"/>
          <w:b/>
          <w:bCs/>
          <w:color w:val="000000"/>
          <w:sz w:val="28"/>
          <w:szCs w:val="28"/>
          <w:lang w:eastAsia="ru-RU"/>
        </w:rPr>
        <w:t xml:space="preserve"> информации о порядке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Места для ожидания оборудуются стульями, кресельными секциями или скамьями (</w:t>
      </w:r>
      <w:proofErr w:type="spellStart"/>
      <w:r w:rsidRPr="00F73C25">
        <w:rPr>
          <w:rFonts w:ascii="Times New Roman" w:eastAsia="Times New Roman" w:hAnsi="Times New Roman" w:cs="Times New Roman"/>
          <w:color w:val="000000"/>
          <w:sz w:val="28"/>
          <w:szCs w:val="28"/>
          <w:lang w:eastAsia="ru-RU"/>
        </w:rPr>
        <w:t>банкетками</w:t>
      </w:r>
      <w:proofErr w:type="spellEnd"/>
      <w:r w:rsidRPr="00F73C25">
        <w:rPr>
          <w:rFonts w:ascii="Times New Roman" w:eastAsia="Times New Roman" w:hAnsi="Times New Roman" w:cs="Times New Roman"/>
          <w:color w:val="000000"/>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наименование;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место нахождения;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режим работы;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адрес официального сайта;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телефонный номер и адрес электронной почты.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допуск </w:t>
      </w:r>
      <w:proofErr w:type="spellStart"/>
      <w:r w:rsidRPr="00F73C25">
        <w:rPr>
          <w:rFonts w:ascii="Times New Roman" w:eastAsia="Times New Roman" w:hAnsi="Times New Roman" w:cs="Times New Roman"/>
          <w:color w:val="000000"/>
          <w:sz w:val="28"/>
          <w:szCs w:val="28"/>
          <w:lang w:eastAsia="ru-RU"/>
        </w:rPr>
        <w:t>сурдопереводчика</w:t>
      </w:r>
      <w:proofErr w:type="spellEnd"/>
      <w:r w:rsidRPr="00F73C25">
        <w:rPr>
          <w:rFonts w:ascii="Times New Roman" w:eastAsia="Times New Roman" w:hAnsi="Times New Roman" w:cs="Times New Roman"/>
          <w:color w:val="000000"/>
          <w:sz w:val="28"/>
          <w:szCs w:val="28"/>
          <w:lang w:eastAsia="ru-RU"/>
        </w:rPr>
        <w:t xml:space="preserve"> и </w:t>
      </w:r>
      <w:proofErr w:type="spellStart"/>
      <w:r w:rsidRPr="00F73C25">
        <w:rPr>
          <w:rFonts w:ascii="Times New Roman" w:eastAsia="Times New Roman" w:hAnsi="Times New Roman" w:cs="Times New Roman"/>
          <w:color w:val="000000"/>
          <w:sz w:val="28"/>
          <w:szCs w:val="28"/>
          <w:lang w:eastAsia="ru-RU"/>
        </w:rPr>
        <w:t>тифлосурдопереводчика</w:t>
      </w:r>
      <w:proofErr w:type="spell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допуск собаки-проводника на объекты (здания, помещения), в которых предоставляется муниципальная услуга;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оказание помощи в преодолении барьеров, мешающих получению муниципальной услуги наравне с другими лицами.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w:t>
      </w:r>
      <w:r w:rsidRPr="00F73C25">
        <w:rPr>
          <w:rFonts w:ascii="Times New Roman" w:eastAsia="Times New Roman" w:hAnsi="Times New Roman" w:cs="Times New Roman"/>
          <w:b/>
          <w:bCs/>
          <w:color w:val="000000"/>
          <w:sz w:val="28"/>
          <w:szCs w:val="28"/>
          <w:lang w:eastAsia="ru-RU"/>
        </w:rPr>
        <w:lastRenderedPageBreak/>
        <w:t>в том числе с использованием информационн</w:t>
      </w:r>
      <w:proofErr w:type="gramStart"/>
      <w:r w:rsidRPr="00F73C25">
        <w:rPr>
          <w:rFonts w:ascii="Times New Roman" w:eastAsia="Times New Roman" w:hAnsi="Times New Roman" w:cs="Times New Roman"/>
          <w:b/>
          <w:bCs/>
          <w:color w:val="000000"/>
          <w:sz w:val="28"/>
          <w:szCs w:val="28"/>
          <w:lang w:eastAsia="ru-RU"/>
        </w:rPr>
        <w:t>о-</w:t>
      </w:r>
      <w:proofErr w:type="gramEnd"/>
      <w:r w:rsidRPr="00F73C25">
        <w:rPr>
          <w:rFonts w:ascii="Times New Roman" w:eastAsia="Times New Roman" w:hAnsi="Times New Roman" w:cs="Times New Roman"/>
          <w:b/>
          <w:bCs/>
          <w:color w:val="000000"/>
          <w:sz w:val="28"/>
          <w:szCs w:val="28"/>
          <w:lang w:eastAsia="ru-RU"/>
        </w:rPr>
        <w:t xml:space="preserve"> коммуникационных технологий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2.17.2. Показателями доступности предоставления муниципальной услуги являются: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2.17.3. Показателями качества предоставления муниципальной услуги являются: </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степень удовлетворенности заявителей качеством и доступностью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количество обоснованных жалоб.</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Продолжительность каждого взаимодействия не должна превышать</w:t>
      </w:r>
      <w:r w:rsidRPr="00F73C25">
        <w:rPr>
          <w:rFonts w:ascii="Times New Roman" w:eastAsia="Times New Roman" w:hAnsi="Times New Roman" w:cs="Times New Roman"/>
          <w:color w:val="000000"/>
          <w:sz w:val="28"/>
          <w:szCs w:val="28"/>
          <w:lang w:eastAsia="ru-RU"/>
        </w:rPr>
        <w:br/>
        <w:t>15 минут.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lastRenderedPageBreak/>
        <w:t xml:space="preserve">2.18.3. </w:t>
      </w:r>
      <w:proofErr w:type="gramStart"/>
      <w:r w:rsidRPr="00DC1AD0">
        <w:rPr>
          <w:rFonts w:ascii="Times New Roman" w:eastAsia="Times New Roman" w:hAnsi="Times New Roman" w:cs="Times New Roman"/>
          <w:sz w:val="28"/>
          <w:szCs w:val="28"/>
          <w:lang w:eastAsia="ru-RU"/>
        </w:rPr>
        <w:t>При направлении заявления о предоставлении муниципальной услуги в электронной форме заявитель формирует </w:t>
      </w:r>
      <w:hyperlink r:id="rId27" w:history="1">
        <w:r w:rsidRPr="00DC1AD0">
          <w:rPr>
            <w:rFonts w:ascii="Times New Roman" w:eastAsia="Times New Roman" w:hAnsi="Times New Roman" w:cs="Times New Roman"/>
            <w:sz w:val="28"/>
            <w:szCs w:val="28"/>
            <w:lang w:eastAsia="ru-RU"/>
          </w:rPr>
          <w:t>заявление</w:t>
        </w:r>
      </w:hyperlink>
      <w:r w:rsidRPr="00DC1AD0">
        <w:rPr>
          <w:rFonts w:ascii="Times New Roman" w:eastAsia="Times New Roman" w:hAnsi="Times New Roman" w:cs="Times New Roman"/>
          <w:sz w:val="28"/>
          <w:szCs w:val="28"/>
          <w:lang w:eastAsia="ru-RU"/>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8" w:history="1">
        <w:r w:rsidRPr="00DC1AD0">
          <w:rPr>
            <w:rFonts w:ascii="Times New Roman" w:eastAsia="Times New Roman" w:hAnsi="Times New Roman" w:cs="Times New Roman"/>
            <w:sz w:val="28"/>
            <w:szCs w:val="28"/>
            <w:lang w:eastAsia="ru-RU"/>
          </w:rPr>
          <w:t>закона</w:t>
        </w:r>
      </w:hyperlink>
      <w:r w:rsidRPr="00DC1AD0">
        <w:rPr>
          <w:rFonts w:ascii="Times New Roman" w:eastAsia="Times New Roman" w:hAnsi="Times New Roman" w:cs="Times New Roman"/>
          <w:sz w:val="28"/>
          <w:szCs w:val="28"/>
          <w:lang w:eastAsia="ru-RU"/>
        </w:rPr>
        <w:t> от 06.04.2011 № 63-ФЗ, Федерального </w:t>
      </w:r>
      <w:hyperlink r:id="rId29" w:history="1">
        <w:r w:rsidRPr="00DC1AD0">
          <w:rPr>
            <w:rFonts w:ascii="Times New Roman" w:eastAsia="Times New Roman" w:hAnsi="Times New Roman" w:cs="Times New Roman"/>
            <w:sz w:val="28"/>
            <w:szCs w:val="28"/>
            <w:lang w:eastAsia="ru-RU"/>
          </w:rPr>
          <w:t>закона</w:t>
        </w:r>
      </w:hyperlink>
      <w:r w:rsidRPr="00DC1AD0">
        <w:rPr>
          <w:rFonts w:ascii="Times New Roman" w:eastAsia="Times New Roman" w:hAnsi="Times New Roman" w:cs="Times New Roman"/>
          <w:sz w:val="28"/>
          <w:szCs w:val="28"/>
          <w:lang w:eastAsia="ru-RU"/>
        </w:rPr>
        <w:t> от 27.07.2010 № 210-ФЗ и Правил определения видов электронной подписи, использование которых  допускается при обращении за получением</w:t>
      </w:r>
      <w:r w:rsidRPr="00F73C25">
        <w:rPr>
          <w:rFonts w:ascii="Times New Roman" w:eastAsia="Times New Roman" w:hAnsi="Times New Roman" w:cs="Times New Roman"/>
          <w:color w:val="000000"/>
          <w:sz w:val="28"/>
          <w:szCs w:val="28"/>
          <w:lang w:eastAsia="ru-RU"/>
        </w:rPr>
        <w:t xml:space="preserve"> государственных и муниципальных услуг, утвержденных постановлением Правительства</w:t>
      </w:r>
      <w:proofErr w:type="gramEnd"/>
      <w:r w:rsidRPr="00F73C25">
        <w:rPr>
          <w:rFonts w:ascii="Times New Roman" w:eastAsia="Times New Roman" w:hAnsi="Times New Roman" w:cs="Times New Roman"/>
          <w:color w:val="000000"/>
          <w:sz w:val="28"/>
          <w:szCs w:val="28"/>
          <w:lang w:eastAsia="ru-RU"/>
        </w:rPr>
        <w:t xml:space="preserve"> Российской Федерации от 25.06.2012 № 634.</w:t>
      </w:r>
    </w:p>
    <w:p w:rsidR="00F73C25" w:rsidRPr="00F73C25" w:rsidRDefault="00F73C25" w:rsidP="00DC1A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3.1. Исчерпывающий перечень административных процедур (действий)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возвращение заявления и иных принятых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направление межведомственных запросов;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 рассмотрение документов и принятие решения о предоставлении или об отказе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5) выдача (направление) результата предоставления муниципальной услуги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3.2. Прием и регистрация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бумажном носителе непосредственно в Уполномоченный орган,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на бумажном носителе в Уполномоченный орган посредством  почтового отправления;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форме электронного документа с использованием единого портала, регионального портала.</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w:t>
      </w:r>
      <w:r w:rsidRPr="00DC1AD0">
        <w:rPr>
          <w:rFonts w:ascii="Times New Roman" w:eastAsia="Times New Roman" w:hAnsi="Times New Roman" w:cs="Times New Roman"/>
          <w:sz w:val="28"/>
          <w:szCs w:val="28"/>
          <w:lang w:eastAsia="ru-RU"/>
        </w:rPr>
        <w:t>в </w:t>
      </w:r>
      <w:hyperlink r:id="rId30" w:history="1">
        <w:r w:rsidRPr="00DC1AD0">
          <w:rPr>
            <w:rFonts w:ascii="Times New Roman" w:eastAsia="Times New Roman" w:hAnsi="Times New Roman" w:cs="Times New Roman"/>
            <w:sz w:val="28"/>
            <w:szCs w:val="28"/>
            <w:lang w:eastAsia="ru-RU"/>
          </w:rPr>
          <w:t>пунктах 2.6</w:t>
        </w:r>
      </w:hyperlink>
      <w:r w:rsidRPr="00DC1AD0">
        <w:rPr>
          <w:rFonts w:ascii="Times New Roman" w:eastAsia="Times New Roman" w:hAnsi="Times New Roman" w:cs="Times New Roman"/>
          <w:sz w:val="28"/>
          <w:szCs w:val="28"/>
          <w:lang w:eastAsia="ru-RU"/>
        </w:rPr>
        <w:t>, 2.7 настоящего административного регламента</w:t>
      </w:r>
      <w:r w:rsidRPr="00DC1AD0">
        <w:rPr>
          <w:rFonts w:ascii="Times New Roman" w:eastAsia="Times New Roman" w:hAnsi="Times New Roman" w:cs="Times New Roman"/>
          <w:sz w:val="28"/>
          <w:szCs w:val="28"/>
          <w:lang w:eastAsia="ru-RU"/>
        </w:rPr>
        <w:br/>
        <w:t>(в случае если заявитель представляет документы, указанные в </w:t>
      </w:r>
      <w:hyperlink r:id="rId31" w:history="1">
        <w:r w:rsidRPr="00DC1AD0">
          <w:rPr>
            <w:rFonts w:ascii="Times New Roman" w:eastAsia="Times New Roman" w:hAnsi="Times New Roman" w:cs="Times New Roman"/>
            <w:sz w:val="28"/>
            <w:szCs w:val="28"/>
            <w:lang w:eastAsia="ru-RU"/>
          </w:rPr>
          <w:t>пункте</w:t>
        </w:r>
        <w:r w:rsidRPr="00DC1AD0">
          <w:rPr>
            <w:rFonts w:ascii="Times New Roman" w:eastAsia="Times New Roman" w:hAnsi="Times New Roman" w:cs="Times New Roman"/>
            <w:sz w:val="28"/>
            <w:szCs w:val="28"/>
            <w:lang w:eastAsia="ru-RU"/>
          </w:rPr>
          <w:br/>
          <w:t>2.</w:t>
        </w:r>
      </w:hyperlink>
      <w:r w:rsidRPr="00DC1AD0">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предмет обращения;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проверяет полномочия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w:t>
      </w:r>
      <w:r w:rsidRPr="00DC1AD0">
        <w:rPr>
          <w:rFonts w:ascii="Times New Roman" w:eastAsia="Times New Roman" w:hAnsi="Times New Roman" w:cs="Times New Roman"/>
          <w:sz w:val="28"/>
          <w:szCs w:val="28"/>
          <w:lang w:eastAsia="ru-RU"/>
        </w:rPr>
        <w:t>с </w:t>
      </w:r>
      <w:hyperlink r:id="rId32" w:history="1">
        <w:r w:rsidRPr="00DC1AD0">
          <w:rPr>
            <w:rFonts w:ascii="Times New Roman" w:eastAsia="Times New Roman" w:hAnsi="Times New Roman" w:cs="Times New Roman"/>
            <w:sz w:val="28"/>
            <w:szCs w:val="28"/>
            <w:lang w:eastAsia="ru-RU"/>
          </w:rPr>
          <w:t>пунктом 2.6</w:t>
        </w:r>
      </w:hyperlink>
      <w:r w:rsidRPr="00F73C25">
        <w:rPr>
          <w:rFonts w:ascii="Times New Roman" w:eastAsia="Times New Roman" w:hAnsi="Times New Roman" w:cs="Times New Roman"/>
          <w:color w:val="000000"/>
          <w:sz w:val="28"/>
          <w:szCs w:val="28"/>
          <w:lang w:eastAsia="ru-RU"/>
        </w:rPr>
        <w:t>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Специалист МФЦ, ответственный за прием документов, осуществляет следующие действия в ходе приема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предмет обращения;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проверяет полномочия заявителя;</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3" w:history="1">
        <w:r w:rsidRPr="00DC1AD0">
          <w:rPr>
            <w:rFonts w:ascii="Times New Roman" w:eastAsia="Times New Roman" w:hAnsi="Times New Roman" w:cs="Times New Roman"/>
            <w:sz w:val="28"/>
            <w:szCs w:val="28"/>
            <w:lang w:eastAsia="ru-RU"/>
          </w:rPr>
          <w:t>пунктом 2.6</w:t>
        </w:r>
      </w:hyperlink>
      <w:r w:rsidRPr="00DC1AD0">
        <w:rPr>
          <w:rFonts w:ascii="Times New Roman" w:eastAsia="Times New Roman" w:hAnsi="Times New Roman" w:cs="Times New Roman"/>
          <w:sz w:val="28"/>
          <w:szCs w:val="28"/>
          <w:lang w:eastAsia="ru-RU"/>
        </w:rPr>
        <w:t>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принимает решение о приеме у заявителя представленных документов, формирует заявление о предоставлении услуги посредством </w:t>
      </w:r>
      <w:r w:rsidRPr="00F73C25">
        <w:rPr>
          <w:rFonts w:ascii="Times New Roman" w:eastAsia="Times New Roman" w:hAnsi="Times New Roman" w:cs="Times New Roman"/>
          <w:color w:val="000000"/>
          <w:sz w:val="28"/>
          <w:szCs w:val="28"/>
          <w:lang w:eastAsia="ru-RU"/>
        </w:rPr>
        <w:lastRenderedPageBreak/>
        <w:t>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F73C25">
        <w:rPr>
          <w:rFonts w:ascii="Times New Roman" w:eastAsia="Times New Roman" w:hAnsi="Times New Roman" w:cs="Times New Roman"/>
          <w:color w:val="000000"/>
          <w:sz w:val="28"/>
          <w:szCs w:val="28"/>
          <w:lang w:eastAsia="ru-RU"/>
        </w:rPr>
        <w:br/>
        <w:t>лица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Длительность осуществления всех необходимых действий не может превышать 15 минут.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Днем регистрации заявления является день его поступления в Уполномоченный орган;</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формировании заявления обеспечивается: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заявления без </w:t>
      </w:r>
      <w:proofErr w:type="gramStart"/>
      <w:r w:rsidRPr="00F73C25">
        <w:rPr>
          <w:rFonts w:ascii="Times New Roman" w:eastAsia="Times New Roman" w:hAnsi="Times New Roman" w:cs="Times New Roman"/>
          <w:color w:val="000000"/>
          <w:sz w:val="28"/>
          <w:szCs w:val="28"/>
          <w:lang w:eastAsia="ru-RU"/>
        </w:rPr>
        <w:t>потери</w:t>
      </w:r>
      <w:proofErr w:type="gramEnd"/>
      <w:r w:rsidRPr="00F73C25">
        <w:rPr>
          <w:rFonts w:ascii="Times New Roman" w:eastAsia="Times New Roman" w:hAnsi="Times New Roman" w:cs="Times New Roman"/>
          <w:color w:val="000000"/>
          <w:sz w:val="28"/>
          <w:szCs w:val="28"/>
          <w:lang w:eastAsia="ru-RU"/>
        </w:rPr>
        <w:t xml:space="preserve"> ранее введенной информации;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F73C25">
        <w:rPr>
          <w:rFonts w:ascii="Times New Roman" w:eastAsia="Times New Roman" w:hAnsi="Times New Roman" w:cs="Times New Roman"/>
          <w:color w:val="000000"/>
          <w:sz w:val="28"/>
          <w:szCs w:val="28"/>
          <w:lang w:eastAsia="ru-RU"/>
        </w:rPr>
        <w:t>заявление</w:t>
      </w:r>
      <w:proofErr w:type="gramEnd"/>
      <w:r w:rsidRPr="00F73C25">
        <w:rPr>
          <w:rFonts w:ascii="Times New Roman" w:eastAsia="Times New Roman" w:hAnsi="Times New Roman" w:cs="Times New Roman"/>
          <w:color w:val="000000"/>
          <w:sz w:val="28"/>
          <w:szCs w:val="28"/>
          <w:lang w:eastAsia="ru-RU"/>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Предварительная запись может осуществляться следующими способами по выбору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личном обращении заявителя в Уполномоченный орган;</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телефону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через официальный сайт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посредством единого портала,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осуществлении записи заявитель сообщает следующие данные: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фамилию, имя, отчество (последнее - при наличии);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номер контактного телефона;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адрес электронной почты (по желанию);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желаемые дату и время представления заявления и необходимых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Запись на прием в Уполномоченный орган для подачи заявления с использованием единого портала, регионального портала, официальных </w:t>
      </w:r>
      <w:r w:rsidRPr="00F73C25">
        <w:rPr>
          <w:rFonts w:ascii="Times New Roman" w:eastAsia="Times New Roman" w:hAnsi="Times New Roman" w:cs="Times New Roman"/>
          <w:color w:val="000000"/>
          <w:sz w:val="28"/>
          <w:szCs w:val="28"/>
          <w:lang w:eastAsia="ru-RU"/>
        </w:rPr>
        <w:lastRenderedPageBreak/>
        <w:t>сайтов в сети «Интернет», не осуществляется (указывается в случае отсутствия возможности записи указанными способами).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поступлении документов в форме электронных документов</w:t>
      </w:r>
      <w:r w:rsidRPr="00F73C25">
        <w:rPr>
          <w:rFonts w:ascii="Times New Roman" w:eastAsia="Times New Roman" w:hAnsi="Times New Roman" w:cs="Times New Roman"/>
          <w:color w:val="000000"/>
          <w:sz w:val="28"/>
          <w:szCs w:val="28"/>
          <w:lang w:eastAsia="ru-RU"/>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Если заявитель обратился заочно, должностное лицо Уполномоченного органа,  ответственное за прием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регистрирует заявление под индивидуальным порядковым номером в день поступления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проверяет представленные документы на предмет комплектности;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3.2.2. Критерием принятия решения о приеме документов является наличие заявления и прилагаемых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3.3.</w:t>
      </w: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Возвращение заявления и иных принятых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 к заявлению о предоставлении земельного участка не приложены документы, указанные в пункте 2.6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3.3.3. В случае наличия оснований для возвращения принятых документов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Возвращение уведомления и документов, поступивших через единый или региональный портал, осуществляется через указанные порталы.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3.3.4. Критерием принятия решения о возвращении заявления и приложенных документов является наличие оснований, указанных в пункте 3.3.1.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составляет 7 дней со дня поступления в Уполномоченный орган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3.3.5. Результатом исполнения административной процедуры является возвращение заявления и приложенных документов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3.4. Направление межведомственных запросов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3.5. Рассмотрение документов и принятие решения о предоставлении либо об отказе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в случае обращения заявителя за предоставлением земельного участка в постоянное (бессрочное) пользование готовит проект решения о </w:t>
      </w:r>
      <w:r w:rsidRPr="00F73C25">
        <w:rPr>
          <w:rFonts w:ascii="Times New Roman" w:eastAsia="Times New Roman" w:hAnsi="Times New Roman" w:cs="Times New Roman"/>
          <w:color w:val="000000"/>
          <w:sz w:val="28"/>
          <w:szCs w:val="28"/>
          <w:lang w:eastAsia="ru-RU"/>
        </w:rPr>
        <w:lastRenderedPageBreak/>
        <w:t>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3.5.4. После согласования проекта решения о предоставлении либо об отказе в предоставлении земельного участка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3.5.5.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w:t>
      </w:r>
      <w:hyperlink r:id="rId34" w:history="1">
        <w:r w:rsidRPr="00DC1AD0">
          <w:rPr>
            <w:rFonts w:ascii="Times New Roman" w:eastAsia="Times New Roman" w:hAnsi="Times New Roman" w:cs="Times New Roman"/>
            <w:sz w:val="28"/>
            <w:szCs w:val="28"/>
            <w:lang w:eastAsia="ru-RU"/>
          </w:rPr>
          <w:t>пунктах 2.9, 2.10.2</w:t>
        </w:r>
      </w:hyperlink>
      <w:r w:rsidRPr="00DC1AD0">
        <w:rPr>
          <w:rFonts w:ascii="Times New Roman" w:eastAsia="Times New Roman" w:hAnsi="Times New Roman" w:cs="Times New Roman"/>
          <w:sz w:val="28"/>
          <w:szCs w:val="28"/>
          <w:lang w:eastAsia="ru-RU"/>
        </w:rPr>
        <w:t>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3.5.7. Максимальный срок исполнения административной процедуры не может превышать:</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7 дней со дня поступления заявления в Уполномоченный орган в случае принятия решения о возврате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w:t>
      </w:r>
      <w:r w:rsidRPr="00F73C25">
        <w:rPr>
          <w:rFonts w:ascii="Times New Roman" w:eastAsia="Times New Roman" w:hAnsi="Times New Roman" w:cs="Times New Roman"/>
          <w:b/>
          <w:bCs/>
          <w:color w:val="000000"/>
          <w:sz w:val="28"/>
          <w:szCs w:val="28"/>
          <w:lang w:eastAsia="ru-RU"/>
        </w:rPr>
        <w:t>3.5. Выдача (направление) результата предоставления муниципальной услуги  заявителю</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3.5.1. </w:t>
      </w:r>
      <w:proofErr w:type="gramStart"/>
      <w:r w:rsidRPr="00F73C25">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3.5.4.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3.5.5. Максимальное время, затраченное на административное действие, не должно превышать 1 (одного) рабочего  дня со дня принятия решения.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3.6. Порядок выполнения административных процедур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МФЦ не осуществляет: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F73C25">
        <w:rPr>
          <w:rFonts w:ascii="Times New Roman" w:eastAsia="Times New Roman" w:hAnsi="Times New Roman" w:cs="Times New Roman"/>
          <w:color w:val="000000"/>
          <w:sz w:val="28"/>
          <w:szCs w:val="28"/>
          <w:lang w:eastAsia="ru-RU"/>
        </w:rPr>
        <w:t xml:space="preserve">Предварительная запись на прием в МФЦ для подачи заявления осуществляется посредством </w:t>
      </w:r>
      <w:proofErr w:type="spellStart"/>
      <w:r w:rsidRPr="00F73C25">
        <w:rPr>
          <w:rFonts w:ascii="Times New Roman" w:eastAsia="Times New Roman" w:hAnsi="Times New Roman" w:cs="Times New Roman"/>
          <w:color w:val="000000"/>
          <w:sz w:val="28"/>
          <w:szCs w:val="28"/>
          <w:lang w:eastAsia="ru-RU"/>
        </w:rPr>
        <w:t>самозаписи</w:t>
      </w:r>
      <w:proofErr w:type="spellEnd"/>
      <w:r w:rsidRPr="00F73C25">
        <w:rPr>
          <w:rFonts w:ascii="Times New Roman" w:eastAsia="Times New Roman" w:hAnsi="Times New Roman" w:cs="Times New Roman"/>
          <w:color w:val="000000"/>
          <w:sz w:val="28"/>
          <w:szCs w:val="28"/>
          <w:lang w:eastAsia="ru-RU"/>
        </w:rPr>
        <w:t xml:space="preserve"> на официальном сайте ГОАУ </w:t>
      </w:r>
      <w:r w:rsidRPr="00DC1AD0">
        <w:rPr>
          <w:rFonts w:ascii="Times New Roman" w:eastAsia="Times New Roman" w:hAnsi="Times New Roman" w:cs="Times New Roman"/>
          <w:sz w:val="28"/>
          <w:szCs w:val="28"/>
          <w:lang w:eastAsia="ru-RU"/>
        </w:rPr>
        <w:t>«МФЦ» (</w:t>
      </w:r>
      <w:hyperlink r:id="rId35" w:history="1">
        <w:r w:rsidRPr="00DC1AD0">
          <w:rPr>
            <w:rFonts w:ascii="Times New Roman" w:eastAsia="Times New Roman" w:hAnsi="Times New Roman" w:cs="Times New Roman"/>
            <w:sz w:val="28"/>
            <w:szCs w:val="28"/>
            <w:lang w:eastAsia="ru-RU"/>
          </w:rPr>
          <w:t>https://mfc53.nov.ru/</w:t>
        </w:r>
      </w:hyperlink>
      <w:r w:rsidRPr="00DC1AD0">
        <w:rPr>
          <w:rFonts w:ascii="Times New Roman" w:eastAsia="Times New Roman" w:hAnsi="Times New Roman" w:cs="Times New Roman"/>
          <w:sz w:val="28"/>
          <w:szCs w:val="28"/>
          <w:lang w:eastAsia="ru-RU"/>
        </w:rPr>
        <w:t>), по телефону call-центра:88002501053, а также при личном обращении в структурное подразделение ГОАУ «МФЦ».</w:t>
      </w:r>
    </w:p>
    <w:p w:rsidR="00F73C25" w:rsidRPr="00DC1AD0" w:rsidRDefault="00F73C25" w:rsidP="00F73C25">
      <w:pPr>
        <w:shd w:val="clear" w:color="auto" w:fill="FFFFFF"/>
        <w:spacing w:after="0" w:line="240" w:lineRule="auto"/>
        <w:jc w:val="both"/>
        <w:rPr>
          <w:rFonts w:ascii="Times New Roman" w:eastAsia="Times New Roman" w:hAnsi="Times New Roman" w:cs="Times New Roman"/>
          <w:sz w:val="28"/>
          <w:szCs w:val="28"/>
          <w:lang w:eastAsia="ru-RU"/>
        </w:rPr>
      </w:pPr>
      <w:r w:rsidRPr="00DC1AD0">
        <w:rPr>
          <w:rFonts w:ascii="Times New Roman" w:eastAsia="Times New Roman" w:hAnsi="Times New Roman" w:cs="Times New Roman"/>
          <w:b/>
          <w:bCs/>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w:t>
      </w:r>
      <w:r w:rsidRPr="00DC1AD0">
        <w:rPr>
          <w:rFonts w:ascii="Times New Roman" w:eastAsia="Times New Roman" w:hAnsi="Times New Roman" w:cs="Times New Roman"/>
          <w:sz w:val="28"/>
          <w:szCs w:val="28"/>
          <w:lang w:eastAsia="ru-RU"/>
        </w:rPr>
        <w:lastRenderedPageBreak/>
        <w:t>органа </w:t>
      </w:r>
      <w:hyperlink r:id="rId36" w:history="1">
        <w:r w:rsidRPr="00DC1AD0">
          <w:rPr>
            <w:rFonts w:ascii="Times New Roman" w:eastAsia="Times New Roman" w:hAnsi="Times New Roman" w:cs="Times New Roman"/>
            <w:sz w:val="28"/>
            <w:szCs w:val="28"/>
            <w:lang w:eastAsia="ru-RU"/>
          </w:rPr>
          <w:t>заявление</w:t>
        </w:r>
      </w:hyperlink>
      <w:r w:rsidRPr="00DC1AD0">
        <w:rPr>
          <w:rFonts w:ascii="Times New Roman" w:eastAsia="Times New Roman" w:hAnsi="Times New Roman" w:cs="Times New Roman"/>
          <w:sz w:val="28"/>
          <w:szCs w:val="28"/>
          <w:lang w:eastAsia="ru-RU"/>
        </w:rPr>
        <w:t> об исправлении таких опечаток и (или) ошибок посредством личного</w:t>
      </w:r>
      <w:r w:rsidRPr="00F73C25">
        <w:rPr>
          <w:rFonts w:ascii="Times New Roman" w:eastAsia="Times New Roman" w:hAnsi="Times New Roman" w:cs="Times New Roman"/>
          <w:color w:val="000000"/>
          <w:sz w:val="28"/>
          <w:szCs w:val="28"/>
          <w:lang w:eastAsia="ru-RU"/>
        </w:rPr>
        <w:t xml:space="preserve"> обращения или почтовым отправлением.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указанных в заявлении сведений.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73C25">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73C25" w:rsidRPr="00935581" w:rsidRDefault="00F73C25" w:rsidP="00DC1AD0">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r w:rsidRPr="00935581">
        <w:rPr>
          <w:rFonts w:ascii="Times New Roman" w:eastAsia="Times New Roman" w:hAnsi="Times New Roman" w:cs="Times New Roman"/>
          <w:b/>
          <w:bCs/>
          <w:sz w:val="28"/>
          <w:szCs w:val="28"/>
          <w:lang w:eastAsia="ru-RU"/>
        </w:rPr>
        <w:t xml:space="preserve">IV. ФОРМЫ </w:t>
      </w:r>
      <w:proofErr w:type="gramStart"/>
      <w:r w:rsidRPr="00935581">
        <w:rPr>
          <w:rFonts w:ascii="Times New Roman" w:eastAsia="Times New Roman" w:hAnsi="Times New Roman" w:cs="Times New Roman"/>
          <w:b/>
          <w:bCs/>
          <w:sz w:val="28"/>
          <w:szCs w:val="28"/>
          <w:lang w:eastAsia="ru-RU"/>
        </w:rPr>
        <w:t>КОНТРОЛЯ ЗА</w:t>
      </w:r>
      <w:proofErr w:type="gramEnd"/>
      <w:r w:rsidRPr="00935581">
        <w:rPr>
          <w:rFonts w:ascii="Times New Roman" w:eastAsia="Times New Roman" w:hAnsi="Times New Roman" w:cs="Times New Roman"/>
          <w:b/>
          <w:bCs/>
          <w:sz w:val="28"/>
          <w:szCs w:val="28"/>
          <w:lang w:eastAsia="ru-RU"/>
        </w:rPr>
        <w:t xml:space="preserve"> ИСПОЛНЕНИЕМ АДМИНИСТРАТИВНОГО РЕГЛАМЕНТА</w:t>
      </w:r>
      <w:bookmarkEnd w:id="0"/>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F73C25">
        <w:rPr>
          <w:rFonts w:ascii="Times New Roman" w:eastAsia="Times New Roman" w:hAnsi="Times New Roman" w:cs="Times New Roman"/>
          <w:b/>
          <w:bCs/>
          <w:color w:val="000000"/>
          <w:sz w:val="28"/>
          <w:szCs w:val="28"/>
          <w:lang w:eastAsia="ru-RU"/>
        </w:rPr>
        <w:t>контроля за</w:t>
      </w:r>
      <w:proofErr w:type="gramEnd"/>
      <w:r w:rsidRPr="00F73C25">
        <w:rPr>
          <w:rFonts w:ascii="Times New Roman" w:eastAsia="Times New Roman" w:hAnsi="Times New Roman" w:cs="Times New Roman"/>
          <w:b/>
          <w:bCs/>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3C25">
        <w:rPr>
          <w:rFonts w:ascii="Times New Roman" w:eastAsia="Times New Roman" w:hAnsi="Times New Roman" w:cs="Times New Roman"/>
          <w:b/>
          <w:bCs/>
          <w:color w:val="000000"/>
          <w:sz w:val="28"/>
          <w:szCs w:val="28"/>
          <w:lang w:eastAsia="ru-RU"/>
        </w:rPr>
        <w:t>контроля за</w:t>
      </w:r>
      <w:proofErr w:type="gramEnd"/>
      <w:r w:rsidRPr="00F73C25">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 xml:space="preserve">4.2.1. </w:t>
      </w:r>
      <w:proofErr w:type="gramStart"/>
      <w:r w:rsidRPr="00F73C25">
        <w:rPr>
          <w:rFonts w:ascii="Times New Roman" w:eastAsia="Times New Roman" w:hAnsi="Times New Roman" w:cs="Times New Roman"/>
          <w:color w:val="000000"/>
          <w:sz w:val="28"/>
          <w:szCs w:val="28"/>
          <w:lang w:eastAsia="ru-RU"/>
        </w:rPr>
        <w:t>Контроль за</w:t>
      </w:r>
      <w:proofErr w:type="gramEnd"/>
      <w:r w:rsidRPr="00F73C25">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4.2.2. Проверки могут быть плановыми и внеплановыми.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Должностное лицо несет персональную ответственность </w:t>
      </w:r>
      <w:proofErr w:type="gramStart"/>
      <w:r w:rsidRPr="00F73C25">
        <w:rPr>
          <w:rFonts w:ascii="Times New Roman" w:eastAsia="Times New Roman" w:hAnsi="Times New Roman" w:cs="Times New Roman"/>
          <w:color w:val="000000"/>
          <w:sz w:val="28"/>
          <w:szCs w:val="28"/>
          <w:lang w:eastAsia="ru-RU"/>
        </w:rPr>
        <w:t>за</w:t>
      </w:r>
      <w:proofErr w:type="gram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соблюдение установленного порядка приема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принятие надлежащих мер по полной и всесторонней проверке представленных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соблюдение сроков рассмотрения документов, соблюдение порядка выдачи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учет выданных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своевременное формирование, ведение и надлежащее хранение документов.</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F73C25">
        <w:rPr>
          <w:rFonts w:ascii="Times New Roman" w:eastAsia="Times New Roman" w:hAnsi="Times New Roman" w:cs="Times New Roman"/>
          <w:b/>
          <w:bCs/>
          <w:color w:val="000000"/>
          <w:sz w:val="28"/>
          <w:szCs w:val="28"/>
          <w:lang w:eastAsia="ru-RU"/>
        </w:rPr>
        <w:t>контроля за</w:t>
      </w:r>
      <w:proofErr w:type="gramEnd"/>
      <w:r w:rsidRPr="00F73C25">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на любые, предусмотренные действующим законодательством, формы </w:t>
      </w:r>
      <w:proofErr w:type="gramStart"/>
      <w:r w:rsidRPr="00F73C25">
        <w:rPr>
          <w:rFonts w:ascii="Times New Roman" w:eastAsia="Times New Roman" w:hAnsi="Times New Roman" w:cs="Times New Roman"/>
          <w:color w:val="000000"/>
          <w:sz w:val="28"/>
          <w:szCs w:val="28"/>
          <w:lang w:eastAsia="ru-RU"/>
        </w:rPr>
        <w:t>контроля за</w:t>
      </w:r>
      <w:proofErr w:type="gramEnd"/>
      <w:r w:rsidRPr="00F73C25">
        <w:rPr>
          <w:rFonts w:ascii="Times New Roman" w:eastAsia="Times New Roman" w:hAnsi="Times New Roman" w:cs="Times New Roman"/>
          <w:color w:val="000000"/>
          <w:sz w:val="28"/>
          <w:szCs w:val="28"/>
          <w:lang w:eastAsia="ru-RU"/>
        </w:rPr>
        <w:t xml:space="preserve"> деятельностью Уполномоченного органа при предоставлении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4.5. Порядок привлечения к ответственности работников МФЦ, предоставляющих муниципальную услугу, за решения и действия </w:t>
      </w:r>
      <w:r w:rsidRPr="00F73C25">
        <w:rPr>
          <w:rFonts w:ascii="Times New Roman" w:eastAsia="Times New Roman" w:hAnsi="Times New Roman" w:cs="Times New Roman"/>
          <w:b/>
          <w:bCs/>
          <w:color w:val="000000"/>
          <w:sz w:val="28"/>
          <w:szCs w:val="28"/>
          <w:lang w:eastAsia="ru-RU"/>
        </w:rPr>
        <w:lastRenderedPageBreak/>
        <w:t>(бездействие), принимаемые (осуществляемые) им в ходе предоставления государственной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4.5.1. МФЦ, работники МФЦ несут ответственность, установленную законодательством Российской Федерации: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1AD0">
        <w:rPr>
          <w:rFonts w:ascii="Times New Roman" w:eastAsia="Times New Roman" w:hAnsi="Times New Roman" w:cs="Times New Roman"/>
          <w:sz w:val="28"/>
          <w:szCs w:val="28"/>
          <w:lang w:eastAsia="ru-RU"/>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7" w:history="1">
        <w:r w:rsidRPr="00DC1AD0">
          <w:rPr>
            <w:rFonts w:ascii="Times New Roman" w:eastAsia="Times New Roman" w:hAnsi="Times New Roman" w:cs="Times New Roman"/>
            <w:sz w:val="28"/>
            <w:szCs w:val="28"/>
            <w:lang w:eastAsia="ru-RU"/>
          </w:rPr>
          <w:t>кодексом</w:t>
        </w:r>
      </w:hyperlink>
      <w:r w:rsidRPr="00DC1AD0">
        <w:rPr>
          <w:rFonts w:ascii="Times New Roman" w:eastAsia="Times New Roman" w:hAnsi="Times New Roman" w:cs="Times New Roman"/>
          <w:sz w:val="28"/>
          <w:szCs w:val="28"/>
          <w:lang w:eastAsia="ru-RU"/>
        </w:rPr>
        <w:t> Российской Федерации и </w:t>
      </w:r>
      <w:hyperlink r:id="rId38" w:history="1">
        <w:r w:rsidRPr="00DC1AD0">
          <w:rPr>
            <w:rFonts w:ascii="Times New Roman" w:eastAsia="Times New Roman" w:hAnsi="Times New Roman" w:cs="Times New Roman"/>
            <w:sz w:val="28"/>
            <w:szCs w:val="28"/>
            <w:lang w:eastAsia="ru-RU"/>
          </w:rPr>
          <w:t>Кодексом</w:t>
        </w:r>
      </w:hyperlink>
      <w:r w:rsidRPr="00F73C25">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F73C25" w:rsidRPr="00F73C25" w:rsidRDefault="00F73C25" w:rsidP="00DC1A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 xml:space="preserve">5.1. </w:t>
      </w:r>
      <w:proofErr w:type="gramStart"/>
      <w:r w:rsidRPr="00F73C25">
        <w:rPr>
          <w:rFonts w:ascii="Times New Roman" w:eastAsia="Times New Roman" w:hAnsi="Times New Roman" w:cs="Times New Roman"/>
          <w:b/>
          <w:bCs/>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5.2. Органы и должностные лица, которым может быть направлена жалоба заявителя в досудебном (внесудебном) порядке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Жалоба на решения и действия (бездействие) руководителя органа местного самоуправления подается   в Совет депутатов сельского поселения.</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Жалоба на решения и действия (бездействие) работника МФЦ подается руководителю этого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lastRenderedPageBreak/>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Уполномоченный орган обеспечивает: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b/>
          <w:bCs/>
          <w:color w:val="000000"/>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F73C25">
        <w:rPr>
          <w:rFonts w:ascii="Times New Roman" w:eastAsia="Times New Roman" w:hAnsi="Times New Roman" w:cs="Times New Roman"/>
          <w:color w:val="000000"/>
          <w:sz w:val="28"/>
          <w:szCs w:val="28"/>
          <w:lang w:eastAsia="ru-RU"/>
        </w:rPr>
        <w:t>с</w:t>
      </w:r>
      <w:proofErr w:type="gramEnd"/>
      <w:r w:rsidRPr="00F73C25">
        <w:rPr>
          <w:rFonts w:ascii="Times New Roman" w:eastAsia="Times New Roman" w:hAnsi="Times New Roman" w:cs="Times New Roman"/>
          <w:color w:val="000000"/>
          <w:sz w:val="28"/>
          <w:szCs w:val="28"/>
          <w:lang w:eastAsia="ru-RU"/>
        </w:rPr>
        <w:t>:</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w:t>
      </w:r>
    </w:p>
    <w:p w:rsidR="00F73C25" w:rsidRP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 xml:space="preserve">Постановлением Администрации </w:t>
      </w:r>
      <w:r w:rsidR="00935581">
        <w:rPr>
          <w:rFonts w:ascii="Times New Roman" w:eastAsia="Times New Roman" w:hAnsi="Times New Roman" w:cs="Times New Roman"/>
          <w:color w:val="000000"/>
          <w:sz w:val="28"/>
          <w:szCs w:val="28"/>
          <w:lang w:eastAsia="ru-RU"/>
        </w:rPr>
        <w:t>Железковского</w:t>
      </w:r>
      <w:r w:rsidRPr="00F73C25">
        <w:rPr>
          <w:rFonts w:ascii="Times New Roman" w:eastAsia="Times New Roman" w:hAnsi="Times New Roman" w:cs="Times New Roman"/>
          <w:color w:val="000000"/>
          <w:sz w:val="28"/>
          <w:szCs w:val="28"/>
          <w:lang w:eastAsia="ru-RU"/>
        </w:rPr>
        <w:t>  сельского поселения от 25.02.2020  № 14  «Об утверждении Правил подачи и рассмотрения жалоб на решения и действия (бездействие) Администрации поселения, её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w:t>
      </w:r>
    </w:p>
    <w:p w:rsidR="00F73C25" w:rsidRDefault="00F73C25"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C25">
        <w:rPr>
          <w:rFonts w:ascii="Times New Roman" w:eastAsia="Times New Roman" w:hAnsi="Times New Roman" w:cs="Times New Roman"/>
          <w:color w:val="000000"/>
          <w:sz w:val="28"/>
          <w:szCs w:val="28"/>
          <w:lang w:eastAsia="ru-RU"/>
        </w:rPr>
        <w:t>Информация, указанная в данном разделе, подлежит обязательному размещению на едином портале и региональном портале.</w:t>
      </w: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35581" w:rsidRDefault="00935581" w:rsidP="00F73C25">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0" w:type="auto"/>
        <w:tblCellSpacing w:w="0" w:type="dxa"/>
        <w:shd w:val="clear" w:color="auto" w:fill="FFFFFF"/>
        <w:tblCellMar>
          <w:left w:w="0" w:type="dxa"/>
          <w:right w:w="0" w:type="dxa"/>
        </w:tblCellMar>
        <w:tblLook w:val="04A0"/>
      </w:tblPr>
      <w:tblGrid>
        <w:gridCol w:w="4789"/>
        <w:gridCol w:w="4566"/>
      </w:tblGrid>
      <w:tr w:rsidR="00F73C25" w:rsidRPr="00F73C25" w:rsidTr="00DC1AD0">
        <w:trPr>
          <w:tblCellSpacing w:w="0" w:type="dxa"/>
        </w:trPr>
        <w:tc>
          <w:tcPr>
            <w:tcW w:w="4789" w:type="dxa"/>
            <w:shd w:val="clear" w:color="auto" w:fill="FFFFFF"/>
            <w:hideMark/>
          </w:tcPr>
          <w:p w:rsidR="00F73C25" w:rsidRPr="00F73C25" w:rsidRDefault="00F73C25" w:rsidP="00F73C25">
            <w:pPr>
              <w:spacing w:after="0" w:line="240" w:lineRule="auto"/>
              <w:jc w:val="right"/>
              <w:rPr>
                <w:rFonts w:ascii="Tahoma" w:eastAsia="Times New Roman" w:hAnsi="Tahoma" w:cs="Tahoma"/>
                <w:sz w:val="24"/>
                <w:szCs w:val="24"/>
                <w:lang w:eastAsia="ru-RU"/>
              </w:rPr>
            </w:pPr>
            <w:r w:rsidRPr="00F73C25">
              <w:rPr>
                <w:rFonts w:ascii="Tahoma" w:eastAsia="Times New Roman" w:hAnsi="Tahoma" w:cs="Tahoma"/>
                <w:sz w:val="24"/>
                <w:szCs w:val="24"/>
                <w:lang w:eastAsia="ru-RU"/>
              </w:rPr>
              <w:t> </w:t>
            </w:r>
          </w:p>
        </w:tc>
        <w:tc>
          <w:tcPr>
            <w:tcW w:w="4566" w:type="dxa"/>
            <w:shd w:val="clear" w:color="auto" w:fill="FFFFFF"/>
            <w:hideMark/>
          </w:tcPr>
          <w:p w:rsidR="00F73C25" w:rsidRPr="00935581" w:rsidRDefault="00F73C25" w:rsidP="00935581">
            <w:pPr>
              <w:spacing w:after="0" w:line="240" w:lineRule="auto"/>
              <w:jc w:val="right"/>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lang w:eastAsia="ru-RU"/>
              </w:rPr>
              <w:t> Приложение № 1</w:t>
            </w:r>
          </w:p>
          <w:p w:rsidR="00F73C25" w:rsidRPr="00935581" w:rsidRDefault="00F73C25" w:rsidP="00F73C25">
            <w:pPr>
              <w:spacing w:after="0" w:line="240" w:lineRule="auto"/>
              <w:jc w:val="right"/>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lang w:eastAsia="ru-RU"/>
              </w:rPr>
              <w:t>к административному регламенту</w:t>
            </w:r>
          </w:p>
          <w:p w:rsidR="00F73C25" w:rsidRPr="00F73C25" w:rsidRDefault="00F73C25" w:rsidP="00F73C25">
            <w:pPr>
              <w:spacing w:after="0" w:line="240" w:lineRule="auto"/>
              <w:rPr>
                <w:rFonts w:ascii="Tahoma" w:eastAsia="Times New Roman" w:hAnsi="Tahoma" w:cs="Tahoma"/>
                <w:sz w:val="24"/>
                <w:szCs w:val="24"/>
                <w:lang w:eastAsia="ru-RU"/>
              </w:rPr>
            </w:pPr>
            <w:r w:rsidRPr="00935581">
              <w:rPr>
                <w:rFonts w:ascii="Times New Roman" w:eastAsia="Times New Roman" w:hAnsi="Times New Roman" w:cs="Times New Roman"/>
                <w:sz w:val="24"/>
                <w:szCs w:val="24"/>
                <w:lang w:eastAsia="ru-RU"/>
              </w:rPr>
              <w:t xml:space="preserve">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w:t>
            </w:r>
            <w:r w:rsidRPr="00935581">
              <w:rPr>
                <w:rFonts w:ascii="Times New Roman" w:eastAsia="Times New Roman" w:hAnsi="Times New Roman" w:cs="Times New Roman"/>
                <w:sz w:val="24"/>
                <w:szCs w:val="24"/>
                <w:lang w:eastAsia="ru-RU"/>
              </w:rPr>
              <w:lastRenderedPageBreak/>
              <w:t>собственности или  государственная собственность на  который не разграничена, без проведения торгов</w:t>
            </w:r>
          </w:p>
        </w:tc>
      </w:tr>
    </w:tbl>
    <w:p w:rsidR="00F73C25" w:rsidRPr="00935581" w:rsidRDefault="00F73C25" w:rsidP="0093558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35581">
        <w:rPr>
          <w:rFonts w:ascii="Times New Roman" w:eastAsia="Times New Roman" w:hAnsi="Times New Roman" w:cs="Times New Roman"/>
          <w:b/>
          <w:bCs/>
          <w:color w:val="000000"/>
          <w:sz w:val="24"/>
          <w:szCs w:val="24"/>
          <w:lang w:eastAsia="ru-RU"/>
        </w:rPr>
        <w:lastRenderedPageBreak/>
        <w:t>Примерная форма заявления</w:t>
      </w:r>
    </w:p>
    <w:p w:rsidR="00F73C25" w:rsidRPr="00F73C25" w:rsidRDefault="00F73C25" w:rsidP="00F73C25">
      <w:pPr>
        <w:shd w:val="clear" w:color="auto" w:fill="FFFFFF"/>
        <w:spacing w:after="0" w:line="240" w:lineRule="auto"/>
        <w:jc w:val="right"/>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tbl>
      <w:tblPr>
        <w:tblW w:w="0" w:type="auto"/>
        <w:tblCellSpacing w:w="0" w:type="dxa"/>
        <w:shd w:val="clear" w:color="auto" w:fill="FFFFFF"/>
        <w:tblCellMar>
          <w:left w:w="0" w:type="dxa"/>
          <w:right w:w="0" w:type="dxa"/>
        </w:tblCellMar>
        <w:tblLook w:val="04A0"/>
      </w:tblPr>
      <w:tblGrid>
        <w:gridCol w:w="3859"/>
        <w:gridCol w:w="5496"/>
      </w:tblGrid>
      <w:tr w:rsidR="00F73C25" w:rsidRPr="00935581" w:rsidTr="00F73C25">
        <w:trPr>
          <w:tblCellSpacing w:w="0" w:type="dxa"/>
        </w:trPr>
        <w:tc>
          <w:tcPr>
            <w:tcW w:w="4080" w:type="dxa"/>
            <w:shd w:val="clear" w:color="auto" w:fill="FFFFFF"/>
            <w:hideMark/>
          </w:tcPr>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lang w:eastAsia="ru-RU"/>
              </w:rPr>
              <w:t> </w:t>
            </w:r>
          </w:p>
        </w:tc>
        <w:tc>
          <w:tcPr>
            <w:tcW w:w="5490" w:type="dxa"/>
            <w:shd w:val="clear" w:color="auto" w:fill="FFFFFF"/>
            <w:hideMark/>
          </w:tcPr>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В Администрацию</w:t>
            </w:r>
            <w:r w:rsidR="00DC1AD0">
              <w:rPr>
                <w:rFonts w:ascii="Times New Roman" w:eastAsia="Times New Roman" w:hAnsi="Times New Roman" w:cs="Times New Roman"/>
                <w:sz w:val="24"/>
                <w:szCs w:val="24"/>
                <w:u w:val="single"/>
                <w:lang w:eastAsia="ru-RU"/>
              </w:rPr>
              <w:t xml:space="preserve"> Железковского сельского поселения___</w:t>
            </w:r>
            <w:r w:rsidRPr="00935581">
              <w:rPr>
                <w:rFonts w:ascii="Times New Roman" w:eastAsia="Times New Roman" w:hAnsi="Times New Roman" w:cs="Times New Roman"/>
                <w:sz w:val="24"/>
                <w:szCs w:val="24"/>
                <w:u w:val="single"/>
                <w:lang w:eastAsia="ru-RU"/>
              </w:rPr>
              <w:t>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от 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 (наименование юридического лица)</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ИНН 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ЕГРЮЛ________________________________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Адрес:__________________________________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________________________________________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Контактный телефон 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Адрес электронной почты 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или</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от 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 (Ф.И.О. полностью)</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Паспорт: серия _________ номер 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 xml:space="preserve">Кем </w:t>
            </w:r>
            <w:proofErr w:type="gramStart"/>
            <w:r w:rsidRPr="00935581">
              <w:rPr>
                <w:rFonts w:ascii="Times New Roman" w:eastAsia="Times New Roman" w:hAnsi="Times New Roman" w:cs="Times New Roman"/>
                <w:sz w:val="24"/>
                <w:szCs w:val="24"/>
                <w:u w:val="single"/>
                <w:lang w:eastAsia="ru-RU"/>
              </w:rPr>
              <w:t>выдан</w:t>
            </w:r>
            <w:proofErr w:type="gramEnd"/>
            <w:r w:rsidRPr="00935581">
              <w:rPr>
                <w:rFonts w:ascii="Times New Roman" w:eastAsia="Times New Roman" w:hAnsi="Times New Roman" w:cs="Times New Roman"/>
                <w:sz w:val="24"/>
                <w:szCs w:val="24"/>
                <w:u w:val="single"/>
                <w:lang w:eastAsia="ru-RU"/>
              </w:rPr>
              <w:t xml:space="preserve"> 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Когда выдан 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Почтовый адрес 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________________________________________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Контактный телефон _____________________</w:t>
            </w:r>
          </w:p>
          <w:p w:rsidR="00F73C25" w:rsidRPr="00935581" w:rsidRDefault="00F73C25" w:rsidP="00935581">
            <w:pPr>
              <w:spacing w:after="0" w:line="240" w:lineRule="auto"/>
              <w:jc w:val="both"/>
              <w:rPr>
                <w:rFonts w:ascii="Times New Roman" w:eastAsia="Times New Roman" w:hAnsi="Times New Roman" w:cs="Times New Roman"/>
                <w:sz w:val="24"/>
                <w:szCs w:val="24"/>
                <w:lang w:eastAsia="ru-RU"/>
              </w:rPr>
            </w:pPr>
            <w:r w:rsidRPr="00935581">
              <w:rPr>
                <w:rFonts w:ascii="Times New Roman" w:eastAsia="Times New Roman" w:hAnsi="Times New Roman" w:cs="Times New Roman"/>
                <w:sz w:val="24"/>
                <w:szCs w:val="24"/>
                <w:u w:val="single"/>
                <w:lang w:eastAsia="ru-RU"/>
              </w:rPr>
              <w:t>Адрес электронной почты ________________</w:t>
            </w:r>
          </w:p>
        </w:tc>
      </w:tr>
    </w:tbl>
    <w:p w:rsidR="00F73C25" w:rsidRPr="00935581" w:rsidRDefault="00F73C25" w:rsidP="009355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5581">
        <w:rPr>
          <w:rFonts w:ascii="Times New Roman" w:eastAsia="Times New Roman" w:hAnsi="Times New Roman" w:cs="Times New Roman"/>
          <w:color w:val="000000"/>
          <w:sz w:val="24"/>
          <w:szCs w:val="24"/>
          <w:lang w:eastAsia="ru-RU"/>
        </w:rPr>
        <w:t> </w:t>
      </w:r>
    </w:p>
    <w:p w:rsidR="00F73C25" w:rsidRPr="00935581" w:rsidRDefault="00F73C25" w:rsidP="009355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35581">
        <w:rPr>
          <w:rFonts w:ascii="Times New Roman" w:eastAsia="Times New Roman" w:hAnsi="Times New Roman" w:cs="Times New Roman"/>
          <w:b/>
          <w:color w:val="000000"/>
          <w:sz w:val="24"/>
          <w:szCs w:val="24"/>
          <w:lang w:eastAsia="ru-RU"/>
        </w:rPr>
        <w:t>ЗАЯВЛЕНИЕ</w:t>
      </w:r>
    </w:p>
    <w:p w:rsidR="00F73C25" w:rsidRPr="00935581" w:rsidRDefault="00F73C25" w:rsidP="0093558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35581">
        <w:rPr>
          <w:rFonts w:ascii="Times New Roman" w:eastAsia="Times New Roman" w:hAnsi="Times New Roman" w:cs="Times New Roman"/>
          <w:b/>
          <w:color w:val="000000"/>
          <w:sz w:val="24"/>
          <w:szCs w:val="24"/>
          <w:lang w:eastAsia="ru-RU"/>
        </w:rPr>
        <w:t>о предоставлении земельного участка без проведения торгов</w:t>
      </w:r>
    </w:p>
    <w:p w:rsidR="00F73C25" w:rsidRPr="00935581" w:rsidRDefault="00F73C25" w:rsidP="009355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5581">
        <w:rPr>
          <w:rFonts w:ascii="Times New Roman" w:eastAsia="Times New Roman" w:hAnsi="Times New Roman" w:cs="Times New Roman"/>
          <w:color w:val="000000"/>
          <w:sz w:val="24"/>
          <w:szCs w:val="24"/>
          <w:lang w:eastAsia="ru-RU"/>
        </w:rPr>
        <w:t> </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Прош</w:t>
      </w:r>
      <w:proofErr w:type="gramStart"/>
      <w:r w:rsidRPr="00DC1AD0">
        <w:rPr>
          <w:rFonts w:ascii="Times New Roman" w:eastAsia="Times New Roman" w:hAnsi="Times New Roman" w:cs="Times New Roman"/>
          <w:sz w:val="24"/>
          <w:szCs w:val="24"/>
          <w:lang w:eastAsia="ru-RU"/>
        </w:rPr>
        <w:t>у(</w:t>
      </w:r>
      <w:proofErr w:type="gramEnd"/>
      <w:r w:rsidRPr="00DC1AD0">
        <w:rPr>
          <w:rFonts w:ascii="Times New Roman" w:eastAsia="Times New Roman" w:hAnsi="Times New Roman" w:cs="Times New Roman"/>
          <w:sz w:val="24"/>
          <w:szCs w:val="24"/>
          <w:lang w:eastAsia="ru-RU"/>
        </w:rPr>
        <w:t>сим) предоставить земельный участок с кадастровым номером _______________________________, площадью __________ кв. м, местоположение: __________________________________________________ на праве _______________________________________________________ </w:t>
      </w:r>
      <w:hyperlink r:id="rId39" w:anchor="Par54" w:history="1">
        <w:r w:rsidRPr="00DC1AD0">
          <w:rPr>
            <w:rFonts w:ascii="Times New Roman" w:eastAsia="Times New Roman" w:hAnsi="Times New Roman" w:cs="Times New Roman"/>
            <w:sz w:val="24"/>
            <w:szCs w:val="24"/>
            <w:u w:val="single"/>
            <w:lang w:eastAsia="ru-RU"/>
          </w:rPr>
          <w:t>&lt;*&gt;</w:t>
        </w:r>
      </w:hyperlink>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 xml:space="preserve">без  проведения  торгов  на  основании  </w:t>
      </w:r>
      <w:proofErr w:type="gramStart"/>
      <w:r w:rsidRPr="00DC1AD0">
        <w:rPr>
          <w:rFonts w:ascii="Times New Roman" w:eastAsia="Times New Roman" w:hAnsi="Times New Roman" w:cs="Times New Roman"/>
          <w:sz w:val="24"/>
          <w:szCs w:val="24"/>
          <w:lang w:eastAsia="ru-RU"/>
        </w:rPr>
        <w:t>подпункта ___ пункта ___ статьи ___ Земельного </w:t>
      </w:r>
      <w:hyperlink r:id="rId40" w:history="1">
        <w:r w:rsidRPr="00DC1AD0">
          <w:rPr>
            <w:rFonts w:ascii="Times New Roman" w:eastAsia="Times New Roman" w:hAnsi="Times New Roman" w:cs="Times New Roman"/>
            <w:sz w:val="24"/>
            <w:szCs w:val="24"/>
            <w:lang w:eastAsia="ru-RU"/>
          </w:rPr>
          <w:t>кодекса</w:t>
        </w:r>
      </w:hyperlink>
      <w:r w:rsidRPr="00DC1AD0">
        <w:rPr>
          <w:rFonts w:ascii="Times New Roman" w:eastAsia="Times New Roman" w:hAnsi="Times New Roman" w:cs="Times New Roman"/>
          <w:sz w:val="24"/>
          <w:szCs w:val="24"/>
          <w:lang w:eastAsia="ru-RU"/>
        </w:rPr>
        <w:t> Российской Федерации</w:t>
      </w:r>
      <w:proofErr w:type="gramEnd"/>
      <w:r w:rsidRPr="00DC1AD0">
        <w:rPr>
          <w:rFonts w:ascii="Times New Roman" w:eastAsia="Times New Roman" w:hAnsi="Times New Roman" w:cs="Times New Roman"/>
          <w:sz w:val="24"/>
          <w:szCs w:val="24"/>
          <w:lang w:eastAsia="ru-RU"/>
        </w:rPr>
        <w:t xml:space="preserve"> для целей _____________________________________________________________ </w:t>
      </w:r>
      <w:hyperlink r:id="rId41" w:anchor="Par55"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Дополнительные сведения:</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 xml:space="preserve">Решение о предварительном согласовании предоставления земельного участка выдано__________________________ </w:t>
      </w:r>
      <w:proofErr w:type="gramStart"/>
      <w:r w:rsidRPr="00DC1AD0">
        <w:rPr>
          <w:rFonts w:ascii="Times New Roman" w:eastAsia="Times New Roman" w:hAnsi="Times New Roman" w:cs="Times New Roman"/>
          <w:sz w:val="24"/>
          <w:szCs w:val="24"/>
          <w:lang w:eastAsia="ru-RU"/>
        </w:rPr>
        <w:t>от</w:t>
      </w:r>
      <w:proofErr w:type="gramEnd"/>
      <w:r w:rsidRPr="00DC1AD0">
        <w:rPr>
          <w:rFonts w:ascii="Times New Roman" w:eastAsia="Times New Roman" w:hAnsi="Times New Roman" w:cs="Times New Roman"/>
          <w:sz w:val="24"/>
          <w:szCs w:val="24"/>
          <w:lang w:eastAsia="ru-RU"/>
        </w:rPr>
        <w:t xml:space="preserve"> _________ № _____ </w:t>
      </w:r>
      <w:hyperlink r:id="rId42" w:anchor="Par56"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w:t>
      </w:r>
      <w:proofErr w:type="gramStart"/>
      <w:r w:rsidRPr="00DC1AD0">
        <w:rPr>
          <w:rFonts w:ascii="Times New Roman" w:eastAsia="Times New Roman" w:hAnsi="Times New Roman" w:cs="Times New Roman"/>
          <w:sz w:val="24"/>
          <w:szCs w:val="24"/>
          <w:lang w:eastAsia="ru-RU"/>
        </w:rPr>
        <w:t>от</w:t>
      </w:r>
      <w:proofErr w:type="gramEnd"/>
      <w:r w:rsidRPr="00DC1AD0">
        <w:rPr>
          <w:rFonts w:ascii="Times New Roman" w:eastAsia="Times New Roman" w:hAnsi="Times New Roman" w:cs="Times New Roman"/>
          <w:sz w:val="24"/>
          <w:szCs w:val="24"/>
          <w:lang w:eastAsia="ru-RU"/>
        </w:rPr>
        <w:t xml:space="preserve"> ______ № _____, принятого ________________________________________________ </w:t>
      </w:r>
      <w:hyperlink r:id="rId43" w:anchor="Par57"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DC1AD0" w:rsidRDefault="00F73C25" w:rsidP="00935581">
      <w:pPr>
        <w:shd w:val="clear" w:color="auto" w:fill="FFFFFF"/>
        <w:spacing w:after="0" w:line="240" w:lineRule="auto"/>
        <w:jc w:val="both"/>
        <w:rPr>
          <w:rFonts w:ascii="Times New Roman" w:eastAsia="Times New Roman" w:hAnsi="Times New Roman" w:cs="Times New Roman"/>
          <w:sz w:val="24"/>
          <w:szCs w:val="24"/>
          <w:lang w:eastAsia="ru-RU"/>
        </w:rPr>
      </w:pPr>
      <w:r w:rsidRPr="00DC1AD0">
        <w:rPr>
          <w:rFonts w:ascii="Times New Roman" w:eastAsia="Times New Roman" w:hAnsi="Times New Roman" w:cs="Times New Roman"/>
          <w:sz w:val="24"/>
          <w:szCs w:val="24"/>
          <w:lang w:eastAsia="ru-RU"/>
        </w:rPr>
        <w:t>Земельный  участок  испрашивается  для  размещения объектов</w:t>
      </w:r>
      <w:r w:rsidRPr="00935581">
        <w:rPr>
          <w:rFonts w:ascii="Times New Roman" w:eastAsia="Times New Roman" w:hAnsi="Times New Roman" w:cs="Times New Roman"/>
          <w:color w:val="000000"/>
          <w:sz w:val="24"/>
          <w:szCs w:val="24"/>
          <w:lang w:eastAsia="ru-RU"/>
        </w:rPr>
        <w:t xml:space="preserve">, размещение которых  предусмотрено следующими документами территориального планирования и (или) проектом планировки территории: </w:t>
      </w:r>
      <w:r w:rsidRPr="00DC1AD0">
        <w:rPr>
          <w:rFonts w:ascii="Times New Roman" w:eastAsia="Times New Roman" w:hAnsi="Times New Roman" w:cs="Times New Roman"/>
          <w:sz w:val="24"/>
          <w:szCs w:val="24"/>
          <w:lang w:eastAsia="ru-RU"/>
        </w:rPr>
        <w:t>____________________________________________________________________________________________________________________________ </w:t>
      </w:r>
      <w:hyperlink r:id="rId44" w:anchor="Par58" w:history="1">
        <w:r w:rsidRPr="00DC1AD0">
          <w:rPr>
            <w:rFonts w:ascii="Times New Roman" w:eastAsia="Times New Roman" w:hAnsi="Times New Roman" w:cs="Times New Roman"/>
            <w:sz w:val="24"/>
            <w:szCs w:val="24"/>
            <w:u w:val="single"/>
            <w:lang w:eastAsia="ru-RU"/>
          </w:rPr>
          <w:t>&lt;*****&gt;</w:t>
        </w:r>
      </w:hyperlink>
      <w:r w:rsidRPr="00DC1AD0">
        <w:rPr>
          <w:rFonts w:ascii="Times New Roman" w:eastAsia="Times New Roman" w:hAnsi="Times New Roman" w:cs="Times New Roman"/>
          <w:sz w:val="24"/>
          <w:szCs w:val="24"/>
          <w:lang w:eastAsia="ru-RU"/>
        </w:rPr>
        <w:t>.</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Приложения:</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1.</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2.</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3.</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lastRenderedPageBreak/>
        <w:t>4.</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Информирование о ходе рассмотрения настоящего заявления прошу осуществлять посредством: __________________________________________</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(почтового отправления, электронной почты или по номеру телефона)</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Результат рассмотрения заявления прошу предоставить (</w:t>
      </w:r>
      <w:proofErr w:type="gramStart"/>
      <w:r w:rsidRPr="00F73C25">
        <w:rPr>
          <w:rFonts w:ascii="Tahoma" w:eastAsia="Times New Roman" w:hAnsi="Tahoma" w:cs="Tahoma"/>
          <w:color w:val="000000"/>
          <w:sz w:val="20"/>
          <w:szCs w:val="20"/>
          <w:lang w:eastAsia="ru-RU"/>
        </w:rPr>
        <w:t>нужное</w:t>
      </w:r>
      <w:proofErr w:type="gramEnd"/>
      <w:r w:rsidRPr="00F73C25">
        <w:rPr>
          <w:rFonts w:ascii="Tahoma" w:eastAsia="Times New Roman" w:hAnsi="Tahoma" w:cs="Tahoma"/>
          <w:color w:val="000000"/>
          <w:sz w:val="20"/>
          <w:szCs w:val="20"/>
          <w:lang w:eastAsia="ru-RU"/>
        </w:rPr>
        <w:t xml:space="preserve"> подчеркнуть):</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бумажного документа, который заявитель получает непосредственно при личном обращении;</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бумажного документа, который направляется уполномоченным органом заявителю посредством почтового отправления;</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электронного документа через единый портал, региональный портал;</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в виде бумажного документа через ГОАУ «МФЦ».</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«____» _________________ 20__ г.</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__________________________________</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(подпись заявителя с расшифровкой)</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 --------------------------------</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1" w:name="Par54"/>
      <w:bookmarkEnd w:id="1"/>
      <w:r w:rsidRPr="00F73C25">
        <w:rPr>
          <w:rFonts w:ascii="Tahoma" w:eastAsia="Times New Roman" w:hAnsi="Tahoma" w:cs="Tahoma"/>
          <w:color w:val="000000"/>
          <w:sz w:val="20"/>
          <w:szCs w:val="20"/>
          <w:lang w:eastAsia="ru-RU"/>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2" w:name="Par55"/>
      <w:bookmarkEnd w:id="2"/>
      <w:r w:rsidRPr="00F73C25">
        <w:rPr>
          <w:rFonts w:ascii="Tahoma" w:eastAsia="Times New Roman" w:hAnsi="Tahoma" w:cs="Tahoma"/>
          <w:color w:val="000000"/>
          <w:sz w:val="20"/>
          <w:szCs w:val="20"/>
          <w:lang w:eastAsia="ru-RU"/>
        </w:rPr>
        <w:t>&lt;**&gt; Указывается цель использования земельного участка.</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3" w:name="Par56"/>
      <w:bookmarkEnd w:id="3"/>
      <w:r w:rsidRPr="00F73C25">
        <w:rPr>
          <w:rFonts w:ascii="Tahoma" w:eastAsia="Times New Roman" w:hAnsi="Tahoma" w:cs="Tahoma"/>
          <w:color w:val="000000"/>
          <w:sz w:val="20"/>
          <w:szCs w:val="20"/>
          <w:lang w:eastAsia="ru-RU"/>
        </w:rPr>
        <w:t>&lt;***&gt; Указываются реквизиты решения о предварительном согласовании предоставления земельного участка</w:t>
      </w:r>
      <w:bookmarkStart w:id="4" w:name="Par57"/>
      <w:bookmarkEnd w:id="4"/>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r w:rsidRPr="00F73C25">
        <w:rPr>
          <w:rFonts w:ascii="Tahoma" w:eastAsia="Times New Roman" w:hAnsi="Tahoma" w:cs="Tahoma"/>
          <w:color w:val="000000"/>
          <w:sz w:val="20"/>
          <w:szCs w:val="20"/>
          <w:lang w:eastAsia="ru-RU"/>
        </w:rPr>
        <w:t>&lt;****&gt; Указываются реквизиты решения об изъятии земельного участка для государственных или муниципальных ну</w:t>
      </w:r>
      <w:proofErr w:type="gramStart"/>
      <w:r w:rsidRPr="00F73C25">
        <w:rPr>
          <w:rFonts w:ascii="Tahoma" w:eastAsia="Times New Roman" w:hAnsi="Tahoma" w:cs="Tahoma"/>
          <w:color w:val="000000"/>
          <w:sz w:val="20"/>
          <w:szCs w:val="20"/>
          <w:lang w:eastAsia="ru-RU"/>
        </w:rPr>
        <w:t>жд в сл</w:t>
      </w:r>
      <w:proofErr w:type="gramEnd"/>
      <w:r w:rsidRPr="00F73C25">
        <w:rPr>
          <w:rFonts w:ascii="Tahoma" w:eastAsia="Times New Roman" w:hAnsi="Tahoma" w:cs="Tahoma"/>
          <w:color w:val="000000"/>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F73C25" w:rsidRPr="00F73C25" w:rsidRDefault="00F73C25" w:rsidP="00F73C25">
      <w:pPr>
        <w:shd w:val="clear" w:color="auto" w:fill="FFFFFF"/>
        <w:spacing w:after="0" w:line="240" w:lineRule="auto"/>
        <w:rPr>
          <w:rFonts w:ascii="Tahoma" w:eastAsia="Times New Roman" w:hAnsi="Tahoma" w:cs="Tahoma"/>
          <w:color w:val="000000"/>
          <w:sz w:val="20"/>
          <w:szCs w:val="20"/>
          <w:lang w:eastAsia="ru-RU"/>
        </w:rPr>
      </w:pPr>
      <w:bookmarkStart w:id="5" w:name="Par58"/>
      <w:bookmarkEnd w:id="5"/>
      <w:r w:rsidRPr="00F73C25">
        <w:rPr>
          <w:rFonts w:ascii="Tahoma" w:eastAsia="Times New Roman" w:hAnsi="Tahoma" w:cs="Tahoma"/>
          <w:color w:val="000000"/>
          <w:sz w:val="20"/>
          <w:szCs w:val="20"/>
          <w:lang w:eastAsia="ru-RU"/>
        </w:rPr>
        <w:t xml:space="preserve">&lt;*****&gt;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73C25">
        <w:rPr>
          <w:rFonts w:ascii="Tahoma" w:eastAsia="Times New Roman" w:hAnsi="Tahoma" w:cs="Tahoma"/>
          <w:color w:val="000000"/>
          <w:sz w:val="20"/>
          <w:szCs w:val="20"/>
          <w:lang w:eastAsia="ru-RU"/>
        </w:rPr>
        <w:t>указанными</w:t>
      </w:r>
      <w:proofErr w:type="gramEnd"/>
      <w:r w:rsidRPr="00F73C25">
        <w:rPr>
          <w:rFonts w:ascii="Tahoma" w:eastAsia="Times New Roman" w:hAnsi="Tahoma" w:cs="Tahoma"/>
          <w:color w:val="000000"/>
          <w:sz w:val="20"/>
          <w:szCs w:val="20"/>
          <w:lang w:eastAsia="ru-RU"/>
        </w:rPr>
        <w:t xml:space="preserve"> документом и (или) проектом</w:t>
      </w:r>
    </w:p>
    <w:p w:rsidR="00E8731D" w:rsidRDefault="00E8731D"/>
    <w:sectPr w:rsidR="00E8731D" w:rsidSect="00E87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C25"/>
    <w:rsid w:val="00094AF1"/>
    <w:rsid w:val="002C27CD"/>
    <w:rsid w:val="003B0F17"/>
    <w:rsid w:val="00461B60"/>
    <w:rsid w:val="0061552D"/>
    <w:rsid w:val="00935581"/>
    <w:rsid w:val="00B00061"/>
    <w:rsid w:val="00DC1AD0"/>
    <w:rsid w:val="00E8731D"/>
    <w:rsid w:val="00E97E74"/>
    <w:rsid w:val="00F30B97"/>
    <w:rsid w:val="00F73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C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73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C25"/>
    <w:rPr>
      <w:color w:val="0000FF"/>
      <w:u w:val="single"/>
    </w:rPr>
  </w:style>
</w:styles>
</file>

<file path=word/webSettings.xml><?xml version="1.0" encoding="utf-8"?>
<w:webSettings xmlns:r="http://schemas.openxmlformats.org/officeDocument/2006/relationships" xmlns:w="http://schemas.openxmlformats.org/wordprocessingml/2006/main">
  <w:divs>
    <w:div w:id="14960315">
      <w:bodyDiv w:val="1"/>
      <w:marLeft w:val="0"/>
      <w:marRight w:val="0"/>
      <w:marTop w:val="0"/>
      <w:marBottom w:val="0"/>
      <w:divBdr>
        <w:top w:val="none" w:sz="0" w:space="0" w:color="auto"/>
        <w:left w:val="none" w:sz="0" w:space="0" w:color="auto"/>
        <w:bottom w:val="none" w:sz="0" w:space="0" w:color="auto"/>
        <w:right w:val="none" w:sz="0" w:space="0" w:color="auto"/>
      </w:divBdr>
    </w:div>
    <w:div w:id="211119680">
      <w:bodyDiv w:val="1"/>
      <w:marLeft w:val="0"/>
      <w:marRight w:val="0"/>
      <w:marTop w:val="0"/>
      <w:marBottom w:val="0"/>
      <w:divBdr>
        <w:top w:val="none" w:sz="0" w:space="0" w:color="auto"/>
        <w:left w:val="none" w:sz="0" w:space="0" w:color="auto"/>
        <w:bottom w:val="none" w:sz="0" w:space="0" w:color="auto"/>
        <w:right w:val="none" w:sz="0" w:space="0" w:color="auto"/>
      </w:divBdr>
    </w:div>
    <w:div w:id="660550171">
      <w:bodyDiv w:val="1"/>
      <w:marLeft w:val="0"/>
      <w:marRight w:val="0"/>
      <w:marTop w:val="0"/>
      <w:marBottom w:val="0"/>
      <w:divBdr>
        <w:top w:val="none" w:sz="0" w:space="0" w:color="auto"/>
        <w:left w:val="none" w:sz="0" w:space="0" w:color="auto"/>
        <w:bottom w:val="none" w:sz="0" w:space="0" w:color="auto"/>
        <w:right w:val="none" w:sz="0" w:space="0" w:color="auto"/>
      </w:divBdr>
    </w:div>
    <w:div w:id="1268385580">
      <w:bodyDiv w:val="1"/>
      <w:marLeft w:val="0"/>
      <w:marRight w:val="0"/>
      <w:marTop w:val="0"/>
      <w:marBottom w:val="0"/>
      <w:divBdr>
        <w:top w:val="none" w:sz="0" w:space="0" w:color="auto"/>
        <w:left w:val="none" w:sz="0" w:space="0" w:color="auto"/>
        <w:bottom w:val="none" w:sz="0" w:space="0" w:color="auto"/>
        <w:right w:val="none" w:sz="0" w:space="0" w:color="auto"/>
      </w:divBdr>
    </w:div>
    <w:div w:id="1834838579">
      <w:bodyDiv w:val="1"/>
      <w:marLeft w:val="0"/>
      <w:marRight w:val="0"/>
      <w:marTop w:val="0"/>
      <w:marBottom w:val="0"/>
      <w:divBdr>
        <w:top w:val="none" w:sz="0" w:space="0" w:color="auto"/>
        <w:left w:val="none" w:sz="0" w:space="0" w:color="auto"/>
        <w:bottom w:val="none" w:sz="0" w:space="0" w:color="auto"/>
        <w:right w:val="none" w:sz="0" w:space="0" w:color="auto"/>
      </w:divBdr>
    </w:div>
    <w:div w:id="20179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36A32878817985D41F5BC04116DA062846115B6306EAE8B5CEDA0E253B6B0DC0822E8BA2A32BBF4FC6615943270B8CB3539D39yBEFM" TargetMode="External"/><Relationship Id="rId13" Type="http://schemas.openxmlformats.org/officeDocument/2006/relationships/hyperlink" Target="consultantplus://offline/ref=56CF4F3F17E7C63222F1D6014A747456DEAE4CC2D18DBF832A92F84BFF6EF5DECCA65ADE6F21AC93DFFA3410C83528CB3C0A4E92B0CFG5F5I" TargetMode="External"/><Relationship Id="rId18" Type="http://schemas.openxmlformats.org/officeDocument/2006/relationships/hyperlink" Target="consultantplus://offline/ref=A7018CD345C76C7DDB9780E443E544589B81AF3CCE72D0DA65393A6CC8F256FB5A931538ABAD81F9EEDF7F84E128299C23A9098B40fCdDM" TargetMode="External"/><Relationship Id="rId26" Type="http://schemas.openxmlformats.org/officeDocument/2006/relationships/hyperlink" Target="consultantplus://offline/ref=DA7F9470B2611D7BBB976840BA3AFBD75219A2617D323C416AD0A113875596D5E113517B9F8448EC0CBCE0BBDD379E125DBD22B1D566DE85tDIDI" TargetMode="External"/><Relationship Id="rId39" Type="http://schemas.openxmlformats.org/officeDocument/2006/relationships/hyperlink" Target="file:///D:\%D0%A0%D0%B5%D0%B3%D0%BB%D0%B0%D0%BC%D0%B5%D0%BD%D1%82%D1%8B\%D0%90%D0%A0%20%E2%84%96%2036%20%D0%BE%D1%82%2021.04.2020.doc" TargetMode="External"/><Relationship Id="rId3" Type="http://schemas.openxmlformats.org/officeDocument/2006/relationships/webSettings" Target="webSettings.xml"/><Relationship Id="rId21" Type="http://schemas.openxmlformats.org/officeDocument/2006/relationships/hyperlink" Target="consultantplus://offline/ref=A7018CD345C76C7DDB9780E443E54458998BAF32C977D0DA65393A6CC8F256FB48934D33A8A494ACBE852889E2f2d9M" TargetMode="External"/><Relationship Id="rId34" Type="http://schemas.openxmlformats.org/officeDocument/2006/relationships/hyperlink" Target="consultantplus://offline/ref=C2A175470A4B273865066485851DEF34987C99A4E8188A1F361A7A7E626DAA35FAA245466D920AF4CA99B14740E31814FB3077AF4780B3CDFD1B34ECQCmDL" TargetMode="External"/><Relationship Id="rId42" Type="http://schemas.openxmlformats.org/officeDocument/2006/relationships/hyperlink" Target="file:///D:\%D0%A0%D0%B5%D0%B3%D0%BB%D0%B0%D0%BC%D0%B5%D0%BD%D1%82%D1%8B\%D0%90%D0%A0%20%E2%84%96%2036%20%D0%BE%D1%82%2021.04.2020.doc" TargetMode="External"/><Relationship Id="rId7" Type="http://schemas.openxmlformats.org/officeDocument/2006/relationships/hyperlink" Target="consultantplus://offline/ref=120C36A32878817985D41F5BC04116DA062846115B6306EAE8B5CEDA0E253B6B0DC0822F8AA0A32BBF4FC6615943270B8CB3539D39yBEFM" TargetMode="External"/><Relationship Id="rId12" Type="http://schemas.openxmlformats.org/officeDocument/2006/relationships/hyperlink" Target="consultantplus://offline/ref=A7018CD345C76C7DDB9780E443E544589B81AF3CCE72D0DA65393A6CC8F256FB5A93153BA2A981F9EEDF7F84E128299C23A9098B40fCdDM" TargetMode="External"/><Relationship Id="rId17" Type="http://schemas.openxmlformats.org/officeDocument/2006/relationships/hyperlink" Target="consultantplus://offline/ref=A7018CD345C76C7DDB9780E443E544589B81AF3CCE72D0DA65393A6CC8F256FB5A931538ABAF81F9EEDF7F84E128299C23A9098B40fCdDM" TargetMode="External"/><Relationship Id="rId25" Type="http://schemas.openxmlformats.org/officeDocument/2006/relationships/hyperlink" Target="consultantplus://offline/ref=DA7F9470B2611D7BBB976840BA3AFBD75219A2617D323C416AD0A113875596D5E113517B9F844AEB02BCE0BBDD379E125DBD22B1D566DE85tDIDI" TargetMode="External"/><Relationship Id="rId33" Type="http://schemas.openxmlformats.org/officeDocument/2006/relationships/hyperlink" Target="consultantplus://offline/ref=6289369182ADB4E902B10CEE158A6D171B6714AF8959DC99B161E0D6C5C138F79FFF97FF4368D12AB165DBE2CD3FB5D94DBC0BE18B13EB4D7AD68842oCp6G" TargetMode="External"/><Relationship Id="rId38" Type="http://schemas.openxmlformats.org/officeDocument/2006/relationships/hyperlink" Target="consultantplus://offline/ref=BAB80BB853E5A8A463FE1093EA2A44AB2E5B6E8B76138929DF4739B35BB2B5E3135967B1BC1D3C711576A2FF93lEO9O"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7018CD345C76C7DDB9780E443E544589B81AF3CCE72D0DA65393A6CC8F256FB5A931538AFAE81F9EEDF7F84E128299C23A9098B40fCdDM" TargetMode="External"/><Relationship Id="rId20" Type="http://schemas.openxmlformats.org/officeDocument/2006/relationships/hyperlink" Target="consultantplus://offline/ref=A7018CD345C76C7DDB9780E443E544589B81AF3CCE72D0DA65393A6CC8F256FB5A931536ACAC81F9EEDF7F84E128299C23A9098B40fCdDM" TargetMode="External"/><Relationship Id="rId29" Type="http://schemas.openxmlformats.org/officeDocument/2006/relationships/hyperlink" Target="consultantplus://offline/ref=248BBD60C87C3D5BD49073C581E42F8A806EDFEDF6C73790B3038DB6491BA112E19A7D1D0BC7BDFDBB5E1265C67AI5M" TargetMode="External"/><Relationship Id="rId41" Type="http://schemas.openxmlformats.org/officeDocument/2006/relationships/hyperlink" Target="file:///D:\%D0%A0%D0%B5%D0%B3%D0%BB%D0%B0%D0%BC%D0%B5%D0%BD%D1%82%D1%8B\%D0%90%D0%A0%20%E2%84%96%2036%20%D0%BE%D1%82%2021.04.2020.doc" TargetMode="External"/><Relationship Id="rId1" Type="http://schemas.openxmlformats.org/officeDocument/2006/relationships/styles" Target="styles.xml"/><Relationship Id="rId6" Type="http://schemas.openxmlformats.org/officeDocument/2006/relationships/hyperlink" Target="consultantplus://offline/ref=120C36A32878817985D41F5BC04116DA062846115B6306EAE8B5CEDA0E253B6B0DC0822F89A2A32BBF4FC6615943270B8CB3539D39yBEFM" TargetMode="External"/><Relationship Id="rId11" Type="http://schemas.openxmlformats.org/officeDocument/2006/relationships/hyperlink" Target="consultantplus://offline/ref=650AA92300FEB969B2B65CF8F52F0BDE0CC98DEE5858B3CA0399E1497A5E0386F6360987DBB12AC905FE58C9AFA154837A1509921Fr4e5M" TargetMode="External"/><Relationship Id="rId24" Type="http://schemas.openxmlformats.org/officeDocument/2006/relationships/hyperlink" Target="consultantplus://offline/ref=A7018CD345C76C7DDB9780E443E544589B80A93DC376D0DA65393A6CC8F256FB48934D33A8A494ACBE852889E2f2d9M" TargetMode="External"/><Relationship Id="rId32" Type="http://schemas.openxmlformats.org/officeDocument/2006/relationships/hyperlink" Target="consultantplus://offline/ref=6289369182ADB4E902B10CEE158A6D171B6714AF8959DC99B161E0D6C5C138F79FFF97FF4368D12AB165DBE2CD3FB5D94DBC0BE18B13EB4D7AD68842oCp6G" TargetMode="External"/><Relationship Id="rId37" Type="http://schemas.openxmlformats.org/officeDocument/2006/relationships/hyperlink" Target="consultantplus://offline/ref=BAB80BB853E5A8A463FE1093EA2A44AB2E5B6C8D7A1F8929DF4739B35BB2B5E3135967B1BC1D3C711576A2FF93lEO9O" TargetMode="External"/><Relationship Id="rId40" Type="http://schemas.openxmlformats.org/officeDocument/2006/relationships/hyperlink" Target="consultantplus://offline/ref=29124D6E73F3A1A9CC97747A707BA0413509800D5D4D8C464CC6997496DFBE867E9DF9574C69DBA072CCE5D687H45BG" TargetMode="External"/><Relationship Id="rId45" Type="http://schemas.openxmlformats.org/officeDocument/2006/relationships/fontTable" Target="fontTable.xml"/><Relationship Id="rId5" Type="http://schemas.openxmlformats.org/officeDocument/2006/relationships/hyperlink" Target="consultantplus://offline/ref=120C36A32878817985D41F5BC04116DA062846115B6306EAE8B5CEDA0E253B6B0DC0822F8FA2A32BBF4FC6615943270B8CB3539D39yBEFM" TargetMode="External"/><Relationship Id="rId15" Type="http://schemas.openxmlformats.org/officeDocument/2006/relationships/hyperlink" Target="consultantplus://offline/ref=FD5444DFB8A7216023D92AB12BC0396B908B17D28DDAE7A5B113AEC224A1FF7582D10709CB8E90223D714964AF2A1734697EF4321FF7Y7G6I" TargetMode="External"/><Relationship Id="rId23" Type="http://schemas.openxmlformats.org/officeDocument/2006/relationships/hyperlink" Target="consultantplus://offline/ref=F1E6DCBA9773B484A715CAFF8DBF8D45D999D3ABC978E977BE131D2430A6520B52F23D9634B2C04F9DA517F63FF9E7183FDD804EB3EFrDHDI" TargetMode="External"/><Relationship Id="rId28" Type="http://schemas.openxmlformats.org/officeDocument/2006/relationships/hyperlink" Target="consultantplus://offline/ref=248BBD60C87C3D5BD49073C581E42F8A816CDCE3F3C93790B3038DB6491BA112E19A7D1D0BC7BDFDBB5E1265C67AI5M" TargetMode="External"/><Relationship Id="rId36" Type="http://schemas.openxmlformats.org/officeDocument/2006/relationships/hyperlink" Target="consultantplus://offline/ref=41485A72A1D6EC7E2A284232C48326E51129A943E9A7D141A19EA4DB5AB7493EB2CC0883A15179D49375A624153172E9781AEB82FA31A3FE88E0A6XFp8K"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hyperlink" Target="consultantplus://offline/ref=A7018CD345C76C7DDB9780E443E544589B81AF3CCE72D0DA65393A6CC8F256FB5A931538A8AC81F9EEDF7F84E128299C23A9098B40fCdDM" TargetMode="External"/><Relationship Id="rId31" Type="http://schemas.openxmlformats.org/officeDocument/2006/relationships/hyperlink" Target="consultantplus://offline/ref=6289369182ADB4E902B10CEE158A6D171B6714AF8959DC99B161E0D6C5C138F79FFF97FF4368D12AB165DBE1CF3FB5D94DBC0BE18B13EB4D7AD68842oCp6G" TargetMode="External"/><Relationship Id="rId44" Type="http://schemas.openxmlformats.org/officeDocument/2006/relationships/hyperlink" Target="file:///D:\%D0%A0%D0%B5%D0%B3%D0%BB%D0%B0%D0%BC%D0%B5%D0%BD%D1%82%D1%8B\%D0%90%D0%A0%20%E2%84%96%2036%20%D0%BE%D1%82%2021.04.2020.doc" TargetMode="External"/><Relationship Id="rId4" Type="http://schemas.openxmlformats.org/officeDocument/2006/relationships/image" Target="media/image1.png"/><Relationship Id="rId9" Type="http://schemas.openxmlformats.org/officeDocument/2006/relationships/hyperlink" Target="consultantplus://offline/ref=C7510EDBBCB612805F3DC99405071EE600235B8A605729D3DBC92651669199FA860B296BAB6D738FF7809839A568A683BA438ABB4CF14CF85AG0M" TargetMode="External"/><Relationship Id="rId14" Type="http://schemas.openxmlformats.org/officeDocument/2006/relationships/hyperlink" Target="consultantplus://offline/ref=56CF4F3F17E7C63222F1D6014A747456DEAE4CCBD18EBF832A92F84BFF6EF5DECCA65ADD6821A193DFFA3410C83528CB3C0A4E92B0CFG5F5I" TargetMode="External"/><Relationship Id="rId22" Type="http://schemas.openxmlformats.org/officeDocument/2006/relationships/hyperlink" Target="consultantplus://offline/ref=A7018CD345C76C7DDB9780E443E544589B81AF3CCE72D0DA65393A6CC8F256FB5A93153BA2A981F9EEDF7F84E128299C23A9098B40fCdDM" TargetMode="External"/><Relationship Id="rId27" Type="http://schemas.openxmlformats.org/officeDocument/2006/relationships/hyperlink" Target="consultantplus://offline/ref=248BBD60C87C3D5BD49072CB94E42F8A816BDFE8FBC93790B3038DB6491BA112F39A251109C2A0FABA4B443483F96C17294F07C7361D667376IDM" TargetMode="External"/><Relationship Id="rId30" Type="http://schemas.openxmlformats.org/officeDocument/2006/relationships/hyperlink" Target="consultantplus://offline/ref=6289369182ADB4E902B10CEE158A6D171B6714AF8959DC99B161E0D6C5C138F79FFF97FF4368D12AB165DBE2CD3FB5D94DBC0BE18B13EB4D7AD68842oCp6G" TargetMode="External"/><Relationship Id="rId35" Type="http://schemas.openxmlformats.org/officeDocument/2006/relationships/hyperlink" Target="https://mfc53.nov.ru/" TargetMode="External"/><Relationship Id="rId43" Type="http://schemas.openxmlformats.org/officeDocument/2006/relationships/hyperlink" Target="file:///D:\%D0%A0%D0%B5%D0%B3%D0%BB%D0%B0%D0%BC%D0%B5%D0%BD%D1%82%D1%8B\%D0%90%D0%A0%20%E2%84%96%2036%20%D0%BE%D1%82%2021.04.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12571</Words>
  <Characters>71657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7</cp:revision>
  <dcterms:created xsi:type="dcterms:W3CDTF">2020-06-02T12:16:00Z</dcterms:created>
  <dcterms:modified xsi:type="dcterms:W3CDTF">2020-06-11T10:34:00Z</dcterms:modified>
</cp:coreProperties>
</file>