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31" w:rsidRDefault="00C9276C" w:rsidP="007F3CD7">
      <w:pPr>
        <w:jc w:val="center"/>
        <w:rPr>
          <w:b/>
          <w:sz w:val="36"/>
          <w:szCs w:val="36"/>
          <w:u w:val="single"/>
        </w:rPr>
      </w:pPr>
      <w:r w:rsidRPr="00C64DE6">
        <w:rPr>
          <w:b/>
          <w:sz w:val="36"/>
          <w:szCs w:val="36"/>
          <w:u w:val="single"/>
        </w:rPr>
        <w:t>Реестр ТОС (</w:t>
      </w:r>
      <w:proofErr w:type="spellStart"/>
      <w:r w:rsidRPr="00C64DE6">
        <w:rPr>
          <w:b/>
          <w:sz w:val="36"/>
          <w:szCs w:val="36"/>
          <w:u w:val="single"/>
        </w:rPr>
        <w:t>Боровичский</w:t>
      </w:r>
      <w:proofErr w:type="spellEnd"/>
      <w:r w:rsidRPr="00C64DE6">
        <w:rPr>
          <w:b/>
          <w:sz w:val="36"/>
          <w:szCs w:val="36"/>
          <w:u w:val="single"/>
        </w:rPr>
        <w:t xml:space="preserve"> муниципал</w:t>
      </w:r>
      <w:r w:rsidR="00611B52" w:rsidRPr="00C64DE6">
        <w:rPr>
          <w:b/>
          <w:sz w:val="36"/>
          <w:szCs w:val="36"/>
          <w:u w:val="single"/>
        </w:rPr>
        <w:t>ьный район) по состоянию</w:t>
      </w:r>
      <w:r w:rsidR="002266E1">
        <w:rPr>
          <w:b/>
          <w:sz w:val="36"/>
          <w:szCs w:val="36"/>
          <w:u w:val="single"/>
        </w:rPr>
        <w:t xml:space="preserve"> на 01.04</w:t>
      </w:r>
      <w:r w:rsidR="00770D17" w:rsidRPr="00C64DE6">
        <w:rPr>
          <w:b/>
          <w:sz w:val="36"/>
          <w:szCs w:val="36"/>
          <w:u w:val="single"/>
        </w:rPr>
        <w:t>.202</w:t>
      </w:r>
      <w:r w:rsidR="002266E1">
        <w:rPr>
          <w:b/>
          <w:sz w:val="36"/>
          <w:szCs w:val="36"/>
          <w:u w:val="single"/>
        </w:rPr>
        <w:t>4 года</w:t>
      </w:r>
    </w:p>
    <w:p w:rsidR="007F3CD7" w:rsidRPr="007F3CD7" w:rsidRDefault="007F3CD7" w:rsidP="007F3CD7">
      <w:pPr>
        <w:jc w:val="center"/>
        <w:rPr>
          <w:b/>
          <w:sz w:val="36"/>
          <w:szCs w:val="36"/>
          <w:u w:val="single"/>
        </w:rPr>
      </w:pPr>
    </w:p>
    <w:tbl>
      <w:tblPr>
        <w:tblStyle w:val="a3"/>
        <w:tblW w:w="15446" w:type="dxa"/>
        <w:tblLayout w:type="fixed"/>
        <w:tblLook w:val="04A0"/>
      </w:tblPr>
      <w:tblGrid>
        <w:gridCol w:w="2122"/>
        <w:gridCol w:w="2097"/>
        <w:gridCol w:w="1872"/>
        <w:gridCol w:w="1842"/>
        <w:gridCol w:w="1843"/>
        <w:gridCol w:w="1808"/>
        <w:gridCol w:w="1931"/>
        <w:gridCol w:w="1931"/>
      </w:tblGrid>
      <w:tr w:rsidR="00E32D31" w:rsidRPr="007F3CD7" w:rsidTr="00BF576C">
        <w:tc>
          <w:tcPr>
            <w:tcW w:w="2122" w:type="dxa"/>
          </w:tcPr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Наименование поселения в составе муниципального района</w:t>
            </w:r>
          </w:p>
        </w:tc>
        <w:tc>
          <w:tcPr>
            <w:tcW w:w="2097" w:type="dxa"/>
          </w:tcPr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 xml:space="preserve">Наименование ТОС </w:t>
            </w:r>
          </w:p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(согласно Уставу)</w:t>
            </w:r>
          </w:p>
        </w:tc>
        <w:tc>
          <w:tcPr>
            <w:tcW w:w="1872" w:type="dxa"/>
          </w:tcPr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Реквизиты муниципального акта о создании ТОС</w:t>
            </w:r>
          </w:p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842" w:type="dxa"/>
          </w:tcPr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ФИО председателя ТОС</w:t>
            </w:r>
          </w:p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(полностью)</w:t>
            </w:r>
          </w:p>
        </w:tc>
        <w:tc>
          <w:tcPr>
            <w:tcW w:w="1843" w:type="dxa"/>
          </w:tcPr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Контактный телефон председателя ТОС</w:t>
            </w:r>
          </w:p>
        </w:tc>
        <w:tc>
          <w:tcPr>
            <w:tcW w:w="1808" w:type="dxa"/>
          </w:tcPr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proofErr w:type="gramStart"/>
            <w:r w:rsidRPr="007F3CD7">
              <w:rPr>
                <w:b/>
              </w:rPr>
              <w:t>Количество постоянно проживающих в границах ТОС</w:t>
            </w:r>
            <w:proofErr w:type="gramEnd"/>
          </w:p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Из них имеющих избирательное право</w:t>
            </w:r>
          </w:p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(старше 18 лет)</w:t>
            </w:r>
          </w:p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proofErr w:type="gramStart"/>
            <w:r w:rsidRPr="007F3CD7">
              <w:rPr>
                <w:b/>
              </w:rPr>
              <w:t>Количество фактически проживающих в границах ТОС                   (с дачниками)</w:t>
            </w:r>
            <w:proofErr w:type="gramEnd"/>
          </w:p>
          <w:p w:rsidR="00E32D31" w:rsidRPr="007F3CD7" w:rsidRDefault="00E32D31" w:rsidP="003A48D9">
            <w:pPr>
              <w:spacing w:before="120" w:after="120" w:line="240" w:lineRule="exact"/>
              <w:jc w:val="center"/>
              <w:rPr>
                <w:b/>
              </w:rPr>
            </w:pPr>
            <w:r w:rsidRPr="007F3CD7">
              <w:rPr>
                <w:b/>
              </w:rPr>
              <w:t>(чел.)</w:t>
            </w:r>
          </w:p>
        </w:tc>
      </w:tr>
      <w:tr w:rsidR="00E32D31" w:rsidRPr="007F3CD7" w:rsidTr="00BF576C">
        <w:tc>
          <w:tcPr>
            <w:tcW w:w="2122" w:type="dxa"/>
          </w:tcPr>
          <w:p w:rsidR="00E32D31" w:rsidRPr="007F3CD7" w:rsidRDefault="00E32D31" w:rsidP="003A48D9">
            <w:pPr>
              <w:jc w:val="center"/>
              <w:rPr>
                <w:b/>
              </w:rPr>
            </w:pPr>
            <w:r w:rsidRPr="007F3CD7">
              <w:rPr>
                <w:b/>
              </w:rPr>
              <w:t>1</w:t>
            </w:r>
          </w:p>
        </w:tc>
        <w:tc>
          <w:tcPr>
            <w:tcW w:w="2097" w:type="dxa"/>
          </w:tcPr>
          <w:p w:rsidR="00E32D31" w:rsidRPr="007F3CD7" w:rsidRDefault="00E32D31" w:rsidP="003A48D9">
            <w:pPr>
              <w:jc w:val="center"/>
              <w:rPr>
                <w:b/>
              </w:rPr>
            </w:pPr>
            <w:r w:rsidRPr="007F3CD7">
              <w:rPr>
                <w:b/>
              </w:rPr>
              <w:t>2</w:t>
            </w:r>
          </w:p>
        </w:tc>
        <w:tc>
          <w:tcPr>
            <w:tcW w:w="1872" w:type="dxa"/>
          </w:tcPr>
          <w:p w:rsidR="00E32D31" w:rsidRPr="007F3CD7" w:rsidRDefault="00E32D31" w:rsidP="003A48D9">
            <w:pPr>
              <w:jc w:val="center"/>
              <w:rPr>
                <w:b/>
              </w:rPr>
            </w:pPr>
            <w:r w:rsidRPr="007F3CD7">
              <w:rPr>
                <w:b/>
              </w:rPr>
              <w:t>3</w:t>
            </w:r>
          </w:p>
        </w:tc>
        <w:tc>
          <w:tcPr>
            <w:tcW w:w="1842" w:type="dxa"/>
          </w:tcPr>
          <w:p w:rsidR="00E32D31" w:rsidRPr="007F3CD7" w:rsidRDefault="00E32D31" w:rsidP="003A48D9">
            <w:pPr>
              <w:jc w:val="center"/>
              <w:rPr>
                <w:b/>
              </w:rPr>
            </w:pPr>
            <w:r w:rsidRPr="007F3CD7">
              <w:rPr>
                <w:b/>
              </w:rPr>
              <w:t>4</w:t>
            </w:r>
          </w:p>
        </w:tc>
        <w:tc>
          <w:tcPr>
            <w:tcW w:w="1843" w:type="dxa"/>
          </w:tcPr>
          <w:p w:rsidR="00E32D31" w:rsidRPr="007F3CD7" w:rsidRDefault="00E32D31" w:rsidP="003A48D9">
            <w:pPr>
              <w:jc w:val="center"/>
              <w:rPr>
                <w:b/>
              </w:rPr>
            </w:pPr>
            <w:r w:rsidRPr="007F3CD7">
              <w:rPr>
                <w:b/>
              </w:rPr>
              <w:t>5</w:t>
            </w:r>
          </w:p>
        </w:tc>
        <w:tc>
          <w:tcPr>
            <w:tcW w:w="1808" w:type="dxa"/>
          </w:tcPr>
          <w:p w:rsidR="00E32D31" w:rsidRPr="007F3CD7" w:rsidRDefault="00E32D31" w:rsidP="003A48D9">
            <w:pPr>
              <w:jc w:val="center"/>
              <w:rPr>
                <w:b/>
              </w:rPr>
            </w:pPr>
            <w:r w:rsidRPr="007F3CD7">
              <w:rPr>
                <w:b/>
              </w:rPr>
              <w:t>6</w:t>
            </w:r>
          </w:p>
        </w:tc>
        <w:tc>
          <w:tcPr>
            <w:tcW w:w="1931" w:type="dxa"/>
          </w:tcPr>
          <w:p w:rsidR="00E32D31" w:rsidRPr="007F3CD7" w:rsidRDefault="00E32D31" w:rsidP="003A48D9">
            <w:pPr>
              <w:jc w:val="center"/>
              <w:rPr>
                <w:b/>
              </w:rPr>
            </w:pPr>
            <w:r w:rsidRPr="007F3CD7">
              <w:rPr>
                <w:b/>
              </w:rPr>
              <w:t>7</w:t>
            </w:r>
          </w:p>
        </w:tc>
        <w:tc>
          <w:tcPr>
            <w:tcW w:w="1931" w:type="dxa"/>
          </w:tcPr>
          <w:p w:rsidR="00E32D31" w:rsidRPr="007F3CD7" w:rsidRDefault="00E32D31" w:rsidP="003A48D9">
            <w:pPr>
              <w:jc w:val="center"/>
              <w:rPr>
                <w:b/>
              </w:rPr>
            </w:pPr>
            <w:r w:rsidRPr="007F3CD7">
              <w:rPr>
                <w:b/>
              </w:rPr>
              <w:t>8</w:t>
            </w:r>
          </w:p>
        </w:tc>
      </w:tr>
      <w:tr w:rsidR="00BF064A" w:rsidRPr="007F3CD7" w:rsidTr="00BF576C">
        <w:trPr>
          <w:trHeight w:val="282"/>
        </w:trPr>
        <w:tc>
          <w:tcPr>
            <w:tcW w:w="2122" w:type="dxa"/>
            <w:vMerge w:val="restart"/>
          </w:tcPr>
          <w:p w:rsidR="00BF064A" w:rsidRPr="007F3CD7" w:rsidRDefault="00BF064A" w:rsidP="00BF064A">
            <w:pPr>
              <w:jc w:val="center"/>
            </w:pPr>
            <w:proofErr w:type="spellStart"/>
            <w:r w:rsidRPr="007F3CD7">
              <w:t>Железковское</w:t>
            </w:r>
            <w:proofErr w:type="spellEnd"/>
            <w:r w:rsidRPr="007F3CD7">
              <w:t xml:space="preserve"> сельское поселение</w:t>
            </w:r>
          </w:p>
          <w:p w:rsidR="00BF064A" w:rsidRPr="007F3CD7" w:rsidRDefault="00BF064A" w:rsidP="00BF064A">
            <w:pPr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BF064A" w:rsidRPr="007F3CD7" w:rsidRDefault="00BF064A" w:rsidP="00BF064A">
            <w:pPr>
              <w:jc w:val="center"/>
              <w:rPr>
                <w:b/>
              </w:rPr>
            </w:pPr>
            <w:r w:rsidRPr="007F3CD7">
              <w:t>ТОС «</w:t>
            </w:r>
            <w:proofErr w:type="spellStart"/>
            <w:r w:rsidRPr="007F3CD7">
              <w:t>Плавково</w:t>
            </w:r>
            <w:proofErr w:type="spellEnd"/>
            <w:r w:rsidRPr="007F3CD7">
              <w:t>»</w:t>
            </w:r>
          </w:p>
        </w:tc>
        <w:tc>
          <w:tcPr>
            <w:tcW w:w="1872" w:type="dxa"/>
          </w:tcPr>
          <w:p w:rsidR="00BF064A" w:rsidRPr="007F3CD7" w:rsidRDefault="00BF064A" w:rsidP="00BF064A">
            <w:r w:rsidRPr="007F3CD7">
              <w:rPr>
                <w:lang w:eastAsia="en-US"/>
              </w:rPr>
              <w:t xml:space="preserve">Постановление Администрации </w:t>
            </w:r>
            <w:proofErr w:type="spellStart"/>
            <w:r w:rsidRPr="007F3CD7">
              <w:rPr>
                <w:lang w:eastAsia="en-US"/>
              </w:rPr>
              <w:t>Железковского</w:t>
            </w:r>
            <w:proofErr w:type="spellEnd"/>
            <w:r w:rsidRPr="007F3CD7">
              <w:rPr>
                <w:lang w:eastAsia="en-US"/>
              </w:rPr>
              <w:t xml:space="preserve"> с/</w:t>
            </w:r>
            <w:proofErr w:type="spellStart"/>
            <w:proofErr w:type="gramStart"/>
            <w:r w:rsidRPr="007F3CD7">
              <w:rPr>
                <w:lang w:eastAsia="en-US"/>
              </w:rPr>
              <w:t>п</w:t>
            </w:r>
            <w:proofErr w:type="spellEnd"/>
            <w:proofErr w:type="gramEnd"/>
            <w:r w:rsidRPr="007F3CD7">
              <w:rPr>
                <w:lang w:eastAsia="en-US"/>
              </w:rPr>
              <w:t xml:space="preserve"> от 13.02.2013 № 4</w:t>
            </w:r>
          </w:p>
        </w:tc>
        <w:tc>
          <w:tcPr>
            <w:tcW w:w="1842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Котельникова Екатерина Геннадьевна</w:t>
            </w:r>
          </w:p>
        </w:tc>
        <w:tc>
          <w:tcPr>
            <w:tcW w:w="1843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89022832839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808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280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266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320</w:t>
            </w:r>
          </w:p>
        </w:tc>
      </w:tr>
      <w:tr w:rsidR="00BF064A" w:rsidRPr="007F3CD7" w:rsidTr="00BF576C">
        <w:tc>
          <w:tcPr>
            <w:tcW w:w="2122" w:type="dxa"/>
            <w:vMerge/>
          </w:tcPr>
          <w:p w:rsidR="00BF064A" w:rsidRPr="007F3CD7" w:rsidRDefault="00BF064A" w:rsidP="00BF064A">
            <w:pPr>
              <w:jc w:val="center"/>
            </w:pPr>
          </w:p>
        </w:tc>
        <w:tc>
          <w:tcPr>
            <w:tcW w:w="2097" w:type="dxa"/>
          </w:tcPr>
          <w:p w:rsidR="00BF064A" w:rsidRPr="007F3CD7" w:rsidRDefault="00BF064A" w:rsidP="00BF064A">
            <w:pPr>
              <w:jc w:val="center"/>
            </w:pPr>
            <w:r w:rsidRPr="007F3CD7">
              <w:t>ТОС «Деревенька»</w:t>
            </w:r>
          </w:p>
        </w:tc>
        <w:tc>
          <w:tcPr>
            <w:tcW w:w="1872" w:type="dxa"/>
          </w:tcPr>
          <w:p w:rsidR="00BF064A" w:rsidRPr="007F3CD7" w:rsidRDefault="00BF064A" w:rsidP="00BF064A">
            <w:pPr>
              <w:rPr>
                <w:lang w:eastAsia="en-US"/>
              </w:rPr>
            </w:pPr>
            <w:r w:rsidRPr="007F3CD7">
              <w:rPr>
                <w:lang w:eastAsia="en-US"/>
              </w:rPr>
              <w:t xml:space="preserve">Постановление Администрации </w:t>
            </w:r>
            <w:proofErr w:type="spellStart"/>
            <w:r w:rsidRPr="007F3CD7">
              <w:rPr>
                <w:lang w:eastAsia="en-US"/>
              </w:rPr>
              <w:t>Железковского</w:t>
            </w:r>
            <w:proofErr w:type="spellEnd"/>
            <w:r w:rsidRPr="007F3CD7">
              <w:rPr>
                <w:lang w:eastAsia="en-US"/>
              </w:rPr>
              <w:t xml:space="preserve"> с/</w:t>
            </w:r>
            <w:proofErr w:type="spellStart"/>
            <w:proofErr w:type="gramStart"/>
            <w:r w:rsidRPr="007F3CD7">
              <w:rPr>
                <w:lang w:eastAsia="en-US"/>
              </w:rPr>
              <w:t>п</w:t>
            </w:r>
            <w:proofErr w:type="spellEnd"/>
            <w:proofErr w:type="gramEnd"/>
            <w:r w:rsidRPr="007F3CD7">
              <w:rPr>
                <w:lang w:eastAsia="en-US"/>
              </w:rPr>
              <w:t xml:space="preserve"> №116 от 19.09.2021 «О регистрации Устава ТОС «Деревенька»</w:t>
            </w:r>
          </w:p>
        </w:tc>
        <w:tc>
          <w:tcPr>
            <w:tcW w:w="1842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Ефимова Наталья Васильевна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843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89217075171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808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252</w:t>
            </w: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235</w:t>
            </w: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280</w:t>
            </w:r>
          </w:p>
        </w:tc>
      </w:tr>
      <w:tr w:rsidR="00BF064A" w:rsidRPr="007F3CD7" w:rsidTr="00BF576C">
        <w:tc>
          <w:tcPr>
            <w:tcW w:w="2122" w:type="dxa"/>
            <w:vMerge/>
          </w:tcPr>
          <w:p w:rsidR="00BF064A" w:rsidRPr="007F3CD7" w:rsidRDefault="00BF064A" w:rsidP="00BF064A">
            <w:pPr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BF064A" w:rsidRPr="007F3CD7" w:rsidRDefault="00BF064A" w:rsidP="00BF064A">
            <w:pPr>
              <w:jc w:val="center"/>
            </w:pPr>
            <w:r w:rsidRPr="007F3CD7">
              <w:t>ТОС «Речка»</w:t>
            </w:r>
          </w:p>
        </w:tc>
        <w:tc>
          <w:tcPr>
            <w:tcW w:w="1872" w:type="dxa"/>
          </w:tcPr>
          <w:p w:rsidR="00BF064A" w:rsidRPr="007F3CD7" w:rsidRDefault="00BF064A" w:rsidP="00BF064A">
            <w:pPr>
              <w:rPr>
                <w:lang w:eastAsia="en-US"/>
              </w:rPr>
            </w:pPr>
            <w:r w:rsidRPr="007F3CD7">
              <w:rPr>
                <w:lang w:eastAsia="en-US"/>
              </w:rPr>
              <w:t xml:space="preserve">Постановление Администрации </w:t>
            </w:r>
            <w:proofErr w:type="spellStart"/>
            <w:r w:rsidRPr="007F3CD7">
              <w:rPr>
                <w:lang w:eastAsia="en-US"/>
              </w:rPr>
              <w:t>Железковского</w:t>
            </w:r>
            <w:proofErr w:type="spellEnd"/>
            <w:r w:rsidRPr="007F3CD7">
              <w:rPr>
                <w:lang w:eastAsia="en-US"/>
              </w:rPr>
              <w:t xml:space="preserve"> с/</w:t>
            </w:r>
            <w:proofErr w:type="spellStart"/>
            <w:proofErr w:type="gramStart"/>
            <w:r w:rsidRPr="007F3CD7">
              <w:rPr>
                <w:lang w:eastAsia="en-US"/>
              </w:rPr>
              <w:t>п</w:t>
            </w:r>
            <w:proofErr w:type="spellEnd"/>
            <w:proofErr w:type="gramEnd"/>
            <w:r w:rsidRPr="007F3CD7">
              <w:rPr>
                <w:lang w:eastAsia="en-US"/>
              </w:rPr>
              <w:t xml:space="preserve"> № 140 от 30.12.2015</w:t>
            </w:r>
          </w:p>
        </w:tc>
        <w:tc>
          <w:tcPr>
            <w:tcW w:w="1842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Петрова       Наталья Анатольевна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843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89506841696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808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169</w:t>
            </w: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157</w:t>
            </w: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230</w:t>
            </w:r>
          </w:p>
        </w:tc>
      </w:tr>
      <w:tr w:rsidR="00BF064A" w:rsidRPr="007F3CD7" w:rsidTr="00BF576C">
        <w:trPr>
          <w:trHeight w:val="627"/>
        </w:trPr>
        <w:tc>
          <w:tcPr>
            <w:tcW w:w="2122" w:type="dxa"/>
            <w:vMerge/>
          </w:tcPr>
          <w:p w:rsidR="00BF064A" w:rsidRPr="007F3CD7" w:rsidRDefault="00BF064A" w:rsidP="00BF064A">
            <w:pPr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BF064A" w:rsidRPr="007F3CD7" w:rsidRDefault="00BF064A" w:rsidP="00BF064A">
            <w:pPr>
              <w:jc w:val="center"/>
            </w:pPr>
            <w:r w:rsidRPr="007F3CD7">
              <w:t>ТОС «</w:t>
            </w:r>
            <w:proofErr w:type="spellStart"/>
            <w:r w:rsidRPr="007F3CD7">
              <w:t>Железково</w:t>
            </w:r>
            <w:proofErr w:type="spellEnd"/>
            <w:r w:rsidRPr="007F3CD7">
              <w:t>»</w:t>
            </w:r>
          </w:p>
        </w:tc>
        <w:tc>
          <w:tcPr>
            <w:tcW w:w="1872" w:type="dxa"/>
          </w:tcPr>
          <w:p w:rsidR="00BF064A" w:rsidRPr="007F3CD7" w:rsidRDefault="00BF064A" w:rsidP="00BF064A">
            <w:pPr>
              <w:rPr>
                <w:lang w:eastAsia="en-US"/>
              </w:rPr>
            </w:pPr>
            <w:r w:rsidRPr="007F3CD7">
              <w:rPr>
                <w:lang w:eastAsia="en-US"/>
              </w:rPr>
              <w:t xml:space="preserve">Постановление Администрации </w:t>
            </w:r>
            <w:proofErr w:type="spellStart"/>
            <w:r w:rsidRPr="007F3CD7">
              <w:rPr>
                <w:lang w:eastAsia="en-US"/>
              </w:rPr>
              <w:t>Железковского</w:t>
            </w:r>
            <w:proofErr w:type="spellEnd"/>
            <w:r w:rsidRPr="007F3CD7">
              <w:rPr>
                <w:lang w:eastAsia="en-US"/>
              </w:rPr>
              <w:t xml:space="preserve"> с/</w:t>
            </w:r>
            <w:proofErr w:type="spellStart"/>
            <w:proofErr w:type="gramStart"/>
            <w:r w:rsidRPr="007F3CD7">
              <w:rPr>
                <w:lang w:eastAsia="en-US"/>
              </w:rPr>
              <w:t>п</w:t>
            </w:r>
            <w:proofErr w:type="spellEnd"/>
            <w:proofErr w:type="gramEnd"/>
            <w:r w:rsidRPr="007F3CD7">
              <w:rPr>
                <w:lang w:eastAsia="en-US"/>
              </w:rPr>
              <w:t xml:space="preserve"> №117 от 30.10.2018</w:t>
            </w:r>
          </w:p>
          <w:p w:rsidR="00BF064A" w:rsidRPr="007F3CD7" w:rsidRDefault="00BF064A" w:rsidP="00BF064A"/>
        </w:tc>
        <w:tc>
          <w:tcPr>
            <w:tcW w:w="1842" w:type="dxa"/>
          </w:tcPr>
          <w:p w:rsidR="00BF064A" w:rsidRPr="007F3CD7" w:rsidRDefault="00BF064A" w:rsidP="00BF064A">
            <w:pPr>
              <w:jc w:val="center"/>
            </w:pPr>
            <w:r>
              <w:t>Дмитриева Наталья Владимировна</w:t>
            </w:r>
          </w:p>
        </w:tc>
        <w:tc>
          <w:tcPr>
            <w:tcW w:w="1843" w:type="dxa"/>
          </w:tcPr>
          <w:p w:rsidR="00BF064A" w:rsidRPr="007F3CD7" w:rsidRDefault="00BF064A" w:rsidP="00BF064A">
            <w:pPr>
              <w:jc w:val="center"/>
            </w:pPr>
            <w:r>
              <w:rPr>
                <w:lang w:eastAsia="en-US"/>
              </w:rPr>
              <w:t>89212069255</w:t>
            </w:r>
          </w:p>
        </w:tc>
        <w:tc>
          <w:tcPr>
            <w:tcW w:w="1808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221</w:t>
            </w: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206</w:t>
            </w: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230</w:t>
            </w:r>
          </w:p>
        </w:tc>
      </w:tr>
      <w:tr w:rsidR="00BF064A" w:rsidRPr="007F3CD7" w:rsidTr="00BF576C">
        <w:trPr>
          <w:trHeight w:val="1419"/>
        </w:trPr>
        <w:tc>
          <w:tcPr>
            <w:tcW w:w="2122" w:type="dxa"/>
            <w:vMerge/>
          </w:tcPr>
          <w:p w:rsidR="00BF064A" w:rsidRPr="007F3CD7" w:rsidRDefault="00BF064A" w:rsidP="00BF064A">
            <w:pPr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BF064A" w:rsidRPr="007F3CD7" w:rsidRDefault="00BF064A" w:rsidP="00BF064A">
            <w:pPr>
              <w:jc w:val="center"/>
            </w:pPr>
            <w:r w:rsidRPr="007F3CD7">
              <w:t xml:space="preserve">ТОС «Усадьба </w:t>
            </w:r>
            <w:proofErr w:type="gramStart"/>
            <w:r w:rsidRPr="007F3CD7">
              <w:t>Ровное</w:t>
            </w:r>
            <w:proofErr w:type="gramEnd"/>
            <w:r w:rsidRPr="007F3CD7">
              <w:t>»</w:t>
            </w:r>
          </w:p>
        </w:tc>
        <w:tc>
          <w:tcPr>
            <w:tcW w:w="1872" w:type="dxa"/>
          </w:tcPr>
          <w:p w:rsidR="00BF064A" w:rsidRPr="007F3CD7" w:rsidRDefault="00BF064A" w:rsidP="00BF064A">
            <w:pPr>
              <w:rPr>
                <w:lang w:eastAsia="en-US"/>
              </w:rPr>
            </w:pPr>
            <w:r w:rsidRPr="007F3CD7">
              <w:rPr>
                <w:lang w:eastAsia="en-US"/>
              </w:rPr>
              <w:t xml:space="preserve">Постановление Администрации </w:t>
            </w:r>
            <w:proofErr w:type="spellStart"/>
            <w:r w:rsidRPr="007F3CD7">
              <w:rPr>
                <w:lang w:eastAsia="en-US"/>
              </w:rPr>
              <w:t>Железковского</w:t>
            </w:r>
            <w:proofErr w:type="spellEnd"/>
            <w:r w:rsidRPr="007F3CD7">
              <w:rPr>
                <w:lang w:eastAsia="en-US"/>
              </w:rPr>
              <w:t xml:space="preserve"> с/</w:t>
            </w:r>
            <w:proofErr w:type="spellStart"/>
            <w:proofErr w:type="gramStart"/>
            <w:r w:rsidRPr="007F3CD7">
              <w:rPr>
                <w:lang w:eastAsia="en-US"/>
              </w:rPr>
              <w:t>п</w:t>
            </w:r>
            <w:proofErr w:type="spellEnd"/>
            <w:proofErr w:type="gramEnd"/>
            <w:r w:rsidRPr="007F3CD7">
              <w:rPr>
                <w:lang w:eastAsia="en-US"/>
              </w:rPr>
              <w:t xml:space="preserve"> №118 от 30.10.2018</w:t>
            </w:r>
          </w:p>
          <w:p w:rsidR="00BF064A" w:rsidRPr="007F3CD7" w:rsidRDefault="00BF064A" w:rsidP="00BF064A"/>
        </w:tc>
        <w:tc>
          <w:tcPr>
            <w:tcW w:w="1842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Пухова София Алексеевна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843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</w:p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</w:p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89216949732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808" w:type="dxa"/>
          </w:tcPr>
          <w:p w:rsidR="00BF064A" w:rsidRPr="007F3CD7" w:rsidRDefault="00BF064A" w:rsidP="00BF064A">
            <w:pPr>
              <w:jc w:val="center"/>
              <w:rPr>
                <w:lang w:eastAsia="en-US"/>
              </w:rPr>
            </w:pPr>
            <w:r w:rsidRPr="007F3CD7">
              <w:rPr>
                <w:lang w:eastAsia="en-US"/>
              </w:rPr>
              <w:t>121</w:t>
            </w:r>
          </w:p>
          <w:p w:rsidR="00BF064A" w:rsidRPr="007F3CD7" w:rsidRDefault="00BF064A" w:rsidP="00BF064A">
            <w:pPr>
              <w:jc w:val="center"/>
            </w:pP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103</w:t>
            </w:r>
          </w:p>
        </w:tc>
        <w:tc>
          <w:tcPr>
            <w:tcW w:w="1931" w:type="dxa"/>
          </w:tcPr>
          <w:p w:rsidR="00BF064A" w:rsidRPr="007F3CD7" w:rsidRDefault="00BF064A" w:rsidP="00BF064A">
            <w:pPr>
              <w:jc w:val="center"/>
            </w:pPr>
            <w:r w:rsidRPr="007F3CD7">
              <w:rPr>
                <w:lang w:eastAsia="en-US"/>
              </w:rPr>
              <w:t>150</w:t>
            </w:r>
          </w:p>
        </w:tc>
      </w:tr>
    </w:tbl>
    <w:p w:rsidR="00E32D31" w:rsidRPr="007F3CD7" w:rsidRDefault="00E32D31" w:rsidP="00E32D31">
      <w:pPr>
        <w:jc w:val="both"/>
        <w:rPr>
          <w:sz w:val="22"/>
          <w:szCs w:val="22"/>
        </w:rPr>
      </w:pPr>
    </w:p>
    <w:p w:rsidR="00E32D31" w:rsidRDefault="00E32D31" w:rsidP="00E32D31">
      <w:pPr>
        <w:jc w:val="both"/>
        <w:rPr>
          <w:sz w:val="22"/>
          <w:szCs w:val="22"/>
        </w:rPr>
      </w:pPr>
    </w:p>
    <w:p w:rsidR="00C9276C" w:rsidRPr="0061404F" w:rsidRDefault="00C9276C" w:rsidP="00C9276C">
      <w:pPr>
        <w:rPr>
          <w:b/>
          <w:sz w:val="28"/>
          <w:szCs w:val="28"/>
        </w:rPr>
      </w:pPr>
    </w:p>
    <w:p w:rsidR="00127744" w:rsidRPr="00127744" w:rsidRDefault="00127744" w:rsidP="00E32D31">
      <w:pPr>
        <w:jc w:val="both"/>
        <w:rPr>
          <w:sz w:val="22"/>
          <w:szCs w:val="22"/>
        </w:rPr>
      </w:pPr>
      <w:bookmarkStart w:id="0" w:name="_GoBack"/>
      <w:bookmarkEnd w:id="0"/>
    </w:p>
    <w:sectPr w:rsidR="00127744" w:rsidRPr="00127744" w:rsidSect="00C64DE6">
      <w:pgSz w:w="16838" w:h="11906" w:orient="landscape"/>
      <w:pgMar w:top="851" w:right="567" w:bottom="709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20" w:rsidRDefault="00DB7820" w:rsidP="0061404F">
      <w:r>
        <w:separator/>
      </w:r>
    </w:p>
  </w:endnote>
  <w:endnote w:type="continuationSeparator" w:id="0">
    <w:p w:rsidR="00DB7820" w:rsidRDefault="00DB7820" w:rsidP="00614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20" w:rsidRDefault="00DB7820" w:rsidP="0061404F">
      <w:r>
        <w:separator/>
      </w:r>
    </w:p>
  </w:footnote>
  <w:footnote w:type="continuationSeparator" w:id="0">
    <w:p w:rsidR="00DB7820" w:rsidRDefault="00DB7820" w:rsidP="00614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89A"/>
    <w:rsid w:val="00004B21"/>
    <w:rsid w:val="00025C42"/>
    <w:rsid w:val="0002689A"/>
    <w:rsid w:val="000440D6"/>
    <w:rsid w:val="0004492A"/>
    <w:rsid w:val="00056DE9"/>
    <w:rsid w:val="000A2AF8"/>
    <w:rsid w:val="000B5BAE"/>
    <w:rsid w:val="000C39C2"/>
    <w:rsid w:val="000C4A00"/>
    <w:rsid w:val="000E02B6"/>
    <w:rsid w:val="000E417F"/>
    <w:rsid w:val="000E5A3D"/>
    <w:rsid w:val="000F48F1"/>
    <w:rsid w:val="000F58E9"/>
    <w:rsid w:val="00127744"/>
    <w:rsid w:val="001306D4"/>
    <w:rsid w:val="00132CB3"/>
    <w:rsid w:val="00147A42"/>
    <w:rsid w:val="001512C1"/>
    <w:rsid w:val="00151BE0"/>
    <w:rsid w:val="001735F8"/>
    <w:rsid w:val="0018394B"/>
    <w:rsid w:val="00197A58"/>
    <w:rsid w:val="001C76FB"/>
    <w:rsid w:val="001D5C01"/>
    <w:rsid w:val="002266E1"/>
    <w:rsid w:val="00233BD7"/>
    <w:rsid w:val="00257D15"/>
    <w:rsid w:val="00261338"/>
    <w:rsid w:val="0026749D"/>
    <w:rsid w:val="00292329"/>
    <w:rsid w:val="002B3A59"/>
    <w:rsid w:val="002D27BB"/>
    <w:rsid w:val="002F6D66"/>
    <w:rsid w:val="00321394"/>
    <w:rsid w:val="00330909"/>
    <w:rsid w:val="00334EC1"/>
    <w:rsid w:val="003405D3"/>
    <w:rsid w:val="00345385"/>
    <w:rsid w:val="003467F9"/>
    <w:rsid w:val="0036026E"/>
    <w:rsid w:val="003621CB"/>
    <w:rsid w:val="00373B79"/>
    <w:rsid w:val="003811B2"/>
    <w:rsid w:val="0038414C"/>
    <w:rsid w:val="003A3DD8"/>
    <w:rsid w:val="003A48D9"/>
    <w:rsid w:val="003B7B45"/>
    <w:rsid w:val="003B7EEC"/>
    <w:rsid w:val="003C17E7"/>
    <w:rsid w:val="003C4A19"/>
    <w:rsid w:val="003C5F4D"/>
    <w:rsid w:val="003D0DA7"/>
    <w:rsid w:val="003E44F9"/>
    <w:rsid w:val="004164A6"/>
    <w:rsid w:val="004471EA"/>
    <w:rsid w:val="00451693"/>
    <w:rsid w:val="00455294"/>
    <w:rsid w:val="00461161"/>
    <w:rsid w:val="00474F0B"/>
    <w:rsid w:val="004770D2"/>
    <w:rsid w:val="00482C53"/>
    <w:rsid w:val="00484C23"/>
    <w:rsid w:val="004A2D48"/>
    <w:rsid w:val="004C49FE"/>
    <w:rsid w:val="004E6A86"/>
    <w:rsid w:val="0051697F"/>
    <w:rsid w:val="0052187B"/>
    <w:rsid w:val="00542992"/>
    <w:rsid w:val="00560F7D"/>
    <w:rsid w:val="005A08B4"/>
    <w:rsid w:val="005A6768"/>
    <w:rsid w:val="005B04C5"/>
    <w:rsid w:val="005B1045"/>
    <w:rsid w:val="005B6EEE"/>
    <w:rsid w:val="005E7C73"/>
    <w:rsid w:val="00607550"/>
    <w:rsid w:val="00611B52"/>
    <w:rsid w:val="0061404F"/>
    <w:rsid w:val="00655F0B"/>
    <w:rsid w:val="00663E4F"/>
    <w:rsid w:val="0068554D"/>
    <w:rsid w:val="00691C98"/>
    <w:rsid w:val="006A3A02"/>
    <w:rsid w:val="006A3DCB"/>
    <w:rsid w:val="006E2C4E"/>
    <w:rsid w:val="006E377D"/>
    <w:rsid w:val="007114D9"/>
    <w:rsid w:val="00714909"/>
    <w:rsid w:val="0072340F"/>
    <w:rsid w:val="00724DD1"/>
    <w:rsid w:val="00726846"/>
    <w:rsid w:val="00734D8A"/>
    <w:rsid w:val="00770D17"/>
    <w:rsid w:val="007B2478"/>
    <w:rsid w:val="007C3E71"/>
    <w:rsid w:val="007D0B22"/>
    <w:rsid w:val="007D7101"/>
    <w:rsid w:val="007E642F"/>
    <w:rsid w:val="007F3CD7"/>
    <w:rsid w:val="007F420F"/>
    <w:rsid w:val="00800533"/>
    <w:rsid w:val="008039D8"/>
    <w:rsid w:val="00806585"/>
    <w:rsid w:val="00813B9D"/>
    <w:rsid w:val="0082236A"/>
    <w:rsid w:val="0082247C"/>
    <w:rsid w:val="00825534"/>
    <w:rsid w:val="00830A3F"/>
    <w:rsid w:val="00840E34"/>
    <w:rsid w:val="008453D3"/>
    <w:rsid w:val="008676EC"/>
    <w:rsid w:val="008A303F"/>
    <w:rsid w:val="008B113F"/>
    <w:rsid w:val="008B5B66"/>
    <w:rsid w:val="008B6B3A"/>
    <w:rsid w:val="008B71AE"/>
    <w:rsid w:val="008C279D"/>
    <w:rsid w:val="008D38A9"/>
    <w:rsid w:val="008E43FC"/>
    <w:rsid w:val="009348F8"/>
    <w:rsid w:val="009404A9"/>
    <w:rsid w:val="00946940"/>
    <w:rsid w:val="00993EA7"/>
    <w:rsid w:val="009B5930"/>
    <w:rsid w:val="009B6513"/>
    <w:rsid w:val="009C1B4A"/>
    <w:rsid w:val="009D39A6"/>
    <w:rsid w:val="009E57DF"/>
    <w:rsid w:val="009E61E0"/>
    <w:rsid w:val="009F06B0"/>
    <w:rsid w:val="00A059BC"/>
    <w:rsid w:val="00A15CED"/>
    <w:rsid w:val="00A40259"/>
    <w:rsid w:val="00A56D8E"/>
    <w:rsid w:val="00A73689"/>
    <w:rsid w:val="00A81280"/>
    <w:rsid w:val="00A905B2"/>
    <w:rsid w:val="00A918C3"/>
    <w:rsid w:val="00A933A1"/>
    <w:rsid w:val="00AB046E"/>
    <w:rsid w:val="00AB6BED"/>
    <w:rsid w:val="00AD10D1"/>
    <w:rsid w:val="00AD63AE"/>
    <w:rsid w:val="00AE54DE"/>
    <w:rsid w:val="00AE5551"/>
    <w:rsid w:val="00AE781D"/>
    <w:rsid w:val="00B10980"/>
    <w:rsid w:val="00B26FFB"/>
    <w:rsid w:val="00B35A55"/>
    <w:rsid w:val="00B432C9"/>
    <w:rsid w:val="00B74D2C"/>
    <w:rsid w:val="00B77402"/>
    <w:rsid w:val="00B82D3C"/>
    <w:rsid w:val="00B86037"/>
    <w:rsid w:val="00B95D04"/>
    <w:rsid w:val="00BD47BC"/>
    <w:rsid w:val="00BD6D2E"/>
    <w:rsid w:val="00BD7A7A"/>
    <w:rsid w:val="00BF064A"/>
    <w:rsid w:val="00BF155A"/>
    <w:rsid w:val="00BF52A4"/>
    <w:rsid w:val="00BF576C"/>
    <w:rsid w:val="00C117CB"/>
    <w:rsid w:val="00C26FAA"/>
    <w:rsid w:val="00C27EC6"/>
    <w:rsid w:val="00C4357F"/>
    <w:rsid w:val="00C51152"/>
    <w:rsid w:val="00C53645"/>
    <w:rsid w:val="00C57D3D"/>
    <w:rsid w:val="00C636DB"/>
    <w:rsid w:val="00C64DE6"/>
    <w:rsid w:val="00C847E0"/>
    <w:rsid w:val="00C867DE"/>
    <w:rsid w:val="00C90B70"/>
    <w:rsid w:val="00C9276C"/>
    <w:rsid w:val="00CA75D6"/>
    <w:rsid w:val="00CB6F0E"/>
    <w:rsid w:val="00CE3B1C"/>
    <w:rsid w:val="00CF7BD7"/>
    <w:rsid w:val="00D013A5"/>
    <w:rsid w:val="00D02137"/>
    <w:rsid w:val="00D15408"/>
    <w:rsid w:val="00D20970"/>
    <w:rsid w:val="00D5104D"/>
    <w:rsid w:val="00D659A8"/>
    <w:rsid w:val="00D70A72"/>
    <w:rsid w:val="00D723A7"/>
    <w:rsid w:val="00D81B01"/>
    <w:rsid w:val="00D830AC"/>
    <w:rsid w:val="00D96893"/>
    <w:rsid w:val="00DA0BA6"/>
    <w:rsid w:val="00DA2F9F"/>
    <w:rsid w:val="00DB7820"/>
    <w:rsid w:val="00DE3637"/>
    <w:rsid w:val="00DF3323"/>
    <w:rsid w:val="00E0489C"/>
    <w:rsid w:val="00E22815"/>
    <w:rsid w:val="00E26522"/>
    <w:rsid w:val="00E32D31"/>
    <w:rsid w:val="00E472C6"/>
    <w:rsid w:val="00E50900"/>
    <w:rsid w:val="00E53D58"/>
    <w:rsid w:val="00E9103C"/>
    <w:rsid w:val="00E93A1E"/>
    <w:rsid w:val="00E93D92"/>
    <w:rsid w:val="00EC0EC8"/>
    <w:rsid w:val="00ED13D9"/>
    <w:rsid w:val="00ED1F4C"/>
    <w:rsid w:val="00EE6FB7"/>
    <w:rsid w:val="00F05F51"/>
    <w:rsid w:val="00F20CD9"/>
    <w:rsid w:val="00F562AB"/>
    <w:rsid w:val="00F70137"/>
    <w:rsid w:val="00FA382C"/>
    <w:rsid w:val="00FB2E48"/>
    <w:rsid w:val="00FC14F0"/>
    <w:rsid w:val="00FC2E87"/>
    <w:rsid w:val="00FD5480"/>
    <w:rsid w:val="00FE4FEB"/>
    <w:rsid w:val="00FF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2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Calibri11pt">
    <w:name w:val="Основной текст (2) + Calibri;11 pt"/>
    <w:basedOn w:val="a0"/>
    <w:rsid w:val="004A2D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6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4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4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34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A0D5-8C25-4EFB-8D92-54A31534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2024-04-04T12:14:00Z</cp:lastPrinted>
  <dcterms:created xsi:type="dcterms:W3CDTF">2023-12-27T05:21:00Z</dcterms:created>
  <dcterms:modified xsi:type="dcterms:W3CDTF">2024-06-20T08:26:00Z</dcterms:modified>
</cp:coreProperties>
</file>